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B36" w:rsidRPr="00DF3B36" w:rsidRDefault="00DF3B36" w:rsidP="00DF3B36">
      <w:pPr>
        <w:pStyle w:val="Title"/>
        <w:rPr>
          <w:sz w:val="36"/>
          <w:szCs w:val="36"/>
        </w:rPr>
      </w:pPr>
      <w:r w:rsidRPr="00DF3B36">
        <w:rPr>
          <w:sz w:val="36"/>
          <w:szCs w:val="36"/>
        </w:rPr>
        <w:t>Bacteriological profile of Urinary tract infections: A retrospective North Indian study</w:t>
      </w:r>
    </w:p>
    <w:p w:rsidR="00DF3B36" w:rsidRPr="00DF3B36" w:rsidRDefault="00DF3B36" w:rsidP="00DF3B36"/>
    <w:p w:rsidR="004E0279" w:rsidRDefault="004E0279" w:rsidP="004E0279">
      <w:pPr>
        <w:pStyle w:val="Title"/>
        <w:rPr>
          <w:lang w:val="en-US"/>
        </w:rPr>
      </w:pPr>
      <w:r>
        <w:rPr>
          <w:lang w:val="en-US"/>
        </w:rPr>
        <w:t>Abstract</w:t>
      </w:r>
    </w:p>
    <w:p w:rsidR="004E0279" w:rsidRDefault="00E820C1">
      <w:pPr>
        <w:rPr>
          <w:lang w:val="en-US"/>
        </w:rPr>
      </w:pPr>
      <w:r w:rsidRPr="00E820C1">
        <w:rPr>
          <w:lang w:val="en-US"/>
        </w:rPr>
        <w:t>Urinary tract infections (UTI) are the second most common bacterial infections causing significant morbidity and increased healthcare costs. Risk factors include extremes of age, female sex, anatomical or physiological defects, presence of catheter and previous surgery or antibiotic use. In recent years, the inappropriate use of antibiotics has contributed to the emergence of multidrug resistant organisms</w:t>
      </w:r>
      <w:r>
        <w:rPr>
          <w:lang w:val="en-US"/>
        </w:rPr>
        <w:t xml:space="preserve"> which</w:t>
      </w:r>
      <w:r w:rsidRPr="00E820C1">
        <w:rPr>
          <w:lang w:val="en-US"/>
        </w:rPr>
        <w:t xml:space="preserve"> </w:t>
      </w:r>
      <w:r>
        <w:rPr>
          <w:lang w:val="en-US"/>
        </w:rPr>
        <w:t xml:space="preserve">is </w:t>
      </w:r>
      <w:r w:rsidRPr="00E820C1">
        <w:rPr>
          <w:lang w:val="en-US"/>
        </w:rPr>
        <w:t>associated with high morbidity, mortality and healthcare costs.</w:t>
      </w:r>
    </w:p>
    <w:p w:rsidR="00E820C1" w:rsidRPr="00E820C1" w:rsidRDefault="00E820C1" w:rsidP="00E820C1">
      <w:pPr>
        <w:rPr>
          <w:lang w:val="en-US"/>
        </w:rPr>
      </w:pPr>
      <w:r w:rsidRPr="00E820C1">
        <w:rPr>
          <w:lang w:val="en-US"/>
        </w:rPr>
        <w:t>Clean catch mid-stream urine samples</w:t>
      </w:r>
      <w:r>
        <w:rPr>
          <w:lang w:val="en-US"/>
        </w:rPr>
        <w:t xml:space="preserve"> over a six month period</w:t>
      </w:r>
      <w:r w:rsidRPr="00E820C1">
        <w:rPr>
          <w:lang w:val="en-US"/>
        </w:rPr>
        <w:t xml:space="preserve"> were te</w:t>
      </w:r>
      <w:r>
        <w:rPr>
          <w:lang w:val="en-US"/>
        </w:rPr>
        <w:t>sted for cultures. Isolation,</w:t>
      </w:r>
      <w:r w:rsidRPr="00E820C1">
        <w:rPr>
          <w:lang w:val="en-US"/>
        </w:rPr>
        <w:t xml:space="preserve"> identification of organisms </w:t>
      </w:r>
      <w:r>
        <w:rPr>
          <w:lang w:val="en-US"/>
        </w:rPr>
        <w:t>and a</w:t>
      </w:r>
      <w:r w:rsidRPr="00E820C1">
        <w:rPr>
          <w:lang w:val="en-US"/>
        </w:rPr>
        <w:t xml:space="preserve">ntibiotic sensitivity test was done. A total of 1191 samples were analyzed during the study period (July- December 2024), of which 497 were positive, yielding a positivity rate of 41.7%. </w:t>
      </w:r>
    </w:p>
    <w:p w:rsidR="00E820C1" w:rsidRDefault="00E820C1" w:rsidP="00E820C1">
      <w:pPr>
        <w:rPr>
          <w:lang w:val="en-US"/>
        </w:rPr>
      </w:pPr>
      <w:r w:rsidRPr="00E820C1">
        <w:rPr>
          <w:lang w:val="en-US"/>
        </w:rPr>
        <w:t xml:space="preserve">Among Gram-negative isolates, Escherichia coli (46%) were predominant. Gram positive isolates included Enterococcus </w:t>
      </w:r>
      <w:proofErr w:type="spellStart"/>
      <w:r w:rsidRPr="00E820C1">
        <w:rPr>
          <w:lang w:val="en-US"/>
        </w:rPr>
        <w:t>fecalis</w:t>
      </w:r>
      <w:proofErr w:type="spellEnd"/>
      <w:r w:rsidRPr="00E820C1">
        <w:rPr>
          <w:lang w:val="en-US"/>
        </w:rPr>
        <w:t xml:space="preserve"> (10%), Enterococcus </w:t>
      </w:r>
      <w:proofErr w:type="spellStart"/>
      <w:r w:rsidRPr="00E820C1">
        <w:rPr>
          <w:lang w:val="en-US"/>
        </w:rPr>
        <w:t>faecium</w:t>
      </w:r>
      <w:proofErr w:type="spellEnd"/>
      <w:r w:rsidRPr="00E820C1">
        <w:rPr>
          <w:lang w:val="en-US"/>
        </w:rPr>
        <w:t xml:space="preserve"> (5%) and Staphylococcus aureus (3%).Fungal isolates accounted for 2% of the total positive isolates, predominantly Non-</w:t>
      </w:r>
      <w:proofErr w:type="spellStart"/>
      <w:r w:rsidRPr="00E820C1">
        <w:rPr>
          <w:lang w:val="en-US"/>
        </w:rPr>
        <w:t>albicans</w:t>
      </w:r>
      <w:proofErr w:type="spellEnd"/>
      <w:r w:rsidRPr="00E820C1">
        <w:rPr>
          <w:lang w:val="en-US"/>
        </w:rPr>
        <w:t xml:space="preserve"> Candida species (NAC).  Antimicrobial resistance patterns demonstrated the highest resistance among Pseudomonas aeruginosa and </w:t>
      </w:r>
      <w:proofErr w:type="spellStart"/>
      <w:r w:rsidRPr="00E820C1">
        <w:rPr>
          <w:lang w:val="en-US"/>
        </w:rPr>
        <w:t>Klebsiella</w:t>
      </w:r>
      <w:proofErr w:type="spellEnd"/>
      <w:r w:rsidRPr="00E820C1">
        <w:rPr>
          <w:lang w:val="en-US"/>
        </w:rPr>
        <w:t xml:space="preserve"> pneumoniae</w:t>
      </w:r>
      <w:r>
        <w:rPr>
          <w:lang w:val="en-US"/>
        </w:rPr>
        <w:t>.</w:t>
      </w:r>
    </w:p>
    <w:p w:rsidR="00E820C1" w:rsidRDefault="00E820C1" w:rsidP="00E820C1">
      <w:pPr>
        <w:rPr>
          <w:lang w:val="en-US"/>
        </w:rPr>
      </w:pPr>
      <w:r>
        <w:rPr>
          <w:lang w:val="en-US"/>
        </w:rPr>
        <w:t xml:space="preserve">This study underscores the importance of surveillance of </w:t>
      </w:r>
      <w:proofErr w:type="spellStart"/>
      <w:r>
        <w:rPr>
          <w:lang w:val="en-US"/>
        </w:rPr>
        <w:t>uropathogens</w:t>
      </w:r>
      <w:proofErr w:type="spellEnd"/>
      <w:r>
        <w:rPr>
          <w:lang w:val="en-US"/>
        </w:rPr>
        <w:t xml:space="preserve"> and the antibiotic susceptibility patterns. </w:t>
      </w:r>
      <w:proofErr w:type="gramStart"/>
      <w:r>
        <w:rPr>
          <w:lang w:val="en-US"/>
        </w:rPr>
        <w:t>This is essential for guiding the empirical treatment and formulate</w:t>
      </w:r>
      <w:proofErr w:type="gramEnd"/>
      <w:r>
        <w:rPr>
          <w:lang w:val="en-US"/>
        </w:rPr>
        <w:t xml:space="preserve"> effective antimicrobial stewardship practices.</w:t>
      </w:r>
    </w:p>
    <w:p w:rsidR="00E820C1" w:rsidRDefault="00DF3B36" w:rsidP="00E820C1">
      <w:pPr>
        <w:rPr>
          <w:lang w:val="en-US"/>
        </w:rPr>
      </w:pPr>
      <w:r>
        <w:rPr>
          <w:lang w:val="en-US"/>
        </w:rPr>
        <w:t>Key words: Urinary tract infections, antibiotic stewardship, Multidrug resistant organisms.</w:t>
      </w:r>
    </w:p>
    <w:p w:rsidR="008B00FB" w:rsidRDefault="008B00FB" w:rsidP="00E820C1">
      <w:pPr>
        <w:rPr>
          <w:lang w:val="en-US"/>
        </w:rPr>
      </w:pPr>
    </w:p>
    <w:p w:rsidR="008B00FB" w:rsidRDefault="008B00FB" w:rsidP="00E820C1">
      <w:pPr>
        <w:rPr>
          <w:lang w:val="en-US"/>
        </w:rPr>
      </w:pPr>
    </w:p>
    <w:p w:rsidR="008B00FB" w:rsidRDefault="008B00FB" w:rsidP="00E820C1">
      <w:pPr>
        <w:rPr>
          <w:lang w:val="en-US"/>
        </w:rPr>
      </w:pPr>
    </w:p>
    <w:p w:rsidR="008B00FB" w:rsidRDefault="008B00FB" w:rsidP="00E820C1">
      <w:pPr>
        <w:rPr>
          <w:lang w:val="en-US"/>
        </w:rPr>
      </w:pPr>
    </w:p>
    <w:p w:rsidR="008B00FB" w:rsidRDefault="008B00FB" w:rsidP="00E820C1">
      <w:pPr>
        <w:rPr>
          <w:lang w:val="en-US"/>
        </w:rPr>
      </w:pPr>
    </w:p>
    <w:p w:rsidR="008B00FB" w:rsidRDefault="008B00FB" w:rsidP="00E820C1">
      <w:pPr>
        <w:rPr>
          <w:lang w:val="en-US"/>
        </w:rPr>
      </w:pPr>
    </w:p>
    <w:p w:rsidR="008B00FB" w:rsidRDefault="008B00FB" w:rsidP="00E820C1">
      <w:pPr>
        <w:rPr>
          <w:lang w:val="en-US"/>
        </w:rPr>
      </w:pPr>
    </w:p>
    <w:p w:rsidR="008B00FB" w:rsidRDefault="008B00FB" w:rsidP="00E820C1">
      <w:pPr>
        <w:rPr>
          <w:lang w:val="en-US"/>
        </w:rPr>
      </w:pPr>
    </w:p>
    <w:p w:rsidR="00F7345E" w:rsidRDefault="00E93C29" w:rsidP="004E0279">
      <w:pPr>
        <w:pStyle w:val="Title"/>
        <w:rPr>
          <w:lang w:val="en-US"/>
        </w:rPr>
      </w:pPr>
      <w:r>
        <w:rPr>
          <w:lang w:val="en-US"/>
        </w:rPr>
        <w:lastRenderedPageBreak/>
        <w:t>Introduction</w:t>
      </w:r>
    </w:p>
    <w:p w:rsidR="00E93C29" w:rsidRDefault="005043B1">
      <w:pPr>
        <w:rPr>
          <w:lang w:val="en-US"/>
        </w:rPr>
      </w:pPr>
      <w:r>
        <w:rPr>
          <w:lang w:val="en-US"/>
        </w:rPr>
        <w:t>The urinary tract comprises the</w:t>
      </w:r>
      <w:r w:rsidR="00E93C29">
        <w:rPr>
          <w:lang w:val="en-US"/>
        </w:rPr>
        <w:t xml:space="preserve"> urethra, bladder, urethra and </w:t>
      </w:r>
      <w:proofErr w:type="gramStart"/>
      <w:r w:rsidR="00E93C29">
        <w:rPr>
          <w:lang w:val="en-US"/>
        </w:rPr>
        <w:t>kidneys</w:t>
      </w:r>
      <w:r w:rsidR="00960504">
        <w:rPr>
          <w:vertAlign w:val="superscript"/>
          <w:lang w:val="en-US"/>
        </w:rPr>
        <w:t>(</w:t>
      </w:r>
      <w:proofErr w:type="gramEnd"/>
      <w:r w:rsidR="00960504">
        <w:rPr>
          <w:vertAlign w:val="superscript"/>
          <w:lang w:val="en-US"/>
        </w:rPr>
        <w:t>1)</w:t>
      </w:r>
      <w:r w:rsidR="00E93C29">
        <w:rPr>
          <w:lang w:val="en-US"/>
        </w:rPr>
        <w:t xml:space="preserve">. Urinary tract infections (UTI) are the second most </w:t>
      </w:r>
      <w:r>
        <w:rPr>
          <w:lang w:val="en-US"/>
        </w:rPr>
        <w:t>common bacterial infections causing significant morbidity and increased healthcare costs. R</w:t>
      </w:r>
      <w:r w:rsidR="00E93C29">
        <w:rPr>
          <w:lang w:val="en-US"/>
        </w:rPr>
        <w:t xml:space="preserve">isk factors </w:t>
      </w:r>
      <w:r>
        <w:rPr>
          <w:lang w:val="en-US"/>
        </w:rPr>
        <w:t>include</w:t>
      </w:r>
      <w:r w:rsidR="00E93C29">
        <w:rPr>
          <w:lang w:val="en-US"/>
        </w:rPr>
        <w:t xml:space="preserve"> extremes of age, female sex, anatomical or physiological defects, presence of catheter and previous surgery or antibiotic </w:t>
      </w:r>
      <w:proofErr w:type="gramStart"/>
      <w:r w:rsidR="00E93C29">
        <w:rPr>
          <w:lang w:val="en-US"/>
        </w:rPr>
        <w:t>use</w:t>
      </w:r>
      <w:r w:rsidR="00960504">
        <w:rPr>
          <w:vertAlign w:val="superscript"/>
          <w:lang w:val="en-US"/>
        </w:rPr>
        <w:t>(</w:t>
      </w:r>
      <w:proofErr w:type="gramEnd"/>
      <w:r w:rsidR="00960504">
        <w:rPr>
          <w:vertAlign w:val="superscript"/>
          <w:lang w:val="en-US"/>
        </w:rPr>
        <w:t>2,3)</w:t>
      </w:r>
      <w:r w:rsidR="00E93C29">
        <w:rPr>
          <w:lang w:val="en-US"/>
        </w:rPr>
        <w:t>.</w:t>
      </w:r>
      <w:r>
        <w:rPr>
          <w:lang w:val="en-US"/>
        </w:rPr>
        <w:t xml:space="preserve"> UTIs</w:t>
      </w:r>
      <w:r w:rsidR="00E93C29">
        <w:rPr>
          <w:lang w:val="en-US"/>
        </w:rPr>
        <w:t xml:space="preserve"> may be</w:t>
      </w:r>
      <w:r>
        <w:rPr>
          <w:lang w:val="en-US"/>
        </w:rPr>
        <w:t xml:space="preserve"> either</w:t>
      </w:r>
      <w:r w:rsidR="00E93C29">
        <w:rPr>
          <w:lang w:val="en-US"/>
        </w:rPr>
        <w:t xml:space="preserve"> community or hospital </w:t>
      </w:r>
      <w:proofErr w:type="gramStart"/>
      <w:r>
        <w:rPr>
          <w:lang w:val="en-US"/>
        </w:rPr>
        <w:t>acquired</w:t>
      </w:r>
      <w:r w:rsidR="004A7DC7">
        <w:rPr>
          <w:vertAlign w:val="superscript"/>
          <w:lang w:val="en-US"/>
        </w:rPr>
        <w:t>(</w:t>
      </w:r>
      <w:proofErr w:type="gramEnd"/>
      <w:r w:rsidR="004A7DC7">
        <w:rPr>
          <w:vertAlign w:val="superscript"/>
          <w:lang w:val="en-US"/>
        </w:rPr>
        <w:t>4)</w:t>
      </w:r>
      <w:r>
        <w:rPr>
          <w:lang w:val="en-US"/>
        </w:rPr>
        <w:t xml:space="preserve">. The most common </w:t>
      </w:r>
      <w:proofErr w:type="spellStart"/>
      <w:r>
        <w:rPr>
          <w:lang w:val="en-US"/>
        </w:rPr>
        <w:t>aetiological</w:t>
      </w:r>
      <w:proofErr w:type="spellEnd"/>
      <w:r>
        <w:rPr>
          <w:lang w:val="en-US"/>
        </w:rPr>
        <w:t xml:space="preserve"> agents</w:t>
      </w:r>
      <w:r w:rsidR="00E93C29">
        <w:rPr>
          <w:lang w:val="en-US"/>
        </w:rPr>
        <w:t xml:space="preserve"> of UTI include Escherichia coli, </w:t>
      </w:r>
      <w:proofErr w:type="spellStart"/>
      <w:r w:rsidR="00E93C29">
        <w:rPr>
          <w:lang w:val="en-US"/>
        </w:rPr>
        <w:t>Klebsiella</w:t>
      </w:r>
      <w:proofErr w:type="spellEnd"/>
      <w:r w:rsidR="00E93C29">
        <w:rPr>
          <w:lang w:val="en-US"/>
        </w:rPr>
        <w:t xml:space="preserve"> spp., </w:t>
      </w:r>
      <w:r w:rsidR="00996CCB">
        <w:rPr>
          <w:lang w:val="en-US"/>
        </w:rPr>
        <w:t>Staphylococcus</w:t>
      </w:r>
      <w:r w:rsidR="00E93C29">
        <w:rPr>
          <w:lang w:val="en-US"/>
        </w:rPr>
        <w:t xml:space="preserve"> aureus, Proteus spp., Pseudomonas aeruginosa, Enterococci spp., Enterobacter sp. and Candia </w:t>
      </w:r>
      <w:proofErr w:type="spellStart"/>
      <w:r w:rsidR="00E93C29">
        <w:rPr>
          <w:lang w:val="en-US"/>
        </w:rPr>
        <w:t>spp</w:t>
      </w:r>
      <w:proofErr w:type="spellEnd"/>
      <w:r w:rsidR="004A7DC7">
        <w:rPr>
          <w:vertAlign w:val="superscript"/>
          <w:lang w:val="en-US"/>
        </w:rPr>
        <w:t>(5)</w:t>
      </w:r>
      <w:r w:rsidR="00E93C29">
        <w:rPr>
          <w:lang w:val="en-US"/>
        </w:rPr>
        <w:t xml:space="preserve">. </w:t>
      </w:r>
    </w:p>
    <w:p w:rsidR="007B26C9" w:rsidRDefault="005043B1">
      <w:pPr>
        <w:rPr>
          <w:lang w:val="en-US"/>
        </w:rPr>
      </w:pPr>
      <w:r>
        <w:rPr>
          <w:lang w:val="en-US"/>
        </w:rPr>
        <w:t>In recent years, the</w:t>
      </w:r>
      <w:r w:rsidR="007B26C9">
        <w:rPr>
          <w:lang w:val="en-US"/>
        </w:rPr>
        <w:t xml:space="preserve"> inappropriate</w:t>
      </w:r>
      <w:r>
        <w:rPr>
          <w:lang w:val="en-US"/>
        </w:rPr>
        <w:t xml:space="preserve"> use of antibiotics has contributed to the</w:t>
      </w:r>
      <w:r w:rsidR="007B26C9">
        <w:rPr>
          <w:lang w:val="en-US"/>
        </w:rPr>
        <w:t xml:space="preserve"> emergence of multi</w:t>
      </w:r>
      <w:r>
        <w:rPr>
          <w:lang w:val="en-US"/>
        </w:rPr>
        <w:t>drug resistant organisms, particularly</w:t>
      </w:r>
      <w:r w:rsidR="007B26C9">
        <w:rPr>
          <w:lang w:val="en-US"/>
        </w:rPr>
        <w:t xml:space="preserve"> Extended spectrum b-lactamases (ESBL)</w:t>
      </w:r>
      <w:r>
        <w:rPr>
          <w:lang w:val="en-US"/>
        </w:rPr>
        <w:t xml:space="preserve"> producing</w:t>
      </w:r>
      <w:r w:rsidR="007B26C9">
        <w:rPr>
          <w:lang w:val="en-US"/>
        </w:rPr>
        <w:t xml:space="preserve"> and </w:t>
      </w:r>
      <w:proofErr w:type="spellStart"/>
      <w:r w:rsidR="007B26C9">
        <w:rPr>
          <w:lang w:val="en-US"/>
        </w:rPr>
        <w:t>Carbapenem</w:t>
      </w:r>
      <w:proofErr w:type="spellEnd"/>
      <w:r w:rsidR="007B26C9">
        <w:rPr>
          <w:lang w:val="en-US"/>
        </w:rPr>
        <w:t xml:space="preserve"> resistant </w:t>
      </w:r>
      <w:proofErr w:type="spellStart"/>
      <w:r w:rsidR="007B26C9">
        <w:rPr>
          <w:lang w:val="en-US"/>
        </w:rPr>
        <w:t>Enterobacterales</w:t>
      </w:r>
      <w:proofErr w:type="spellEnd"/>
      <w:r w:rsidR="007B26C9">
        <w:rPr>
          <w:lang w:val="en-US"/>
        </w:rPr>
        <w:t xml:space="preserve"> (CRE)</w:t>
      </w:r>
      <w:r w:rsidR="004A7DC7">
        <w:rPr>
          <w:vertAlign w:val="superscript"/>
          <w:lang w:val="en-US"/>
        </w:rPr>
        <w:t>(6)</w:t>
      </w:r>
      <w:r w:rsidR="007B26C9">
        <w:rPr>
          <w:lang w:val="en-US"/>
        </w:rPr>
        <w:t>.</w:t>
      </w:r>
      <w:r>
        <w:rPr>
          <w:lang w:val="en-US"/>
        </w:rPr>
        <w:t xml:space="preserve"> These multidrug resistant microorganisms pose a serious therapeutic challenge and are associated with high morbidity, mortality and healthcare costs. Therefore, accurate</w:t>
      </w:r>
      <w:r w:rsidR="007B26C9">
        <w:rPr>
          <w:lang w:val="en-US"/>
        </w:rPr>
        <w:t xml:space="preserve"> identification </w:t>
      </w:r>
      <w:r>
        <w:rPr>
          <w:lang w:val="en-US"/>
        </w:rPr>
        <w:t xml:space="preserve">of </w:t>
      </w:r>
      <w:proofErr w:type="spellStart"/>
      <w:r>
        <w:rPr>
          <w:lang w:val="en-US"/>
        </w:rPr>
        <w:t>uropathogens</w:t>
      </w:r>
      <w:proofErr w:type="spellEnd"/>
      <w:r>
        <w:rPr>
          <w:lang w:val="en-US"/>
        </w:rPr>
        <w:t xml:space="preserve"> </w:t>
      </w:r>
      <w:r w:rsidR="007B26C9">
        <w:rPr>
          <w:lang w:val="en-US"/>
        </w:rPr>
        <w:t xml:space="preserve">and antimicrobial susceptibility testing are </w:t>
      </w:r>
      <w:r>
        <w:rPr>
          <w:lang w:val="en-US"/>
        </w:rPr>
        <w:t>essential to guide</w:t>
      </w:r>
      <w:r w:rsidR="007B26C9">
        <w:rPr>
          <w:lang w:val="en-US"/>
        </w:rPr>
        <w:t xml:space="preserve"> appropriate </w:t>
      </w:r>
      <w:r>
        <w:rPr>
          <w:lang w:val="en-US"/>
        </w:rPr>
        <w:t xml:space="preserve">therapy </w:t>
      </w:r>
      <w:r w:rsidR="00996CCB">
        <w:rPr>
          <w:lang w:val="en-US"/>
        </w:rPr>
        <w:t xml:space="preserve">and </w:t>
      </w:r>
      <w:r>
        <w:rPr>
          <w:lang w:val="en-US"/>
        </w:rPr>
        <w:t xml:space="preserve">limit the spread of </w:t>
      </w:r>
      <w:proofErr w:type="gramStart"/>
      <w:r>
        <w:rPr>
          <w:lang w:val="en-US"/>
        </w:rPr>
        <w:t>resistance</w:t>
      </w:r>
      <w:r w:rsidR="002F7E78">
        <w:rPr>
          <w:vertAlign w:val="superscript"/>
          <w:lang w:val="en-US"/>
        </w:rPr>
        <w:t>(</w:t>
      </w:r>
      <w:proofErr w:type="gramEnd"/>
      <w:r w:rsidR="002F7E78">
        <w:rPr>
          <w:vertAlign w:val="superscript"/>
          <w:lang w:val="en-US"/>
        </w:rPr>
        <w:t>7,8)</w:t>
      </w:r>
      <w:r>
        <w:rPr>
          <w:lang w:val="en-US"/>
        </w:rPr>
        <w:t>.</w:t>
      </w:r>
      <w:r w:rsidR="007B26C9">
        <w:rPr>
          <w:lang w:val="en-US"/>
        </w:rPr>
        <w:t xml:space="preserve"> </w:t>
      </w:r>
    </w:p>
    <w:p w:rsidR="007B26C9" w:rsidRDefault="005043B1">
      <w:pPr>
        <w:rPr>
          <w:lang w:val="en-US"/>
        </w:rPr>
      </w:pPr>
      <w:r>
        <w:rPr>
          <w:lang w:val="en-US"/>
        </w:rPr>
        <w:t xml:space="preserve">The present </w:t>
      </w:r>
      <w:r w:rsidR="007B26C9">
        <w:rPr>
          <w:lang w:val="en-US"/>
        </w:rPr>
        <w:t>study</w:t>
      </w:r>
      <w:r>
        <w:rPr>
          <w:lang w:val="en-US"/>
        </w:rPr>
        <w:t xml:space="preserve"> was undertaken to identify</w:t>
      </w:r>
      <w:r w:rsidR="00996CCB">
        <w:rPr>
          <w:lang w:val="en-US"/>
        </w:rPr>
        <w:t xml:space="preserve"> the microorganisms causing UTI</w:t>
      </w:r>
      <w:r>
        <w:rPr>
          <w:lang w:val="en-US"/>
        </w:rPr>
        <w:t>s</w:t>
      </w:r>
      <w:r w:rsidR="00996CCB">
        <w:rPr>
          <w:lang w:val="en-US"/>
        </w:rPr>
        <w:t xml:space="preserve"> and </w:t>
      </w:r>
      <w:r>
        <w:rPr>
          <w:lang w:val="en-US"/>
        </w:rPr>
        <w:t xml:space="preserve">to determine </w:t>
      </w:r>
      <w:r w:rsidR="00996CCB">
        <w:rPr>
          <w:lang w:val="en-US"/>
        </w:rPr>
        <w:t xml:space="preserve">the prevalence of ESBL producers and CRE </w:t>
      </w:r>
      <w:r>
        <w:rPr>
          <w:lang w:val="en-US"/>
        </w:rPr>
        <w:t xml:space="preserve">isolates </w:t>
      </w:r>
      <w:r w:rsidR="00996CCB">
        <w:rPr>
          <w:lang w:val="en-US"/>
        </w:rPr>
        <w:t xml:space="preserve">in a tertiary care hospital in North India. </w:t>
      </w:r>
    </w:p>
    <w:p w:rsidR="00302727" w:rsidRDefault="00302727" w:rsidP="008B00FB">
      <w:pPr>
        <w:pStyle w:val="Heading1"/>
        <w:rPr>
          <w:lang w:val="en-US"/>
        </w:rPr>
      </w:pPr>
    </w:p>
    <w:p w:rsidR="00302727" w:rsidRDefault="00302727" w:rsidP="008B00FB">
      <w:pPr>
        <w:pStyle w:val="Heading1"/>
        <w:rPr>
          <w:lang w:val="en-US"/>
        </w:rPr>
      </w:pPr>
      <w:r>
        <w:rPr>
          <w:lang w:val="en-US"/>
        </w:rPr>
        <w:t>Materials and methods</w:t>
      </w:r>
    </w:p>
    <w:p w:rsidR="00152DAB" w:rsidRDefault="00152DAB">
      <w:pPr>
        <w:rPr>
          <w:lang w:val="en-US"/>
        </w:rPr>
      </w:pPr>
      <w:r>
        <w:rPr>
          <w:lang w:val="en-US"/>
        </w:rPr>
        <w:t xml:space="preserve">The study was conducted in a tertiary care hospital in North India. All patients clinically diagnosed with urinary tract infections during July-December 2024 were included in the study. </w:t>
      </w:r>
    </w:p>
    <w:p w:rsidR="00152DAB" w:rsidRDefault="00152DAB">
      <w:pPr>
        <w:rPr>
          <w:lang w:val="en-US"/>
        </w:rPr>
      </w:pPr>
      <w:r>
        <w:rPr>
          <w:lang w:val="en-US"/>
        </w:rPr>
        <w:t xml:space="preserve">Clean catch mid-stream urine samples of these patients were tested for cultures. Isolation and identification of organisms was done as per standard protocols of the laboratory. Antibiotic sensitivity test was done by Kirby-Bauer disc diffusion method and MDR strains (ESBLs) were detected by double disc diffusion method. MRSA were detected by </w:t>
      </w:r>
      <w:proofErr w:type="spellStart"/>
      <w:r>
        <w:rPr>
          <w:lang w:val="en-US"/>
        </w:rPr>
        <w:t>cefoxitin</w:t>
      </w:r>
      <w:proofErr w:type="spellEnd"/>
      <w:r>
        <w:rPr>
          <w:lang w:val="en-US"/>
        </w:rPr>
        <w:t xml:space="preserve"> disc. Interpretation was done as per CLSI guidelines.</w:t>
      </w:r>
    </w:p>
    <w:p w:rsidR="00152DAB" w:rsidRDefault="00152DAB" w:rsidP="008B00FB">
      <w:pPr>
        <w:pStyle w:val="Heading1"/>
        <w:rPr>
          <w:lang w:val="en-US"/>
        </w:rPr>
      </w:pPr>
    </w:p>
    <w:p w:rsidR="00152DAB" w:rsidRDefault="002A271F" w:rsidP="008B00FB">
      <w:pPr>
        <w:pStyle w:val="Heading1"/>
        <w:rPr>
          <w:lang w:val="en-US"/>
        </w:rPr>
      </w:pPr>
      <w:r>
        <w:rPr>
          <w:lang w:val="en-US"/>
        </w:rPr>
        <w:t>Results</w:t>
      </w:r>
    </w:p>
    <w:p w:rsidR="002A271F" w:rsidRDefault="00A64A20">
      <w:pPr>
        <w:rPr>
          <w:lang w:val="en-US"/>
        </w:rPr>
      </w:pPr>
      <w:r>
        <w:rPr>
          <w:lang w:val="en-US"/>
        </w:rPr>
        <w:t xml:space="preserve">A total of </w:t>
      </w:r>
      <w:r w:rsidR="002A271F">
        <w:rPr>
          <w:lang w:val="en-US"/>
        </w:rPr>
        <w:t>1191 samples were</w:t>
      </w:r>
      <w:r>
        <w:rPr>
          <w:lang w:val="en-US"/>
        </w:rPr>
        <w:t xml:space="preserve"> analyzed during the study period (</w:t>
      </w:r>
      <w:r w:rsidR="002A271F">
        <w:rPr>
          <w:lang w:val="en-US"/>
        </w:rPr>
        <w:t>July- December 2024</w:t>
      </w:r>
      <w:r>
        <w:rPr>
          <w:lang w:val="en-US"/>
        </w:rPr>
        <w:t>)</w:t>
      </w:r>
      <w:r w:rsidR="002E5A55">
        <w:rPr>
          <w:lang w:val="en-US"/>
        </w:rPr>
        <w:t>, of</w:t>
      </w:r>
      <w:r>
        <w:rPr>
          <w:lang w:val="en-US"/>
        </w:rPr>
        <w:t xml:space="preserve"> which 497 were positive, yielding a</w:t>
      </w:r>
      <w:r w:rsidR="002A271F">
        <w:rPr>
          <w:lang w:val="en-US"/>
        </w:rPr>
        <w:t xml:space="preserve"> positivity rate </w:t>
      </w:r>
      <w:r>
        <w:rPr>
          <w:lang w:val="en-US"/>
        </w:rPr>
        <w:t>of</w:t>
      </w:r>
      <w:r w:rsidR="002A271F">
        <w:rPr>
          <w:lang w:val="en-US"/>
        </w:rPr>
        <w:t xml:space="preserve"> 41.7%</w:t>
      </w:r>
      <w:r>
        <w:rPr>
          <w:lang w:val="en-US"/>
        </w:rPr>
        <w:t>.</w:t>
      </w:r>
      <w:r w:rsidR="009254E2">
        <w:rPr>
          <w:lang w:val="en-US"/>
        </w:rPr>
        <w:t xml:space="preserve"> </w:t>
      </w:r>
    </w:p>
    <w:p w:rsidR="00E7133C" w:rsidRDefault="002E5A55">
      <w:pPr>
        <w:rPr>
          <w:lang w:val="en-US"/>
        </w:rPr>
      </w:pPr>
      <w:r>
        <w:rPr>
          <w:lang w:val="en-US"/>
        </w:rPr>
        <w:t>Among Gram-</w:t>
      </w:r>
      <w:r w:rsidR="009254E2">
        <w:rPr>
          <w:lang w:val="en-US"/>
        </w:rPr>
        <w:t>negative i</w:t>
      </w:r>
      <w:r>
        <w:rPr>
          <w:lang w:val="en-US"/>
        </w:rPr>
        <w:t>solate</w:t>
      </w:r>
      <w:r w:rsidR="009254E2">
        <w:rPr>
          <w:lang w:val="en-US"/>
        </w:rPr>
        <w:t>s, Escherichia coli (46%)</w:t>
      </w:r>
      <w:r>
        <w:rPr>
          <w:lang w:val="en-US"/>
        </w:rPr>
        <w:t xml:space="preserve"> </w:t>
      </w:r>
      <w:r w:rsidR="00FA68AB">
        <w:rPr>
          <w:lang w:val="en-US"/>
        </w:rPr>
        <w:t>were</w:t>
      </w:r>
      <w:r>
        <w:rPr>
          <w:lang w:val="en-US"/>
        </w:rPr>
        <w:t xml:space="preserve"> predominant</w:t>
      </w:r>
      <w:r w:rsidR="009254E2">
        <w:rPr>
          <w:lang w:val="en-US"/>
        </w:rPr>
        <w:t>,</w:t>
      </w:r>
      <w:r>
        <w:rPr>
          <w:lang w:val="en-US"/>
        </w:rPr>
        <w:t xml:space="preserve"> followed by</w:t>
      </w:r>
      <w:r w:rsidR="009254E2">
        <w:rPr>
          <w:lang w:val="en-US"/>
        </w:rPr>
        <w:t xml:space="preserve"> </w:t>
      </w:r>
      <w:proofErr w:type="spellStart"/>
      <w:r w:rsidR="009254E2">
        <w:rPr>
          <w:lang w:val="en-US"/>
        </w:rPr>
        <w:t>Klebsiella</w:t>
      </w:r>
      <w:proofErr w:type="spellEnd"/>
      <w:r w:rsidR="009254E2">
        <w:rPr>
          <w:lang w:val="en-US"/>
        </w:rPr>
        <w:t xml:space="preserve"> pneumoniae (10%), </w:t>
      </w:r>
      <w:proofErr w:type="spellStart"/>
      <w:r w:rsidR="009254E2">
        <w:rPr>
          <w:lang w:val="en-US"/>
        </w:rPr>
        <w:t>Klebsiella</w:t>
      </w:r>
      <w:proofErr w:type="spellEnd"/>
      <w:r w:rsidR="009254E2">
        <w:rPr>
          <w:lang w:val="en-US"/>
        </w:rPr>
        <w:t xml:space="preserve"> </w:t>
      </w:r>
      <w:proofErr w:type="spellStart"/>
      <w:r w:rsidR="009254E2">
        <w:rPr>
          <w:lang w:val="en-US"/>
        </w:rPr>
        <w:t>oxytoca</w:t>
      </w:r>
      <w:proofErr w:type="spellEnd"/>
      <w:r w:rsidR="009254E2">
        <w:rPr>
          <w:lang w:val="en-US"/>
        </w:rPr>
        <w:t xml:space="preserve"> (6%), </w:t>
      </w:r>
      <w:r w:rsidR="007D365A">
        <w:rPr>
          <w:lang w:val="en-US"/>
        </w:rPr>
        <w:t xml:space="preserve">Pseudomonas aeruginosa (8%), </w:t>
      </w:r>
      <w:r w:rsidR="00CB212C" w:rsidRPr="00CB212C">
        <w:rPr>
          <w:lang w:val="en-US"/>
        </w:rPr>
        <w:t>Proteus sp. (4%)</w:t>
      </w:r>
      <w:r w:rsidR="00CB212C">
        <w:rPr>
          <w:lang w:val="en-US"/>
        </w:rPr>
        <w:t>, Acinetobacter sp. (2%) and</w:t>
      </w:r>
      <w:r w:rsidR="007D365A">
        <w:rPr>
          <w:lang w:val="en-US"/>
        </w:rPr>
        <w:t xml:space="preserve"> </w:t>
      </w:r>
      <w:proofErr w:type="spellStart"/>
      <w:r w:rsidR="007D365A">
        <w:rPr>
          <w:lang w:val="en-US"/>
        </w:rPr>
        <w:t>Citrobacter</w:t>
      </w:r>
      <w:proofErr w:type="spellEnd"/>
      <w:r w:rsidR="007D365A">
        <w:rPr>
          <w:lang w:val="en-US"/>
        </w:rPr>
        <w:t xml:space="preserve"> sp. (2%)</w:t>
      </w:r>
      <w:r w:rsidR="00CB212C">
        <w:rPr>
          <w:lang w:val="en-US"/>
        </w:rPr>
        <w:t>. Gram posi</w:t>
      </w:r>
      <w:r w:rsidR="007D365A">
        <w:rPr>
          <w:lang w:val="en-US"/>
        </w:rPr>
        <w:t>tive i</w:t>
      </w:r>
      <w:r w:rsidR="00CB212C">
        <w:rPr>
          <w:lang w:val="en-US"/>
        </w:rPr>
        <w:t>solates</w:t>
      </w:r>
      <w:r w:rsidR="007D365A">
        <w:rPr>
          <w:lang w:val="en-US"/>
        </w:rPr>
        <w:t xml:space="preserve"> </w:t>
      </w:r>
      <w:r w:rsidR="00E7133C">
        <w:rPr>
          <w:lang w:val="en-US"/>
        </w:rPr>
        <w:t>include</w:t>
      </w:r>
      <w:r w:rsidR="00CB212C">
        <w:rPr>
          <w:lang w:val="en-US"/>
        </w:rPr>
        <w:t>d</w:t>
      </w:r>
      <w:r w:rsidR="00E7133C">
        <w:rPr>
          <w:lang w:val="en-US"/>
        </w:rPr>
        <w:t xml:space="preserve"> Enterococcus </w:t>
      </w:r>
      <w:proofErr w:type="spellStart"/>
      <w:r w:rsidR="00E7133C">
        <w:rPr>
          <w:lang w:val="en-US"/>
        </w:rPr>
        <w:t>fecalis</w:t>
      </w:r>
      <w:proofErr w:type="spellEnd"/>
      <w:r w:rsidR="00E7133C">
        <w:rPr>
          <w:lang w:val="en-US"/>
        </w:rPr>
        <w:t xml:space="preserve"> </w:t>
      </w:r>
      <w:r w:rsidR="00E7133C">
        <w:rPr>
          <w:lang w:val="en-US"/>
        </w:rPr>
        <w:lastRenderedPageBreak/>
        <w:t xml:space="preserve">(10%), Enterococcus </w:t>
      </w:r>
      <w:proofErr w:type="spellStart"/>
      <w:r w:rsidR="00E7133C">
        <w:rPr>
          <w:lang w:val="en-US"/>
        </w:rPr>
        <w:t>faecium</w:t>
      </w:r>
      <w:proofErr w:type="spellEnd"/>
      <w:r w:rsidR="00E7133C">
        <w:rPr>
          <w:lang w:val="en-US"/>
        </w:rPr>
        <w:t xml:space="preserve"> (5%) and Staphylococcus aureus (3%).</w:t>
      </w:r>
      <w:r w:rsidR="00CB212C">
        <w:rPr>
          <w:lang w:val="en-US"/>
        </w:rPr>
        <w:t>Fungal isolate</w:t>
      </w:r>
      <w:r w:rsidR="00E7133C">
        <w:rPr>
          <w:lang w:val="en-US"/>
        </w:rPr>
        <w:t xml:space="preserve">s </w:t>
      </w:r>
      <w:r w:rsidR="00CB212C">
        <w:rPr>
          <w:lang w:val="en-US"/>
        </w:rPr>
        <w:t>account</w:t>
      </w:r>
      <w:r w:rsidR="00E7133C">
        <w:rPr>
          <w:lang w:val="en-US"/>
        </w:rPr>
        <w:t>ed</w:t>
      </w:r>
      <w:r w:rsidR="00CB212C">
        <w:rPr>
          <w:lang w:val="en-US"/>
        </w:rPr>
        <w:t xml:space="preserve"> for</w:t>
      </w:r>
      <w:r w:rsidR="00E7133C">
        <w:rPr>
          <w:lang w:val="en-US"/>
        </w:rPr>
        <w:t xml:space="preserve"> 2% of the total </w:t>
      </w:r>
      <w:r w:rsidR="00CB212C">
        <w:rPr>
          <w:lang w:val="en-US"/>
        </w:rPr>
        <w:t>positive isolates, predominantly N</w:t>
      </w:r>
      <w:r w:rsidR="00E7133C">
        <w:rPr>
          <w:lang w:val="en-US"/>
        </w:rPr>
        <w:t>on-</w:t>
      </w:r>
      <w:proofErr w:type="spellStart"/>
      <w:r w:rsidR="00E7133C">
        <w:rPr>
          <w:lang w:val="en-US"/>
        </w:rPr>
        <w:t>albicans</w:t>
      </w:r>
      <w:proofErr w:type="spellEnd"/>
      <w:r w:rsidR="00E7133C">
        <w:rPr>
          <w:lang w:val="en-US"/>
        </w:rPr>
        <w:t xml:space="preserve"> Candida</w:t>
      </w:r>
      <w:r w:rsidR="00CB212C">
        <w:rPr>
          <w:lang w:val="en-US"/>
        </w:rPr>
        <w:t xml:space="preserve"> species</w:t>
      </w:r>
      <w:r w:rsidR="00E7133C">
        <w:rPr>
          <w:lang w:val="en-US"/>
        </w:rPr>
        <w:t xml:space="preserve"> (NAC). </w:t>
      </w:r>
    </w:p>
    <w:p w:rsidR="00996CCB" w:rsidRDefault="00152DAB">
      <w:pPr>
        <w:rPr>
          <w:lang w:val="en-US"/>
        </w:rPr>
      </w:pPr>
      <w:r>
        <w:rPr>
          <w:lang w:val="en-US"/>
        </w:rPr>
        <w:t xml:space="preserve"> </w:t>
      </w:r>
      <w:r w:rsidR="00CB212C">
        <w:rPr>
          <w:lang w:val="en-US"/>
        </w:rPr>
        <w:t>Antimicrobial</w:t>
      </w:r>
      <w:r w:rsidR="00E7133C">
        <w:rPr>
          <w:lang w:val="en-US"/>
        </w:rPr>
        <w:t xml:space="preserve"> resistance</w:t>
      </w:r>
      <w:r w:rsidR="00CB212C">
        <w:rPr>
          <w:lang w:val="en-US"/>
        </w:rPr>
        <w:t xml:space="preserve"> patterns (Figures </w:t>
      </w:r>
      <w:r w:rsidR="003831A8">
        <w:rPr>
          <w:lang w:val="en-US"/>
        </w:rPr>
        <w:t>1-4</w:t>
      </w:r>
      <w:r w:rsidR="00CB212C">
        <w:rPr>
          <w:lang w:val="en-US"/>
        </w:rPr>
        <w:t>) demonstrated</w:t>
      </w:r>
      <w:r w:rsidR="00E7133C">
        <w:rPr>
          <w:lang w:val="en-US"/>
        </w:rPr>
        <w:t xml:space="preserve"> </w:t>
      </w:r>
      <w:r w:rsidR="00CB212C">
        <w:rPr>
          <w:lang w:val="en-US"/>
        </w:rPr>
        <w:t xml:space="preserve">the highest </w:t>
      </w:r>
      <w:r w:rsidR="00E7133C">
        <w:rPr>
          <w:lang w:val="en-US"/>
        </w:rPr>
        <w:t xml:space="preserve">resistance </w:t>
      </w:r>
      <w:r w:rsidR="00CB212C">
        <w:rPr>
          <w:lang w:val="en-US"/>
        </w:rPr>
        <w:t>among</w:t>
      </w:r>
      <w:r w:rsidR="00E7133C">
        <w:rPr>
          <w:lang w:val="en-US"/>
        </w:rPr>
        <w:t xml:space="preserve"> Pseudomonas aeruginosa and </w:t>
      </w:r>
      <w:proofErr w:type="spellStart"/>
      <w:r w:rsidR="00E7133C">
        <w:rPr>
          <w:lang w:val="en-US"/>
        </w:rPr>
        <w:t>Klebsiella</w:t>
      </w:r>
      <w:proofErr w:type="spellEnd"/>
      <w:r w:rsidR="00E7133C">
        <w:rPr>
          <w:lang w:val="en-US"/>
        </w:rPr>
        <w:t xml:space="preserve"> pneumoniae.</w:t>
      </w:r>
    </w:p>
    <w:p w:rsidR="009F2DE4" w:rsidRDefault="00CC3944" w:rsidP="008B00FB">
      <w:pPr>
        <w:pStyle w:val="Heading1"/>
        <w:rPr>
          <w:lang w:val="en-US"/>
        </w:rPr>
      </w:pPr>
      <w:r>
        <w:rPr>
          <w:lang w:val="en-US"/>
        </w:rPr>
        <w:t>Discussion</w:t>
      </w:r>
      <w:bookmarkStart w:id="0" w:name="_GoBack"/>
      <w:bookmarkEnd w:id="0"/>
    </w:p>
    <w:p w:rsidR="00CC3944" w:rsidRDefault="00CC3944" w:rsidP="00541A89">
      <w:pPr>
        <w:rPr>
          <w:lang w:val="en-US"/>
        </w:rPr>
      </w:pPr>
      <w:r>
        <w:rPr>
          <w:lang w:val="en-US"/>
        </w:rPr>
        <w:t xml:space="preserve">In the hospital environment, the etiology and antibiotic patterns change over a period of </w:t>
      </w:r>
      <w:proofErr w:type="gramStart"/>
      <w:r>
        <w:rPr>
          <w:lang w:val="en-US"/>
        </w:rPr>
        <w:t>time</w:t>
      </w:r>
      <w:r w:rsidR="006D7849">
        <w:rPr>
          <w:vertAlign w:val="superscript"/>
          <w:lang w:val="en-US"/>
        </w:rPr>
        <w:t>(</w:t>
      </w:r>
      <w:proofErr w:type="gramEnd"/>
      <w:r w:rsidR="006D7849">
        <w:rPr>
          <w:vertAlign w:val="superscript"/>
          <w:lang w:val="en-US"/>
        </w:rPr>
        <w:t>9)</w:t>
      </w:r>
      <w:r>
        <w:rPr>
          <w:lang w:val="en-US"/>
        </w:rPr>
        <w:t xml:space="preserve">. Hence it is important to formulate an antibiotic policy on the basis of previous year’s </w:t>
      </w:r>
      <w:proofErr w:type="spellStart"/>
      <w:r>
        <w:rPr>
          <w:lang w:val="en-US"/>
        </w:rPr>
        <w:t>antibiogram</w:t>
      </w:r>
      <w:proofErr w:type="spellEnd"/>
      <w:r>
        <w:rPr>
          <w:lang w:val="en-US"/>
        </w:rPr>
        <w:t xml:space="preserve">. </w:t>
      </w:r>
    </w:p>
    <w:p w:rsidR="00CC3944" w:rsidRDefault="00CC3944" w:rsidP="00541A89">
      <w:pPr>
        <w:rPr>
          <w:lang w:val="en-US"/>
        </w:rPr>
      </w:pPr>
      <w:r>
        <w:rPr>
          <w:lang w:val="en-US"/>
        </w:rPr>
        <w:t xml:space="preserve">The present </w:t>
      </w:r>
      <w:r w:rsidR="00553184">
        <w:rPr>
          <w:lang w:val="en-US"/>
        </w:rPr>
        <w:t>study demonstrates</w:t>
      </w:r>
      <w:r w:rsidR="00C317DD">
        <w:rPr>
          <w:lang w:val="en-US"/>
        </w:rPr>
        <w:t xml:space="preserve"> a high positivity rate (41.7%) among urinary samples, indicating substantial burden of urinary tract infections (UTIs). </w:t>
      </w:r>
      <w:r w:rsidR="00553184">
        <w:rPr>
          <w:lang w:val="en-US"/>
        </w:rPr>
        <w:t xml:space="preserve"> </w:t>
      </w:r>
      <w:r w:rsidR="002A11B9">
        <w:rPr>
          <w:lang w:val="en-US"/>
        </w:rPr>
        <w:t xml:space="preserve">Among the </w:t>
      </w:r>
      <w:r w:rsidR="00BB139E">
        <w:rPr>
          <w:lang w:val="en-US"/>
        </w:rPr>
        <w:t>isolates,</w:t>
      </w:r>
      <w:r w:rsidR="002A11B9">
        <w:rPr>
          <w:lang w:val="en-US"/>
        </w:rPr>
        <w:t xml:space="preserve"> Escherichia coli was the predominant </w:t>
      </w:r>
      <w:proofErr w:type="spellStart"/>
      <w:r w:rsidR="002A11B9">
        <w:rPr>
          <w:lang w:val="en-US"/>
        </w:rPr>
        <w:t>uropathogen</w:t>
      </w:r>
      <w:proofErr w:type="spellEnd"/>
      <w:r w:rsidR="002A11B9">
        <w:rPr>
          <w:lang w:val="en-US"/>
        </w:rPr>
        <w:t xml:space="preserve"> (46%) which is consistent with the previous </w:t>
      </w:r>
      <w:proofErr w:type="gramStart"/>
      <w:r w:rsidR="002A11B9">
        <w:rPr>
          <w:lang w:val="en-US"/>
        </w:rPr>
        <w:t>studies</w:t>
      </w:r>
      <w:r w:rsidR="006D7849">
        <w:rPr>
          <w:vertAlign w:val="superscript"/>
          <w:lang w:val="en-US"/>
        </w:rPr>
        <w:t>(</w:t>
      </w:r>
      <w:proofErr w:type="gramEnd"/>
      <w:r w:rsidR="006D7849">
        <w:rPr>
          <w:vertAlign w:val="superscript"/>
          <w:lang w:val="en-US"/>
        </w:rPr>
        <w:t>10,11)</w:t>
      </w:r>
      <w:r w:rsidR="002A11B9">
        <w:rPr>
          <w:lang w:val="en-US"/>
        </w:rPr>
        <w:t xml:space="preserve">. The high prevalence of </w:t>
      </w:r>
      <w:proofErr w:type="spellStart"/>
      <w:r w:rsidR="002A11B9">
        <w:rPr>
          <w:lang w:val="en-US"/>
        </w:rPr>
        <w:t>Klebsiella</w:t>
      </w:r>
      <w:proofErr w:type="spellEnd"/>
      <w:r w:rsidR="002A11B9">
        <w:rPr>
          <w:lang w:val="en-US"/>
        </w:rPr>
        <w:t xml:space="preserve"> pneumoniae and Pseudomonas aeruginosa further highlights the increasing nosocomial infections. Gram positive infections accounts for around 18% of total infections. However their role in catheterized patients is of utmost importance.</w:t>
      </w:r>
    </w:p>
    <w:p w:rsidR="002A11B9" w:rsidRDefault="002A11B9" w:rsidP="00541A89">
      <w:pPr>
        <w:rPr>
          <w:lang w:val="en-US"/>
        </w:rPr>
      </w:pPr>
      <w:r>
        <w:rPr>
          <w:lang w:val="en-US"/>
        </w:rPr>
        <w:t>The detection of Non-</w:t>
      </w:r>
      <w:proofErr w:type="spellStart"/>
      <w:r>
        <w:rPr>
          <w:lang w:val="en-US"/>
        </w:rPr>
        <w:t>albicans</w:t>
      </w:r>
      <w:proofErr w:type="spellEnd"/>
      <w:r>
        <w:rPr>
          <w:lang w:val="en-US"/>
        </w:rPr>
        <w:t xml:space="preserve"> Candida (NAC) in 2% patients is noteworthy as these are usually associated with immunocompromised states, prolonged antibiotic use and invasive procedures. The presence of Extended spectrum beta lactamases (ESBL) in E.coli isolates was 30% which correlates with previous </w:t>
      </w:r>
      <w:proofErr w:type="gramStart"/>
      <w:r>
        <w:rPr>
          <w:lang w:val="en-US"/>
        </w:rPr>
        <w:t>studies</w:t>
      </w:r>
      <w:r w:rsidR="0018153F">
        <w:rPr>
          <w:vertAlign w:val="superscript"/>
          <w:lang w:val="en-US"/>
        </w:rPr>
        <w:t>(</w:t>
      </w:r>
      <w:proofErr w:type="gramEnd"/>
      <w:r w:rsidR="0018153F">
        <w:rPr>
          <w:vertAlign w:val="superscript"/>
          <w:lang w:val="en-US"/>
        </w:rPr>
        <w:t>12,13)</w:t>
      </w:r>
      <w:r>
        <w:rPr>
          <w:lang w:val="en-US"/>
        </w:rPr>
        <w:t xml:space="preserve">. </w:t>
      </w:r>
      <w:proofErr w:type="spellStart"/>
      <w:r>
        <w:rPr>
          <w:lang w:val="en-US"/>
        </w:rPr>
        <w:t>Carbapenem</w:t>
      </w:r>
      <w:proofErr w:type="spellEnd"/>
      <w:r>
        <w:rPr>
          <w:lang w:val="en-US"/>
        </w:rPr>
        <w:t xml:space="preserve"> resistance was reportedly high in </w:t>
      </w:r>
      <w:proofErr w:type="spellStart"/>
      <w:r>
        <w:rPr>
          <w:lang w:val="en-US"/>
        </w:rPr>
        <w:t>Klebsiella</w:t>
      </w:r>
      <w:proofErr w:type="spellEnd"/>
      <w:r>
        <w:rPr>
          <w:lang w:val="en-US"/>
        </w:rPr>
        <w:t xml:space="preserve"> pneumoniae and Pseudomonas aeruginosa, highlighting the high morbidity and high healthcare costs </w:t>
      </w:r>
      <w:proofErr w:type="gramStart"/>
      <w:r>
        <w:rPr>
          <w:lang w:val="en-US"/>
        </w:rPr>
        <w:t>associated</w:t>
      </w:r>
      <w:r w:rsidR="0018153F">
        <w:rPr>
          <w:vertAlign w:val="superscript"/>
          <w:lang w:val="en-US"/>
        </w:rPr>
        <w:t>(</w:t>
      </w:r>
      <w:proofErr w:type="gramEnd"/>
      <w:r w:rsidR="0018153F">
        <w:rPr>
          <w:vertAlign w:val="superscript"/>
          <w:lang w:val="en-US"/>
        </w:rPr>
        <w:t>14,15</w:t>
      </w:r>
      <w:r w:rsidR="00116479">
        <w:rPr>
          <w:vertAlign w:val="superscript"/>
          <w:lang w:val="en-US"/>
        </w:rPr>
        <w:t>,16</w:t>
      </w:r>
      <w:r w:rsidR="0018153F">
        <w:rPr>
          <w:vertAlign w:val="superscript"/>
          <w:lang w:val="en-US"/>
        </w:rPr>
        <w:t>)</w:t>
      </w:r>
      <w:r>
        <w:rPr>
          <w:lang w:val="en-US"/>
        </w:rPr>
        <w:t xml:space="preserve">. </w:t>
      </w:r>
    </w:p>
    <w:p w:rsidR="00A44500" w:rsidRDefault="002A11B9" w:rsidP="00541A89">
      <w:pPr>
        <w:rPr>
          <w:lang w:val="en-US"/>
        </w:rPr>
      </w:pPr>
      <w:r>
        <w:rPr>
          <w:lang w:val="en-US"/>
        </w:rPr>
        <w:t xml:space="preserve">This study underscores the importance of surveillance of </w:t>
      </w:r>
      <w:proofErr w:type="spellStart"/>
      <w:r>
        <w:rPr>
          <w:lang w:val="en-US"/>
        </w:rPr>
        <w:t>uropathogens</w:t>
      </w:r>
      <w:proofErr w:type="spellEnd"/>
      <w:r>
        <w:rPr>
          <w:lang w:val="en-US"/>
        </w:rPr>
        <w:t xml:space="preserve"> </w:t>
      </w:r>
      <w:r w:rsidR="00A44500">
        <w:rPr>
          <w:lang w:val="en-US"/>
        </w:rPr>
        <w:t>and the antibiotic susceptibility patterns. This is essential for guiding the empirical treatment and formulate effective antimicrobial stewardship practices.</w:t>
      </w:r>
    </w:p>
    <w:p w:rsidR="00DF3B36" w:rsidRDefault="00DF3B36" w:rsidP="00541A89">
      <w:pPr>
        <w:rPr>
          <w:lang w:val="en-US"/>
        </w:rPr>
      </w:pPr>
    </w:p>
    <w:p w:rsidR="00DF3B36" w:rsidRDefault="00DF3B36" w:rsidP="008B00FB">
      <w:pPr>
        <w:pStyle w:val="Heading1"/>
        <w:rPr>
          <w:lang w:val="en-US"/>
        </w:rPr>
      </w:pPr>
      <w:r>
        <w:rPr>
          <w:lang w:val="en-US"/>
        </w:rPr>
        <w:t xml:space="preserve">References: </w:t>
      </w:r>
    </w:p>
    <w:p w:rsidR="002A11B9" w:rsidRDefault="00960504" w:rsidP="008B00FB">
      <w:pPr>
        <w:pStyle w:val="ListParagraph"/>
        <w:numPr>
          <w:ilvl w:val="0"/>
          <w:numId w:val="1"/>
        </w:numPr>
        <w:rPr>
          <w:lang w:val="en-US"/>
        </w:rPr>
      </w:pPr>
      <w:proofErr w:type="spellStart"/>
      <w:r>
        <w:rPr>
          <w:lang w:val="en-US"/>
        </w:rPr>
        <w:t>Shalini</w:t>
      </w:r>
      <w:proofErr w:type="spellEnd"/>
      <w:r>
        <w:rPr>
          <w:lang w:val="en-US"/>
        </w:rPr>
        <w:t xml:space="preserve">, Joshi MC, Rashid MK, Joshi HS. Study of Antibiotic sensitivity pattern in Urinary tract infection at a tertiary </w:t>
      </w:r>
      <w:proofErr w:type="spellStart"/>
      <w:r>
        <w:rPr>
          <w:lang w:val="en-US"/>
        </w:rPr>
        <w:t>hospital.NIJRM</w:t>
      </w:r>
      <w:proofErr w:type="spellEnd"/>
      <w:r>
        <w:rPr>
          <w:lang w:val="en-US"/>
        </w:rPr>
        <w:t xml:space="preserve"> 2011</w:t>
      </w:r>
      <w:proofErr w:type="gramStart"/>
      <w:r>
        <w:rPr>
          <w:lang w:val="en-US"/>
        </w:rPr>
        <w:t>;Vol</w:t>
      </w:r>
      <w:proofErr w:type="gramEnd"/>
      <w:r>
        <w:rPr>
          <w:lang w:val="en-US"/>
        </w:rPr>
        <w:t xml:space="preserve"> 2(3):43-46.</w:t>
      </w:r>
    </w:p>
    <w:p w:rsidR="00960504" w:rsidRDefault="00960504" w:rsidP="008B00FB">
      <w:pPr>
        <w:pStyle w:val="ListParagraph"/>
        <w:numPr>
          <w:ilvl w:val="0"/>
          <w:numId w:val="1"/>
        </w:numPr>
        <w:rPr>
          <w:lang w:val="en-US"/>
        </w:rPr>
      </w:pPr>
      <w:r>
        <w:rPr>
          <w:lang w:val="en-US"/>
        </w:rPr>
        <w:t xml:space="preserve">Anderson GG, Dodson KW, Hooton TM. Intracellular bacterial communities of </w:t>
      </w:r>
      <w:proofErr w:type="spellStart"/>
      <w:r>
        <w:rPr>
          <w:lang w:val="en-US"/>
        </w:rPr>
        <w:t>uropathogenic</w:t>
      </w:r>
      <w:proofErr w:type="spellEnd"/>
      <w:r>
        <w:rPr>
          <w:lang w:val="en-US"/>
        </w:rPr>
        <w:t xml:space="preserve"> Escherichia coli in urinary tract pathogenesis. Trends </w:t>
      </w:r>
      <w:proofErr w:type="spellStart"/>
      <w:r>
        <w:rPr>
          <w:lang w:val="en-US"/>
        </w:rPr>
        <w:t>Microbiol</w:t>
      </w:r>
      <w:proofErr w:type="spellEnd"/>
      <w:r>
        <w:rPr>
          <w:lang w:val="en-US"/>
        </w:rPr>
        <w:t xml:space="preserve"> 2004; 12(9):424-30.</w:t>
      </w:r>
    </w:p>
    <w:p w:rsidR="00960504" w:rsidRDefault="00960504" w:rsidP="008B00FB">
      <w:pPr>
        <w:pStyle w:val="ListParagraph"/>
        <w:numPr>
          <w:ilvl w:val="0"/>
          <w:numId w:val="1"/>
        </w:numPr>
        <w:rPr>
          <w:lang w:val="en-US"/>
        </w:rPr>
      </w:pPr>
      <w:proofErr w:type="spellStart"/>
      <w:r>
        <w:rPr>
          <w:lang w:val="en-US"/>
        </w:rPr>
        <w:t>Neto</w:t>
      </w:r>
      <w:proofErr w:type="spellEnd"/>
      <w:r>
        <w:rPr>
          <w:lang w:val="en-US"/>
        </w:rPr>
        <w:t xml:space="preserve"> JAD, Martins ACP, Silva LDM, </w:t>
      </w:r>
      <w:proofErr w:type="spellStart"/>
      <w:r>
        <w:rPr>
          <w:lang w:val="en-US"/>
        </w:rPr>
        <w:t>Tiraboshi</w:t>
      </w:r>
      <w:proofErr w:type="spellEnd"/>
      <w:r>
        <w:rPr>
          <w:lang w:val="en-US"/>
        </w:rPr>
        <w:t xml:space="preserve"> RB, </w:t>
      </w:r>
      <w:proofErr w:type="spellStart"/>
      <w:r>
        <w:rPr>
          <w:lang w:val="en-US"/>
        </w:rPr>
        <w:t>Domingos</w:t>
      </w:r>
      <w:proofErr w:type="spellEnd"/>
      <w:r>
        <w:rPr>
          <w:lang w:val="en-US"/>
        </w:rPr>
        <w:t xml:space="preserve"> ALA. Community acquired urinary tract infection: etiology a</w:t>
      </w:r>
      <w:r w:rsidR="00154697">
        <w:rPr>
          <w:lang w:val="en-US"/>
        </w:rPr>
        <w:t xml:space="preserve">nd bacterial susceptibility. </w:t>
      </w:r>
      <w:proofErr w:type="spellStart"/>
      <w:r w:rsidR="00154697">
        <w:rPr>
          <w:lang w:val="en-US"/>
        </w:rPr>
        <w:t>Ac</w:t>
      </w:r>
      <w:r>
        <w:rPr>
          <w:lang w:val="en-US"/>
        </w:rPr>
        <w:t>ta</w:t>
      </w:r>
      <w:proofErr w:type="spellEnd"/>
      <w:r>
        <w:rPr>
          <w:lang w:val="en-US"/>
        </w:rPr>
        <w:t xml:space="preserve"> Cir Bras 2003; 18(5)</w:t>
      </w:r>
      <w:r w:rsidR="00261EC2">
        <w:rPr>
          <w:lang w:val="en-US"/>
        </w:rPr>
        <w:t>:33-35.</w:t>
      </w:r>
    </w:p>
    <w:p w:rsidR="00261EC2" w:rsidRDefault="00154697" w:rsidP="008B00FB">
      <w:pPr>
        <w:pStyle w:val="ListParagraph"/>
        <w:numPr>
          <w:ilvl w:val="0"/>
          <w:numId w:val="1"/>
        </w:numPr>
        <w:rPr>
          <w:lang w:val="en-US"/>
        </w:rPr>
      </w:pPr>
      <w:proofErr w:type="spellStart"/>
      <w:r>
        <w:rPr>
          <w:lang w:val="en-US"/>
        </w:rPr>
        <w:t>Revelas</w:t>
      </w:r>
      <w:proofErr w:type="spellEnd"/>
      <w:r>
        <w:rPr>
          <w:lang w:val="en-US"/>
        </w:rPr>
        <w:t xml:space="preserve"> A</w:t>
      </w:r>
      <w:r w:rsidR="004A7DC7">
        <w:rPr>
          <w:lang w:val="en-US"/>
        </w:rPr>
        <w:t xml:space="preserve">. Healthcare associated </w:t>
      </w:r>
      <w:proofErr w:type="spellStart"/>
      <w:r w:rsidR="004A7DC7">
        <w:rPr>
          <w:lang w:val="en-US"/>
        </w:rPr>
        <w:t>infections</w:t>
      </w:r>
      <w:proofErr w:type="gramStart"/>
      <w:r w:rsidR="004A7DC7">
        <w:rPr>
          <w:lang w:val="en-US"/>
        </w:rPr>
        <w:t>:Public</w:t>
      </w:r>
      <w:proofErr w:type="spellEnd"/>
      <w:proofErr w:type="gramEnd"/>
      <w:r w:rsidR="004A7DC7">
        <w:rPr>
          <w:lang w:val="en-US"/>
        </w:rPr>
        <w:t xml:space="preserve"> health problem. Niger Med J.</w:t>
      </w:r>
      <w:r>
        <w:rPr>
          <w:lang w:val="en-US"/>
        </w:rPr>
        <w:t>2012</w:t>
      </w:r>
      <w:proofErr w:type="gramStart"/>
      <w:r>
        <w:rPr>
          <w:lang w:val="en-US"/>
        </w:rPr>
        <w:t>;</w:t>
      </w:r>
      <w:r w:rsidR="004A7DC7">
        <w:rPr>
          <w:lang w:val="en-US"/>
        </w:rPr>
        <w:t>53</w:t>
      </w:r>
      <w:proofErr w:type="gramEnd"/>
      <w:r>
        <w:rPr>
          <w:lang w:val="en-US"/>
        </w:rPr>
        <w:t>:</w:t>
      </w:r>
      <w:r w:rsidR="004A7DC7">
        <w:rPr>
          <w:lang w:val="en-US"/>
        </w:rPr>
        <w:t xml:space="preserve"> 59-64. </w:t>
      </w:r>
      <w:proofErr w:type="spellStart"/>
      <w:r w:rsidR="004A7DC7">
        <w:rPr>
          <w:lang w:val="en-US"/>
        </w:rPr>
        <w:t>Doi</w:t>
      </w:r>
      <w:proofErr w:type="spellEnd"/>
      <w:r w:rsidR="004A7DC7">
        <w:rPr>
          <w:lang w:val="en-US"/>
        </w:rPr>
        <w:t>: 10.4103/0300-1652.103543.</w:t>
      </w:r>
    </w:p>
    <w:p w:rsidR="004A7DC7" w:rsidRDefault="00154697" w:rsidP="008B00FB">
      <w:pPr>
        <w:pStyle w:val="ListParagraph"/>
        <w:numPr>
          <w:ilvl w:val="0"/>
          <w:numId w:val="1"/>
        </w:numPr>
        <w:rPr>
          <w:lang w:val="en-US"/>
        </w:rPr>
      </w:pPr>
      <w:proofErr w:type="spellStart"/>
      <w:r>
        <w:rPr>
          <w:lang w:val="en-US"/>
        </w:rPr>
        <w:t>Salek</w:t>
      </w:r>
      <w:proofErr w:type="spellEnd"/>
      <w:r>
        <w:rPr>
          <w:lang w:val="en-US"/>
        </w:rPr>
        <w:t xml:space="preserve"> SB</w:t>
      </w:r>
      <w:r w:rsidR="002F7E78">
        <w:rPr>
          <w:lang w:val="en-US"/>
        </w:rPr>
        <w:t>. Infective syndrome in medical microbiology, 4</w:t>
      </w:r>
      <w:r w:rsidR="002F7E78" w:rsidRPr="002F7E78">
        <w:rPr>
          <w:vertAlign w:val="superscript"/>
          <w:lang w:val="en-US"/>
        </w:rPr>
        <w:t>th</w:t>
      </w:r>
      <w:r w:rsidR="002F7E78">
        <w:rPr>
          <w:lang w:val="en-US"/>
        </w:rPr>
        <w:t xml:space="preserve"> edition</w:t>
      </w:r>
      <w:r>
        <w:rPr>
          <w:lang w:val="en-US"/>
        </w:rPr>
        <w:t>.1992.</w:t>
      </w:r>
      <w:r w:rsidR="002F7E78">
        <w:rPr>
          <w:lang w:val="en-US"/>
        </w:rPr>
        <w:t xml:space="preserve"> pp740.</w:t>
      </w:r>
    </w:p>
    <w:p w:rsidR="002F7E78" w:rsidRDefault="002F7E78" w:rsidP="008B00FB">
      <w:pPr>
        <w:pStyle w:val="ListParagraph"/>
        <w:numPr>
          <w:ilvl w:val="0"/>
          <w:numId w:val="1"/>
        </w:numPr>
        <w:rPr>
          <w:lang w:val="en-US"/>
        </w:rPr>
      </w:pPr>
      <w:r>
        <w:rPr>
          <w:lang w:val="en-US"/>
        </w:rPr>
        <w:t>Shah AA, Hasan F, Ahmed S, H</w:t>
      </w:r>
      <w:r w:rsidR="00154697">
        <w:rPr>
          <w:lang w:val="en-US"/>
        </w:rPr>
        <w:t xml:space="preserve">ameed </w:t>
      </w:r>
      <w:proofErr w:type="gramStart"/>
      <w:r w:rsidR="00154697">
        <w:rPr>
          <w:lang w:val="en-US"/>
        </w:rPr>
        <w:t>A .</w:t>
      </w:r>
      <w:proofErr w:type="gramEnd"/>
      <w:r w:rsidR="00154697">
        <w:rPr>
          <w:lang w:val="en-US"/>
        </w:rPr>
        <w:t xml:space="preserve"> E</w:t>
      </w:r>
      <w:r>
        <w:rPr>
          <w:lang w:val="en-US"/>
        </w:rPr>
        <w:t xml:space="preserve">xtended spectrum </w:t>
      </w:r>
      <w:proofErr w:type="spellStart"/>
      <w:r>
        <w:rPr>
          <w:lang w:val="en-US"/>
        </w:rPr>
        <w:t>betalactamases</w:t>
      </w:r>
      <w:proofErr w:type="spellEnd"/>
      <w:r>
        <w:rPr>
          <w:lang w:val="en-US"/>
        </w:rPr>
        <w:t xml:space="preserve"> (ESBLs</w:t>
      </w:r>
      <w:proofErr w:type="gramStart"/>
      <w:r>
        <w:rPr>
          <w:lang w:val="en-US"/>
        </w:rPr>
        <w:t>) :</w:t>
      </w:r>
      <w:proofErr w:type="gramEnd"/>
      <w:r>
        <w:rPr>
          <w:lang w:val="en-US"/>
        </w:rPr>
        <w:t xml:space="preserve"> Characterization, epidemiology and detection. </w:t>
      </w:r>
      <w:proofErr w:type="spellStart"/>
      <w:r>
        <w:rPr>
          <w:lang w:val="en-US"/>
        </w:rPr>
        <w:t>Crit</w:t>
      </w:r>
      <w:proofErr w:type="spellEnd"/>
      <w:r>
        <w:rPr>
          <w:lang w:val="en-US"/>
        </w:rPr>
        <w:t xml:space="preserve"> Rev microbial</w:t>
      </w:r>
      <w:r w:rsidR="00154697">
        <w:rPr>
          <w:lang w:val="en-US"/>
        </w:rPr>
        <w:t>. 2004;</w:t>
      </w:r>
      <w:r>
        <w:rPr>
          <w:lang w:val="en-US"/>
        </w:rPr>
        <w:t xml:space="preserve"> 30: 25-30.</w:t>
      </w:r>
    </w:p>
    <w:p w:rsidR="002F7E78" w:rsidRDefault="00154697" w:rsidP="008B00FB">
      <w:pPr>
        <w:pStyle w:val="ListParagraph"/>
        <w:numPr>
          <w:ilvl w:val="0"/>
          <w:numId w:val="1"/>
        </w:numPr>
        <w:rPr>
          <w:lang w:val="en-US"/>
        </w:rPr>
      </w:pPr>
      <w:proofErr w:type="spellStart"/>
      <w:r>
        <w:rPr>
          <w:lang w:val="en-US"/>
        </w:rPr>
        <w:t>Kot</w:t>
      </w:r>
      <w:proofErr w:type="spellEnd"/>
      <w:r>
        <w:rPr>
          <w:lang w:val="en-US"/>
        </w:rPr>
        <w:t xml:space="preserve"> </w:t>
      </w:r>
      <w:proofErr w:type="spellStart"/>
      <w:r>
        <w:rPr>
          <w:lang w:val="en-US"/>
        </w:rPr>
        <w:t>B</w:t>
      </w:r>
      <w:r w:rsidR="002F7E78">
        <w:rPr>
          <w:lang w:val="en-US"/>
        </w:rPr>
        <w:t>.Antibiotic</w:t>
      </w:r>
      <w:proofErr w:type="spellEnd"/>
      <w:r w:rsidR="002F7E78">
        <w:rPr>
          <w:lang w:val="en-US"/>
        </w:rPr>
        <w:t xml:space="preserve"> Resistance among </w:t>
      </w:r>
      <w:proofErr w:type="spellStart"/>
      <w:r w:rsidR="002F7E78">
        <w:rPr>
          <w:lang w:val="en-US"/>
        </w:rPr>
        <w:t>uropathogenic</w:t>
      </w:r>
      <w:proofErr w:type="spellEnd"/>
      <w:r w:rsidR="002F7E78">
        <w:rPr>
          <w:lang w:val="en-US"/>
        </w:rPr>
        <w:t xml:space="preserve"> Escherichia coli. Pol J </w:t>
      </w:r>
      <w:proofErr w:type="spellStart"/>
      <w:r w:rsidR="002F7E78">
        <w:rPr>
          <w:lang w:val="en-US"/>
        </w:rPr>
        <w:t>Microbiol</w:t>
      </w:r>
      <w:proofErr w:type="spellEnd"/>
      <w:r w:rsidR="00E507BB">
        <w:rPr>
          <w:lang w:val="en-US"/>
        </w:rPr>
        <w:t>. 2019;</w:t>
      </w:r>
      <w:r w:rsidR="002F7E78">
        <w:rPr>
          <w:lang w:val="en-US"/>
        </w:rPr>
        <w:t xml:space="preserve"> 68, 403-15, </w:t>
      </w:r>
      <w:proofErr w:type="spellStart"/>
      <w:r w:rsidR="002F7E78">
        <w:rPr>
          <w:lang w:val="en-US"/>
        </w:rPr>
        <w:t>doi</w:t>
      </w:r>
      <w:proofErr w:type="spellEnd"/>
      <w:r w:rsidR="002F7E78">
        <w:rPr>
          <w:lang w:val="en-US"/>
        </w:rPr>
        <w:t>: 10.33073/pjm-2019-048.</w:t>
      </w:r>
    </w:p>
    <w:p w:rsidR="002F7E78" w:rsidRDefault="000266C1" w:rsidP="008B00FB">
      <w:pPr>
        <w:pStyle w:val="ListParagraph"/>
        <w:numPr>
          <w:ilvl w:val="0"/>
          <w:numId w:val="1"/>
        </w:numPr>
        <w:rPr>
          <w:lang w:val="en-US"/>
        </w:rPr>
      </w:pPr>
      <w:proofErr w:type="spellStart"/>
      <w:r>
        <w:rPr>
          <w:lang w:val="en-US"/>
        </w:rPr>
        <w:lastRenderedPageBreak/>
        <w:t>Gentilini</w:t>
      </w:r>
      <w:proofErr w:type="spellEnd"/>
      <w:r>
        <w:rPr>
          <w:lang w:val="en-US"/>
        </w:rPr>
        <w:t xml:space="preserve"> E, </w:t>
      </w:r>
      <w:proofErr w:type="spellStart"/>
      <w:r>
        <w:rPr>
          <w:lang w:val="en-US"/>
        </w:rPr>
        <w:t>Denamiel</w:t>
      </w:r>
      <w:proofErr w:type="spellEnd"/>
      <w:r>
        <w:rPr>
          <w:lang w:val="en-US"/>
        </w:rPr>
        <w:t xml:space="preserve"> G, </w:t>
      </w:r>
      <w:proofErr w:type="spellStart"/>
      <w:r>
        <w:rPr>
          <w:lang w:val="en-US"/>
        </w:rPr>
        <w:t>Betancor</w:t>
      </w:r>
      <w:proofErr w:type="spellEnd"/>
      <w:r>
        <w:rPr>
          <w:lang w:val="en-US"/>
        </w:rPr>
        <w:t xml:space="preserve"> </w:t>
      </w:r>
      <w:r w:rsidR="00E507BB">
        <w:rPr>
          <w:lang w:val="en-US"/>
        </w:rPr>
        <w:t xml:space="preserve">A, </w:t>
      </w:r>
      <w:proofErr w:type="spellStart"/>
      <w:r w:rsidR="00E507BB">
        <w:rPr>
          <w:lang w:val="en-US"/>
        </w:rPr>
        <w:t>Rubuelto</w:t>
      </w:r>
      <w:proofErr w:type="spellEnd"/>
      <w:r w:rsidR="00E507BB">
        <w:rPr>
          <w:lang w:val="en-US"/>
        </w:rPr>
        <w:t xml:space="preserve"> M, Rodriguez M.</w:t>
      </w:r>
      <w:r>
        <w:rPr>
          <w:lang w:val="en-US"/>
        </w:rPr>
        <w:t xml:space="preserve"> Antimicrobial susceptibil</w:t>
      </w:r>
      <w:r w:rsidR="00E507BB">
        <w:rPr>
          <w:lang w:val="en-US"/>
        </w:rPr>
        <w:t xml:space="preserve">ity of </w:t>
      </w:r>
      <w:proofErr w:type="spellStart"/>
      <w:r w:rsidR="00E507BB">
        <w:rPr>
          <w:lang w:val="en-US"/>
        </w:rPr>
        <w:t>coagulas</w:t>
      </w:r>
      <w:proofErr w:type="spellEnd"/>
      <w:r w:rsidR="00E507BB">
        <w:rPr>
          <w:lang w:val="en-US"/>
        </w:rPr>
        <w:t>-</w:t>
      </w:r>
      <w:r>
        <w:rPr>
          <w:lang w:val="en-US"/>
        </w:rPr>
        <w:t xml:space="preserve"> negative Staphylococci isolated from bovine mastitis in Argentina</w:t>
      </w:r>
      <w:r w:rsidR="00364B1A">
        <w:rPr>
          <w:lang w:val="en-US"/>
        </w:rPr>
        <w:t xml:space="preserve">. J </w:t>
      </w:r>
      <w:r w:rsidR="00E507BB">
        <w:rPr>
          <w:lang w:val="en-US"/>
        </w:rPr>
        <w:t>Dairy Sci.2002</w:t>
      </w:r>
      <w:proofErr w:type="gramStart"/>
      <w:r w:rsidR="00E507BB">
        <w:rPr>
          <w:lang w:val="en-US"/>
        </w:rPr>
        <w:t>;</w:t>
      </w:r>
      <w:r w:rsidR="00364B1A">
        <w:rPr>
          <w:lang w:val="en-US"/>
        </w:rPr>
        <w:t>5</w:t>
      </w:r>
      <w:proofErr w:type="gramEnd"/>
      <w:r w:rsidR="00364B1A">
        <w:rPr>
          <w:lang w:val="en-US"/>
        </w:rPr>
        <w:t>, 1913-17.</w:t>
      </w:r>
    </w:p>
    <w:p w:rsidR="00364B1A" w:rsidRDefault="006D7849" w:rsidP="008B00FB">
      <w:pPr>
        <w:pStyle w:val="ListParagraph"/>
        <w:numPr>
          <w:ilvl w:val="0"/>
          <w:numId w:val="1"/>
        </w:numPr>
        <w:rPr>
          <w:lang w:val="en-US"/>
        </w:rPr>
      </w:pPr>
      <w:r>
        <w:rPr>
          <w:lang w:val="en-US"/>
        </w:rPr>
        <w:t xml:space="preserve">Ahmed S </w:t>
      </w:r>
      <w:proofErr w:type="spellStart"/>
      <w:r w:rsidR="00E507BB">
        <w:rPr>
          <w:lang w:val="en-US"/>
        </w:rPr>
        <w:t>S</w:t>
      </w:r>
      <w:proofErr w:type="spellEnd"/>
      <w:r>
        <w:rPr>
          <w:lang w:val="en-US"/>
        </w:rPr>
        <w:t xml:space="preserve">, </w:t>
      </w:r>
      <w:proofErr w:type="spellStart"/>
      <w:r>
        <w:rPr>
          <w:lang w:val="en-US"/>
        </w:rPr>
        <w:t>Shariq</w:t>
      </w:r>
      <w:proofErr w:type="spellEnd"/>
      <w:r>
        <w:rPr>
          <w:lang w:val="en-US"/>
        </w:rPr>
        <w:t xml:space="preserve"> A, </w:t>
      </w:r>
      <w:proofErr w:type="spellStart"/>
      <w:r>
        <w:rPr>
          <w:lang w:val="en-US"/>
        </w:rPr>
        <w:t>Alsolloom</w:t>
      </w:r>
      <w:proofErr w:type="spellEnd"/>
      <w:r>
        <w:rPr>
          <w:lang w:val="en-US"/>
        </w:rPr>
        <w:t xml:space="preserve"> Aa, </w:t>
      </w:r>
      <w:proofErr w:type="spellStart"/>
      <w:r>
        <w:rPr>
          <w:lang w:val="en-US"/>
        </w:rPr>
        <w:t>Babikir</w:t>
      </w:r>
      <w:proofErr w:type="spellEnd"/>
      <w:r>
        <w:rPr>
          <w:lang w:val="en-US"/>
        </w:rPr>
        <w:t xml:space="preserve"> IH, </w:t>
      </w:r>
      <w:proofErr w:type="spellStart"/>
      <w:r>
        <w:rPr>
          <w:lang w:val="en-US"/>
        </w:rPr>
        <w:t>Alhomoud</w:t>
      </w:r>
      <w:proofErr w:type="spellEnd"/>
      <w:r>
        <w:rPr>
          <w:lang w:val="en-US"/>
        </w:rPr>
        <w:t xml:space="preserve"> BN. </w:t>
      </w:r>
      <w:proofErr w:type="spellStart"/>
      <w:r>
        <w:rPr>
          <w:lang w:val="en-US"/>
        </w:rPr>
        <w:t>Uropathogens</w:t>
      </w:r>
      <w:proofErr w:type="spellEnd"/>
      <w:r>
        <w:rPr>
          <w:lang w:val="en-US"/>
        </w:rPr>
        <w:t xml:space="preserve"> and their antimicrobial resistance patterns: relationship with urin</w:t>
      </w:r>
      <w:r w:rsidR="00BE097B">
        <w:rPr>
          <w:lang w:val="en-US"/>
        </w:rPr>
        <w:t xml:space="preserve">ary tract infections. </w:t>
      </w:r>
      <w:proofErr w:type="spellStart"/>
      <w:r w:rsidR="00BE097B">
        <w:rPr>
          <w:lang w:val="en-US"/>
        </w:rPr>
        <w:t>Int</w:t>
      </w:r>
      <w:proofErr w:type="spellEnd"/>
      <w:r w:rsidR="00BE097B">
        <w:rPr>
          <w:lang w:val="en-US"/>
        </w:rPr>
        <w:t xml:space="preserve"> J Heal</w:t>
      </w:r>
      <w:r>
        <w:rPr>
          <w:lang w:val="en-US"/>
        </w:rPr>
        <w:t>th Sci.</w:t>
      </w:r>
      <w:r w:rsidR="00E507BB">
        <w:rPr>
          <w:lang w:val="en-US"/>
        </w:rPr>
        <w:t>2019; 13:</w:t>
      </w:r>
      <w:r>
        <w:rPr>
          <w:lang w:val="en-US"/>
        </w:rPr>
        <w:t xml:space="preserve"> 48-55.</w:t>
      </w:r>
    </w:p>
    <w:p w:rsidR="006D7849" w:rsidRDefault="006D7849" w:rsidP="008B00FB">
      <w:pPr>
        <w:pStyle w:val="ListParagraph"/>
        <w:numPr>
          <w:ilvl w:val="0"/>
          <w:numId w:val="1"/>
        </w:numPr>
        <w:rPr>
          <w:lang w:val="en-US"/>
        </w:rPr>
      </w:pPr>
      <w:r>
        <w:rPr>
          <w:lang w:val="en-US"/>
        </w:rPr>
        <w:t xml:space="preserve">Gupta KD, Scholes WE, </w:t>
      </w:r>
      <w:proofErr w:type="spellStart"/>
      <w:r>
        <w:rPr>
          <w:lang w:val="en-US"/>
        </w:rPr>
        <w:t>Stamm</w:t>
      </w:r>
      <w:proofErr w:type="spellEnd"/>
      <w:r>
        <w:rPr>
          <w:lang w:val="en-US"/>
        </w:rPr>
        <w:t xml:space="preserve">. Increasing prevalence of antimicrobial resistance among </w:t>
      </w:r>
      <w:proofErr w:type="spellStart"/>
      <w:r>
        <w:rPr>
          <w:lang w:val="en-US"/>
        </w:rPr>
        <w:t>uropathogens</w:t>
      </w:r>
      <w:proofErr w:type="spellEnd"/>
      <w:r>
        <w:rPr>
          <w:lang w:val="en-US"/>
        </w:rPr>
        <w:t xml:space="preserve"> causing acute uncomplicated cystitis in women. </w:t>
      </w:r>
      <w:r w:rsidR="00E507BB">
        <w:rPr>
          <w:lang w:val="en-US"/>
        </w:rPr>
        <w:t xml:space="preserve">JAMA. </w:t>
      </w:r>
      <w:r>
        <w:rPr>
          <w:lang w:val="en-US"/>
        </w:rPr>
        <w:t xml:space="preserve"> 1999</w:t>
      </w:r>
      <w:proofErr w:type="gramStart"/>
      <w:r>
        <w:rPr>
          <w:lang w:val="en-US"/>
        </w:rPr>
        <w:t>;281:736</w:t>
      </w:r>
      <w:proofErr w:type="gramEnd"/>
      <w:r>
        <w:rPr>
          <w:lang w:val="en-US"/>
        </w:rPr>
        <w:t>-738.</w:t>
      </w:r>
    </w:p>
    <w:p w:rsidR="006D7849" w:rsidRDefault="006D7849" w:rsidP="008B00FB">
      <w:pPr>
        <w:pStyle w:val="ListParagraph"/>
        <w:numPr>
          <w:ilvl w:val="0"/>
          <w:numId w:val="1"/>
        </w:numPr>
        <w:rPr>
          <w:lang w:val="en-US"/>
        </w:rPr>
      </w:pPr>
      <w:r>
        <w:rPr>
          <w:lang w:val="en-US"/>
        </w:rPr>
        <w:t xml:space="preserve">Ahmed K, Imran. Prevalence and </w:t>
      </w:r>
      <w:proofErr w:type="spellStart"/>
      <w:r w:rsidR="0018153F">
        <w:rPr>
          <w:lang w:val="en-US"/>
        </w:rPr>
        <w:t>A</w:t>
      </w:r>
      <w:r>
        <w:rPr>
          <w:lang w:val="en-US"/>
        </w:rPr>
        <w:t>ntibiogram</w:t>
      </w:r>
      <w:proofErr w:type="spellEnd"/>
      <w:r>
        <w:rPr>
          <w:lang w:val="en-US"/>
        </w:rPr>
        <w:t xml:space="preserve"> of uncomplicated </w:t>
      </w:r>
      <w:r w:rsidR="0018153F">
        <w:rPr>
          <w:lang w:val="en-US"/>
        </w:rPr>
        <w:t>lower urina</w:t>
      </w:r>
      <w:r w:rsidR="00BE097B">
        <w:rPr>
          <w:lang w:val="en-US"/>
        </w:rPr>
        <w:t>ry tract infections in human pop</w:t>
      </w:r>
      <w:r w:rsidR="0018153F">
        <w:rPr>
          <w:lang w:val="en-US"/>
        </w:rPr>
        <w:t xml:space="preserve">ulation of </w:t>
      </w:r>
      <w:proofErr w:type="spellStart"/>
      <w:r w:rsidR="0018153F">
        <w:rPr>
          <w:lang w:val="en-US"/>
        </w:rPr>
        <w:t>Gilgit</w:t>
      </w:r>
      <w:proofErr w:type="spellEnd"/>
      <w:r w:rsidR="0018153F">
        <w:rPr>
          <w:lang w:val="en-US"/>
        </w:rPr>
        <w:t xml:space="preserve">, northern areas of Pakistan. </w:t>
      </w:r>
      <w:r w:rsidR="00E507BB">
        <w:rPr>
          <w:lang w:val="en-US"/>
        </w:rPr>
        <w:t>Pak</w:t>
      </w:r>
      <w:r w:rsidR="0018153F">
        <w:rPr>
          <w:lang w:val="en-US"/>
        </w:rPr>
        <w:t xml:space="preserve"> J Zool.2008; 40(4): 295-301.</w:t>
      </w:r>
    </w:p>
    <w:p w:rsidR="0018153F" w:rsidRDefault="00BE097B" w:rsidP="008B00FB">
      <w:pPr>
        <w:pStyle w:val="ListParagraph"/>
        <w:numPr>
          <w:ilvl w:val="0"/>
          <w:numId w:val="1"/>
        </w:numPr>
        <w:rPr>
          <w:lang w:val="en-US"/>
        </w:rPr>
      </w:pPr>
      <w:proofErr w:type="spellStart"/>
      <w:r>
        <w:rPr>
          <w:lang w:val="en-US"/>
        </w:rPr>
        <w:t>Ghatage</w:t>
      </w:r>
      <w:proofErr w:type="spellEnd"/>
      <w:r>
        <w:rPr>
          <w:lang w:val="en-US"/>
        </w:rPr>
        <w:t xml:space="preserve"> D</w:t>
      </w:r>
      <w:r w:rsidR="00E507BB">
        <w:rPr>
          <w:lang w:val="en-US"/>
        </w:rPr>
        <w:t xml:space="preserve">P, </w:t>
      </w:r>
      <w:proofErr w:type="spellStart"/>
      <w:r w:rsidR="00E507BB">
        <w:rPr>
          <w:lang w:val="en-US"/>
        </w:rPr>
        <w:t>Muley</w:t>
      </w:r>
      <w:proofErr w:type="spellEnd"/>
      <w:r w:rsidR="00E507BB">
        <w:rPr>
          <w:lang w:val="en-US"/>
        </w:rPr>
        <w:t xml:space="preserve"> VA, Sharma J, </w:t>
      </w:r>
      <w:proofErr w:type="spellStart"/>
      <w:r w:rsidR="00E507BB">
        <w:rPr>
          <w:lang w:val="en-US"/>
        </w:rPr>
        <w:t>Bhore</w:t>
      </w:r>
      <w:proofErr w:type="spellEnd"/>
      <w:r w:rsidR="00E507BB">
        <w:rPr>
          <w:lang w:val="en-US"/>
        </w:rPr>
        <w:t xml:space="preserve"> AV.</w:t>
      </w:r>
      <w:r>
        <w:rPr>
          <w:lang w:val="en-US"/>
        </w:rPr>
        <w:t xml:space="preserve"> </w:t>
      </w:r>
      <w:r w:rsidR="00E507BB">
        <w:rPr>
          <w:lang w:val="en-US"/>
        </w:rPr>
        <w:t>B</w:t>
      </w:r>
      <w:r>
        <w:rPr>
          <w:lang w:val="en-US"/>
        </w:rPr>
        <w:t xml:space="preserve">acteriological profile and </w:t>
      </w:r>
      <w:proofErr w:type="spellStart"/>
      <w:r>
        <w:rPr>
          <w:lang w:val="en-US"/>
        </w:rPr>
        <w:t>antibiogram</w:t>
      </w:r>
      <w:proofErr w:type="spellEnd"/>
      <w:r>
        <w:rPr>
          <w:lang w:val="en-US"/>
        </w:rPr>
        <w:t xml:space="preserve"> of Urinary tract infecti</w:t>
      </w:r>
      <w:r w:rsidR="00E507BB">
        <w:rPr>
          <w:lang w:val="en-US"/>
        </w:rPr>
        <w:t>ons at a tertiary care hospital. Natl J Lab M</w:t>
      </w:r>
      <w:r>
        <w:rPr>
          <w:lang w:val="en-US"/>
        </w:rPr>
        <w:t>ed</w:t>
      </w:r>
      <w:r w:rsidR="00E507BB">
        <w:rPr>
          <w:lang w:val="en-US"/>
        </w:rPr>
        <w:t>. 2016;</w:t>
      </w:r>
      <w:r>
        <w:rPr>
          <w:lang w:val="en-US"/>
        </w:rPr>
        <w:t xml:space="preserve"> 5(4): M020-M040</w:t>
      </w:r>
    </w:p>
    <w:p w:rsidR="00BE097B" w:rsidRPr="00116479" w:rsidRDefault="00707265" w:rsidP="008B00FB">
      <w:pPr>
        <w:pStyle w:val="ListParagraph"/>
        <w:numPr>
          <w:ilvl w:val="0"/>
          <w:numId w:val="1"/>
        </w:numPr>
        <w:rPr>
          <w:lang w:val="en-US"/>
        </w:rPr>
      </w:pPr>
      <w:proofErr w:type="spellStart"/>
      <w:r>
        <w:t>Kausar</w:t>
      </w:r>
      <w:proofErr w:type="spellEnd"/>
      <w:r w:rsidR="00116479" w:rsidRPr="00116479">
        <w:t xml:space="preserve"> A</w:t>
      </w:r>
      <w:r>
        <w:t>,</w:t>
      </w:r>
      <w:r w:rsidR="00116479" w:rsidRPr="00116479">
        <w:t xml:space="preserve"> </w:t>
      </w:r>
      <w:proofErr w:type="spellStart"/>
      <w:r w:rsidR="00116479" w:rsidRPr="00116479">
        <w:t>Akram</w:t>
      </w:r>
      <w:proofErr w:type="spellEnd"/>
      <w:r w:rsidR="00116479" w:rsidRPr="00116479">
        <w:t xml:space="preserve"> M</w:t>
      </w:r>
      <w:r>
        <w:t xml:space="preserve">, </w:t>
      </w:r>
      <w:proofErr w:type="spellStart"/>
      <w:r>
        <w:t>Shoaib</w:t>
      </w:r>
      <w:proofErr w:type="spellEnd"/>
      <w:r w:rsidR="00116479" w:rsidRPr="00116479">
        <w:t xml:space="preserve"> M</w:t>
      </w:r>
      <w:r>
        <w:t>,</w:t>
      </w:r>
      <w:r w:rsidR="00116479" w:rsidRPr="00116479">
        <w:t xml:space="preserve"> </w:t>
      </w:r>
      <w:proofErr w:type="spellStart"/>
      <w:r w:rsidR="00116479" w:rsidRPr="00116479">
        <w:t>Mehmood</w:t>
      </w:r>
      <w:proofErr w:type="spellEnd"/>
      <w:r w:rsidR="00116479" w:rsidRPr="00116479">
        <w:t xml:space="preserve"> R</w:t>
      </w:r>
      <w:r>
        <w:t xml:space="preserve">, </w:t>
      </w:r>
      <w:proofErr w:type="spellStart"/>
      <w:r>
        <w:t>Abbasi</w:t>
      </w:r>
      <w:proofErr w:type="spellEnd"/>
      <w:r>
        <w:t xml:space="preserve"> M</w:t>
      </w:r>
      <w:r w:rsidR="00116479" w:rsidRPr="00116479">
        <w:t>. Isolation and Identification of UTI Causing Agents and Frequency of ESBL (Extended Spectrum Beta Lactamase) in Pakistan. A</w:t>
      </w:r>
      <w:r>
        <w:t xml:space="preserve">m J </w:t>
      </w:r>
      <w:proofErr w:type="spellStart"/>
      <w:r>
        <w:t>Phytomed</w:t>
      </w:r>
      <w:proofErr w:type="spellEnd"/>
      <w:r>
        <w:t xml:space="preserve"> </w:t>
      </w:r>
      <w:proofErr w:type="spellStart"/>
      <w:r>
        <w:t>Clin</w:t>
      </w:r>
      <w:proofErr w:type="spellEnd"/>
      <w:r>
        <w:t xml:space="preserve"> Ther.2014; 2</w:t>
      </w:r>
      <w:r w:rsidR="00116479" w:rsidRPr="00116479">
        <w:t>[8]</w:t>
      </w:r>
      <w:r>
        <w:t>:</w:t>
      </w:r>
      <w:r w:rsidR="00116479" w:rsidRPr="00116479">
        <w:t>963 975</w:t>
      </w:r>
    </w:p>
    <w:p w:rsidR="00116479" w:rsidRPr="00116479" w:rsidRDefault="00116479" w:rsidP="008B00FB">
      <w:pPr>
        <w:pStyle w:val="ListParagraph"/>
        <w:numPr>
          <w:ilvl w:val="0"/>
          <w:numId w:val="1"/>
        </w:numPr>
        <w:rPr>
          <w:lang w:val="en-US"/>
        </w:rPr>
      </w:pPr>
      <w:r w:rsidRPr="00116479">
        <w:t>Dogra</w:t>
      </w:r>
      <w:r w:rsidR="00707265">
        <w:t xml:space="preserve"> V, </w:t>
      </w:r>
      <w:r w:rsidRPr="00116479">
        <w:t>Sharma</w:t>
      </w:r>
      <w:r w:rsidR="00707265">
        <w:t xml:space="preserve"> A, </w:t>
      </w:r>
      <w:r w:rsidRPr="00116479">
        <w:t>Mishra</w:t>
      </w:r>
      <w:r w:rsidR="00707265">
        <w:t xml:space="preserve"> B, </w:t>
      </w:r>
      <w:r w:rsidRPr="00116479">
        <w:t>Thakur</w:t>
      </w:r>
      <w:r w:rsidR="00707265">
        <w:t xml:space="preserve"> A</w:t>
      </w:r>
      <w:r w:rsidRPr="00116479">
        <w:t>,</w:t>
      </w:r>
      <w:r w:rsidR="00707265">
        <w:t xml:space="preserve"> </w:t>
      </w:r>
      <w:r w:rsidRPr="00116479">
        <w:t>Loomba</w:t>
      </w:r>
      <w:r w:rsidR="00707265">
        <w:t xml:space="preserve"> PS.</w:t>
      </w:r>
      <w:r w:rsidRPr="00116479">
        <w:t xml:space="preserve"> Drug-resistant Gram-negative bacilli in urinary tract infection: A need for strict antibiotic prescription policy. </w:t>
      </w:r>
      <w:proofErr w:type="spellStart"/>
      <w:r w:rsidRPr="00116479">
        <w:t>Int</w:t>
      </w:r>
      <w:proofErr w:type="spellEnd"/>
      <w:r w:rsidRPr="00116479">
        <w:t xml:space="preserve"> J Health </w:t>
      </w:r>
      <w:r w:rsidR="00707265">
        <w:t>A</w:t>
      </w:r>
      <w:r w:rsidRPr="00116479">
        <w:t>llied Sci</w:t>
      </w:r>
      <w:r w:rsidR="000A5D04">
        <w:t>.2012;1(3):204.</w:t>
      </w:r>
    </w:p>
    <w:p w:rsidR="00116479" w:rsidRPr="00116479" w:rsidRDefault="00116479" w:rsidP="008B00FB">
      <w:pPr>
        <w:pStyle w:val="ListParagraph"/>
        <w:numPr>
          <w:ilvl w:val="0"/>
          <w:numId w:val="1"/>
        </w:numPr>
        <w:rPr>
          <w:lang w:val="en-US"/>
        </w:rPr>
      </w:pPr>
      <w:r w:rsidRPr="00116479">
        <w:t>Chaudhary</w:t>
      </w:r>
      <w:r w:rsidR="00707265">
        <w:t xml:space="preserve"> </w:t>
      </w:r>
      <w:proofErr w:type="spellStart"/>
      <w:r w:rsidR="00707265">
        <w:t>NK</w:t>
      </w:r>
      <w:proofErr w:type="gramStart"/>
      <w:r w:rsidR="00707265">
        <w:t>,</w:t>
      </w:r>
      <w:r w:rsidRPr="00116479">
        <w:t>Murthy</w:t>
      </w:r>
      <w:proofErr w:type="spellEnd"/>
      <w:proofErr w:type="gramEnd"/>
      <w:r w:rsidR="00707265">
        <w:t xml:space="preserve"> SM</w:t>
      </w:r>
      <w:r w:rsidRPr="00116479">
        <w:t xml:space="preserve">. Urinary Tract Infection: </w:t>
      </w:r>
      <w:proofErr w:type="spellStart"/>
      <w:r w:rsidRPr="00116479">
        <w:t>Etiology</w:t>
      </w:r>
      <w:proofErr w:type="spellEnd"/>
      <w:r w:rsidRPr="00116479">
        <w:t xml:space="preserve"> And Antimicrobial Resistance With Reference To Adhesive Organelles. J Drug </w:t>
      </w:r>
      <w:proofErr w:type="spellStart"/>
      <w:r w:rsidRPr="00116479">
        <w:t>Deliv</w:t>
      </w:r>
      <w:proofErr w:type="spellEnd"/>
      <w:r w:rsidR="00707265">
        <w:t xml:space="preserve"> </w:t>
      </w:r>
      <w:r w:rsidRPr="00116479">
        <w:t>Ther.</w:t>
      </w:r>
      <w:r w:rsidR="00707265">
        <w:t>2013</w:t>
      </w:r>
      <w:proofErr w:type="gramStart"/>
      <w:r w:rsidR="00707265">
        <w:t>;3:54.doi</w:t>
      </w:r>
      <w:proofErr w:type="gramEnd"/>
      <w:r w:rsidR="00707265">
        <w:t xml:space="preserve">: </w:t>
      </w:r>
      <w:r w:rsidRPr="00116479">
        <w:t>10.22270/jddt.v3i4.554.</w:t>
      </w:r>
    </w:p>
    <w:p w:rsidR="00116479" w:rsidRPr="008B00FB" w:rsidRDefault="00116479" w:rsidP="008B00FB">
      <w:pPr>
        <w:pStyle w:val="ListParagraph"/>
        <w:numPr>
          <w:ilvl w:val="0"/>
          <w:numId w:val="1"/>
        </w:numPr>
        <w:rPr>
          <w:lang w:val="en-US"/>
        </w:rPr>
      </w:pPr>
      <w:proofErr w:type="spellStart"/>
      <w:r w:rsidRPr="00116479">
        <w:t>Koripella</w:t>
      </w:r>
      <w:proofErr w:type="spellEnd"/>
      <w:r w:rsidRPr="00116479">
        <w:t xml:space="preserve"> R, </w:t>
      </w:r>
      <w:proofErr w:type="spellStart"/>
      <w:r w:rsidRPr="00116479">
        <w:t>Kanakadurgamba</w:t>
      </w:r>
      <w:proofErr w:type="spellEnd"/>
      <w:r w:rsidRPr="00116479">
        <w:t xml:space="preserve"> T, </w:t>
      </w:r>
      <w:proofErr w:type="spellStart"/>
      <w:r w:rsidRPr="00116479">
        <w:t>Vasanthi</w:t>
      </w:r>
      <w:proofErr w:type="spellEnd"/>
      <w:r w:rsidRPr="00116479">
        <w:t xml:space="preserve"> K et.al. Bacteriological profile &amp; </w:t>
      </w:r>
      <w:proofErr w:type="spellStart"/>
      <w:r w:rsidRPr="00116479">
        <w:t>antibiogram</w:t>
      </w:r>
      <w:proofErr w:type="spellEnd"/>
      <w:r w:rsidRPr="00116479">
        <w:t xml:space="preserve"> of urinary tract infections in a tertiary care hospital. </w:t>
      </w:r>
      <w:proofErr w:type="spellStart"/>
      <w:r w:rsidRPr="00116479">
        <w:t>Int</w:t>
      </w:r>
      <w:proofErr w:type="spellEnd"/>
      <w:r w:rsidRPr="00116479">
        <w:t xml:space="preserve"> J Res Rev. 2020; 7(8): 429-433.</w:t>
      </w:r>
    </w:p>
    <w:sectPr w:rsidR="00116479" w:rsidRPr="008B0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F085A"/>
    <w:multiLevelType w:val="hybridMultilevel"/>
    <w:tmpl w:val="67ACA562"/>
    <w:lvl w:ilvl="0" w:tplc="9DD691F8">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AB"/>
    <w:rsid w:val="000266C1"/>
    <w:rsid w:val="000A5D04"/>
    <w:rsid w:val="00116479"/>
    <w:rsid w:val="00152DAB"/>
    <w:rsid w:val="00154697"/>
    <w:rsid w:val="0018153F"/>
    <w:rsid w:val="00234D33"/>
    <w:rsid w:val="00261EC2"/>
    <w:rsid w:val="00273963"/>
    <w:rsid w:val="002A11B9"/>
    <w:rsid w:val="002A271F"/>
    <w:rsid w:val="002E5A55"/>
    <w:rsid w:val="002F7E78"/>
    <w:rsid w:val="00302727"/>
    <w:rsid w:val="00364B1A"/>
    <w:rsid w:val="003831A8"/>
    <w:rsid w:val="003C0DA0"/>
    <w:rsid w:val="004A7DC7"/>
    <w:rsid w:val="004E0279"/>
    <w:rsid w:val="005043B1"/>
    <w:rsid w:val="00541A89"/>
    <w:rsid w:val="00553184"/>
    <w:rsid w:val="006202A0"/>
    <w:rsid w:val="006D7849"/>
    <w:rsid w:val="00707265"/>
    <w:rsid w:val="007B26C9"/>
    <w:rsid w:val="007B6DAB"/>
    <w:rsid w:val="007C2022"/>
    <w:rsid w:val="007D365A"/>
    <w:rsid w:val="007D44D1"/>
    <w:rsid w:val="008B00FB"/>
    <w:rsid w:val="008E087A"/>
    <w:rsid w:val="009254E2"/>
    <w:rsid w:val="00960504"/>
    <w:rsid w:val="00996CCB"/>
    <w:rsid w:val="009F2DE4"/>
    <w:rsid w:val="00A44500"/>
    <w:rsid w:val="00A64A20"/>
    <w:rsid w:val="00BB139E"/>
    <w:rsid w:val="00BE097B"/>
    <w:rsid w:val="00C317DD"/>
    <w:rsid w:val="00C96EE2"/>
    <w:rsid w:val="00CB212C"/>
    <w:rsid w:val="00CC3944"/>
    <w:rsid w:val="00DF3B36"/>
    <w:rsid w:val="00E507BB"/>
    <w:rsid w:val="00E7133C"/>
    <w:rsid w:val="00E820C1"/>
    <w:rsid w:val="00E93C29"/>
    <w:rsid w:val="00F7345E"/>
    <w:rsid w:val="00FA68AB"/>
    <w:rsid w:val="00FF55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08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7A"/>
    <w:rPr>
      <w:rFonts w:ascii="Tahoma" w:hAnsi="Tahoma" w:cs="Tahoma"/>
      <w:sz w:val="16"/>
      <w:szCs w:val="16"/>
    </w:rPr>
  </w:style>
  <w:style w:type="character" w:customStyle="1" w:styleId="Heading1Char">
    <w:name w:val="Heading 1 Char"/>
    <w:basedOn w:val="DefaultParagraphFont"/>
    <w:link w:val="Heading1"/>
    <w:uiPriority w:val="9"/>
    <w:rsid w:val="008E087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E0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02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B00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08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7A"/>
    <w:rPr>
      <w:rFonts w:ascii="Tahoma" w:hAnsi="Tahoma" w:cs="Tahoma"/>
      <w:sz w:val="16"/>
      <w:szCs w:val="16"/>
    </w:rPr>
  </w:style>
  <w:style w:type="character" w:customStyle="1" w:styleId="Heading1Char">
    <w:name w:val="Heading 1 Char"/>
    <w:basedOn w:val="DefaultParagraphFont"/>
    <w:link w:val="Heading1"/>
    <w:uiPriority w:val="9"/>
    <w:rsid w:val="008E087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E0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02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B0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sample</dc:creator>
  <cp:keywords/>
  <dc:description/>
  <cp:lastModifiedBy>sample</cp:lastModifiedBy>
  <cp:revision>42</cp:revision>
  <dcterms:created xsi:type="dcterms:W3CDTF">2026-02-19T10:32:00Z</dcterms:created>
  <dcterms:modified xsi:type="dcterms:W3CDTF">2026-04-22T10:20:00Z</dcterms:modified>
</cp:coreProperties>
</file>