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65" w:rsidRPr="00904BB9" w:rsidRDefault="00270865" w:rsidP="00904BB9">
      <w:pPr>
        <w:spacing w:after="0" w:line="360" w:lineRule="auto"/>
        <w:rPr>
          <w:rFonts w:asciiTheme="majorHAnsi" w:eastAsia="Times New Roman" w:hAnsiTheme="majorHAnsi" w:cs="Times New Roman"/>
          <w:b/>
          <w:i/>
          <w:sz w:val="24"/>
          <w:szCs w:val="24"/>
          <w:lang w:eastAsia="en-IN"/>
        </w:rPr>
      </w:pPr>
      <w:r w:rsidRPr="00904BB9">
        <w:rPr>
          <w:rFonts w:asciiTheme="majorHAnsi" w:eastAsia="Times New Roman" w:hAnsiTheme="majorHAnsi" w:cs="Times New Roman"/>
          <w:b/>
          <w:i/>
          <w:sz w:val="24"/>
          <w:szCs w:val="24"/>
          <w:highlight w:val="lightGray"/>
          <w:lang w:eastAsia="en-IN"/>
        </w:rPr>
        <w:t>Original article</w:t>
      </w:r>
      <w:r w:rsidRPr="00904BB9">
        <w:rPr>
          <w:rFonts w:asciiTheme="majorHAnsi" w:eastAsia="Times New Roman" w:hAnsiTheme="majorHAnsi" w:cs="Times New Roman"/>
          <w:b/>
          <w:i/>
          <w:sz w:val="24"/>
          <w:szCs w:val="24"/>
          <w:lang w:eastAsia="en-IN"/>
        </w:rPr>
        <w:t xml:space="preserve"> </w:t>
      </w:r>
    </w:p>
    <w:p w:rsidR="007601B6" w:rsidRPr="00904BB9" w:rsidRDefault="007601B6" w:rsidP="00904BB9">
      <w:pPr>
        <w:spacing w:after="0" w:line="360" w:lineRule="auto"/>
        <w:rPr>
          <w:rFonts w:asciiTheme="majorHAnsi" w:eastAsia="Times New Roman" w:hAnsiTheme="majorHAnsi" w:cs="Times New Roman"/>
          <w:b/>
          <w:i/>
          <w:color w:val="0070C0"/>
          <w:sz w:val="28"/>
          <w:szCs w:val="28"/>
          <w:lang w:eastAsia="en-IN"/>
        </w:rPr>
      </w:pPr>
      <w:r w:rsidRPr="00904BB9">
        <w:rPr>
          <w:rFonts w:asciiTheme="majorHAnsi" w:eastAsia="Times New Roman" w:hAnsiTheme="majorHAnsi" w:cs="Times New Roman"/>
          <w:b/>
          <w:i/>
          <w:color w:val="0070C0"/>
          <w:sz w:val="28"/>
          <w:szCs w:val="28"/>
          <w:lang w:eastAsia="en-IN"/>
        </w:rPr>
        <w:t>Comparative Study of Aortic Valve Replacement Using Interrupted Versus Sem</w:t>
      </w:r>
      <w:r w:rsidR="00270865" w:rsidRPr="00904BB9">
        <w:rPr>
          <w:rFonts w:asciiTheme="majorHAnsi" w:eastAsia="Times New Roman" w:hAnsiTheme="majorHAnsi" w:cs="Times New Roman"/>
          <w:b/>
          <w:i/>
          <w:color w:val="0070C0"/>
          <w:sz w:val="28"/>
          <w:szCs w:val="28"/>
          <w:lang w:eastAsia="en-IN"/>
        </w:rPr>
        <w:t>i-Continuous Suture Technique</w:t>
      </w:r>
    </w:p>
    <w:p w:rsidR="0048332B" w:rsidRPr="00904BB9" w:rsidRDefault="0048332B" w:rsidP="00904BB9">
      <w:pPr>
        <w:spacing w:after="0" w:line="360" w:lineRule="auto"/>
        <w:rPr>
          <w:rFonts w:asciiTheme="majorHAnsi" w:eastAsia="Times New Roman" w:hAnsiTheme="majorHAnsi" w:cs="Times New Roman"/>
          <w:b/>
          <w:bCs/>
          <w:i/>
          <w:sz w:val="20"/>
          <w:szCs w:val="20"/>
          <w:lang w:eastAsia="en-IN"/>
        </w:rPr>
      </w:pPr>
      <w:r w:rsidRPr="00904BB9">
        <w:rPr>
          <w:rFonts w:asciiTheme="majorHAnsi" w:eastAsia="Times New Roman" w:hAnsiTheme="majorHAnsi" w:cs="Times New Roman"/>
          <w:b/>
          <w:bCs/>
          <w:i/>
          <w:sz w:val="20"/>
          <w:szCs w:val="20"/>
          <w:vertAlign w:val="superscript"/>
          <w:lang w:eastAsia="en-IN"/>
        </w:rPr>
        <w:t>1</w:t>
      </w:r>
      <w:r w:rsidRPr="00904BB9">
        <w:rPr>
          <w:rFonts w:asciiTheme="majorHAnsi" w:eastAsia="Times New Roman" w:hAnsiTheme="majorHAnsi" w:cs="Times New Roman"/>
          <w:b/>
          <w:bCs/>
          <w:i/>
          <w:sz w:val="20"/>
          <w:szCs w:val="20"/>
          <w:lang w:eastAsia="en-IN"/>
        </w:rPr>
        <w:t xml:space="preserve">Dr. Arun kumar, </w:t>
      </w:r>
      <w:r w:rsidRPr="00904BB9">
        <w:rPr>
          <w:rFonts w:asciiTheme="majorHAnsi" w:eastAsia="Times New Roman" w:hAnsiTheme="majorHAnsi" w:cs="Times New Roman"/>
          <w:b/>
          <w:bCs/>
          <w:i/>
          <w:sz w:val="20"/>
          <w:szCs w:val="20"/>
          <w:vertAlign w:val="superscript"/>
          <w:lang w:eastAsia="en-IN"/>
        </w:rPr>
        <w:t>2</w:t>
      </w:r>
      <w:r w:rsidRPr="00904BB9">
        <w:rPr>
          <w:rFonts w:asciiTheme="majorHAnsi" w:eastAsia="Times New Roman" w:hAnsiTheme="majorHAnsi" w:cs="Times New Roman"/>
          <w:b/>
          <w:bCs/>
          <w:i/>
          <w:sz w:val="20"/>
          <w:szCs w:val="20"/>
          <w:lang w:eastAsia="en-IN"/>
        </w:rPr>
        <w:t xml:space="preserve">Dr M. Abid Geelani*  , </w:t>
      </w:r>
      <w:r w:rsidRPr="00904BB9">
        <w:rPr>
          <w:rFonts w:asciiTheme="majorHAnsi" w:eastAsia="Times New Roman" w:hAnsiTheme="majorHAnsi" w:cs="Times New Roman"/>
          <w:b/>
          <w:bCs/>
          <w:i/>
          <w:sz w:val="20"/>
          <w:szCs w:val="20"/>
          <w:vertAlign w:val="superscript"/>
          <w:lang w:eastAsia="en-IN"/>
        </w:rPr>
        <w:t>3</w:t>
      </w:r>
      <w:r w:rsidRPr="00904BB9">
        <w:rPr>
          <w:rFonts w:asciiTheme="majorHAnsi" w:eastAsia="Times New Roman" w:hAnsiTheme="majorHAnsi" w:cs="Times New Roman"/>
          <w:b/>
          <w:bCs/>
          <w:i/>
          <w:sz w:val="20"/>
          <w:szCs w:val="20"/>
          <w:lang w:eastAsia="en-IN"/>
        </w:rPr>
        <w:t>Dr. Shalem raj</w:t>
      </w:r>
    </w:p>
    <w:p w:rsidR="0048332B" w:rsidRPr="00904BB9" w:rsidRDefault="0048332B" w:rsidP="00904BB9">
      <w:pPr>
        <w:spacing w:after="0" w:line="360" w:lineRule="auto"/>
        <w:rPr>
          <w:rFonts w:asciiTheme="majorHAnsi" w:eastAsia="Times New Roman" w:hAnsiTheme="majorHAnsi" w:cs="Times New Roman"/>
          <w:bCs/>
          <w:i/>
          <w:sz w:val="20"/>
          <w:szCs w:val="20"/>
          <w:lang w:eastAsia="en-IN"/>
        </w:rPr>
      </w:pPr>
    </w:p>
    <w:p w:rsidR="0048332B" w:rsidRPr="00904BB9" w:rsidRDefault="0048332B" w:rsidP="00904BB9">
      <w:pPr>
        <w:spacing w:after="0" w:line="360" w:lineRule="auto"/>
        <w:rPr>
          <w:rFonts w:asciiTheme="majorHAnsi" w:eastAsia="Times New Roman" w:hAnsiTheme="majorHAnsi" w:cs="Times New Roman"/>
          <w:bCs/>
          <w:i/>
          <w:sz w:val="18"/>
          <w:szCs w:val="18"/>
          <w:lang w:eastAsia="en-IN"/>
        </w:rPr>
      </w:pPr>
      <w:r w:rsidRPr="00904BB9">
        <w:rPr>
          <w:rFonts w:asciiTheme="majorHAnsi" w:eastAsia="Times New Roman" w:hAnsiTheme="majorHAnsi" w:cs="Times New Roman"/>
          <w:bCs/>
          <w:i/>
          <w:sz w:val="18"/>
          <w:szCs w:val="18"/>
          <w:vertAlign w:val="superscript"/>
          <w:lang w:eastAsia="en-IN"/>
        </w:rPr>
        <w:t xml:space="preserve">1,3 </w:t>
      </w:r>
      <w:r w:rsidRPr="00904BB9">
        <w:rPr>
          <w:rFonts w:asciiTheme="majorHAnsi" w:eastAsia="Times New Roman" w:hAnsiTheme="majorHAnsi" w:cs="Times New Roman"/>
          <w:bCs/>
          <w:i/>
          <w:sz w:val="18"/>
          <w:szCs w:val="18"/>
          <w:lang w:eastAsia="en-IN"/>
        </w:rPr>
        <w:t>MCH CTVS SENIOR RESIDENT, GB PANT HOSPITAL(GIPMER)</w:t>
      </w:r>
    </w:p>
    <w:p w:rsidR="0048332B" w:rsidRPr="00904BB9" w:rsidRDefault="0048332B" w:rsidP="00904BB9">
      <w:pPr>
        <w:spacing w:after="0" w:line="360" w:lineRule="auto"/>
        <w:rPr>
          <w:rFonts w:asciiTheme="majorHAnsi" w:eastAsia="Times New Roman" w:hAnsiTheme="majorHAnsi" w:cs="Times New Roman"/>
          <w:bCs/>
          <w:i/>
          <w:sz w:val="18"/>
          <w:szCs w:val="18"/>
          <w:lang w:eastAsia="en-IN"/>
        </w:rPr>
      </w:pPr>
      <w:r w:rsidRPr="00904BB9">
        <w:rPr>
          <w:rFonts w:asciiTheme="majorHAnsi" w:eastAsia="Times New Roman" w:hAnsiTheme="majorHAnsi" w:cs="Times New Roman"/>
          <w:bCs/>
          <w:i/>
          <w:sz w:val="18"/>
          <w:szCs w:val="18"/>
          <w:vertAlign w:val="superscript"/>
          <w:lang w:eastAsia="en-IN"/>
        </w:rPr>
        <w:t>2</w:t>
      </w:r>
      <w:r w:rsidRPr="00904BB9">
        <w:rPr>
          <w:rFonts w:asciiTheme="majorHAnsi" w:eastAsia="Times New Roman" w:hAnsiTheme="majorHAnsi" w:cs="Times New Roman"/>
          <w:bCs/>
          <w:i/>
          <w:sz w:val="18"/>
          <w:szCs w:val="18"/>
          <w:lang w:eastAsia="en-IN"/>
        </w:rPr>
        <w:t xml:space="preserve">DIRECTOR, PROFESSOR, HEAD OF THE DEPARTMENT CTVS. GB PANT HOSPITAL (GIPMER) </w:t>
      </w:r>
    </w:p>
    <w:p w:rsidR="0048332B" w:rsidRPr="00904BB9" w:rsidRDefault="00904BB9" w:rsidP="00904BB9">
      <w:pPr>
        <w:spacing w:after="0" w:line="360" w:lineRule="auto"/>
        <w:jc w:val="both"/>
        <w:rPr>
          <w:rFonts w:asciiTheme="majorHAnsi" w:eastAsia="Times New Roman" w:hAnsiTheme="majorHAnsi" w:cs="Times New Roman"/>
          <w:bCs/>
          <w:i/>
          <w:sz w:val="18"/>
          <w:szCs w:val="18"/>
          <w:lang w:eastAsia="en-IN"/>
        </w:rPr>
      </w:pPr>
      <w:r w:rsidRPr="00904BB9">
        <w:rPr>
          <w:rFonts w:asciiTheme="majorHAnsi" w:eastAsia="Times New Roman" w:hAnsiTheme="majorHAnsi" w:cs="Times New Roman"/>
          <w:bCs/>
          <w:i/>
          <w:sz w:val="18"/>
          <w:szCs w:val="18"/>
          <w:lang w:eastAsia="en-IN"/>
        </w:rPr>
        <w:t>CORRESPONDING AUTHOR*</w:t>
      </w:r>
    </w:p>
    <w:p w:rsidR="00270865" w:rsidRPr="00904BB9" w:rsidRDefault="00270865" w:rsidP="00904BB9">
      <w:pPr>
        <w:spacing w:after="0" w:line="360" w:lineRule="auto"/>
        <w:jc w:val="both"/>
        <w:rPr>
          <w:rFonts w:asciiTheme="majorHAnsi" w:eastAsia="Times New Roman" w:hAnsiTheme="majorHAnsi" w:cs="Times New Roman"/>
          <w:b/>
          <w:bCs/>
          <w:i/>
          <w:sz w:val="20"/>
          <w:szCs w:val="20"/>
          <w:lang w:eastAsia="en-IN"/>
        </w:rPr>
      </w:pPr>
    </w:p>
    <w:p w:rsidR="0048332B" w:rsidRPr="00904BB9" w:rsidRDefault="0048332B" w:rsidP="00904BB9">
      <w:pPr>
        <w:spacing w:after="0" w:line="360" w:lineRule="auto"/>
        <w:jc w:val="both"/>
        <w:rPr>
          <w:rFonts w:asciiTheme="majorHAnsi" w:eastAsia="Times New Roman" w:hAnsiTheme="majorHAnsi" w:cs="Times New Roman"/>
          <w:b/>
          <w:bCs/>
          <w:i/>
          <w:sz w:val="20"/>
          <w:szCs w:val="20"/>
          <w:lang w:eastAsia="en-IN"/>
        </w:rPr>
      </w:pPr>
    </w:p>
    <w:p w:rsidR="0048332B" w:rsidRPr="00904BB9" w:rsidRDefault="0048332B" w:rsidP="00904BB9">
      <w:pPr>
        <w:spacing w:after="0" w:line="360" w:lineRule="auto"/>
        <w:jc w:val="both"/>
        <w:rPr>
          <w:rFonts w:asciiTheme="majorHAnsi" w:eastAsia="Times New Roman" w:hAnsiTheme="majorHAnsi" w:cs="Times New Roman"/>
          <w:b/>
          <w:bCs/>
          <w:i/>
          <w:sz w:val="20"/>
          <w:szCs w:val="20"/>
          <w:lang w:eastAsia="en-IN"/>
        </w:rPr>
      </w:pPr>
    </w:p>
    <w:p w:rsidR="00270865" w:rsidRPr="00904BB9" w:rsidRDefault="00270865" w:rsidP="00904BB9">
      <w:pPr>
        <w:spacing w:after="0" w:line="360" w:lineRule="auto"/>
        <w:jc w:val="both"/>
        <w:rPr>
          <w:rFonts w:asciiTheme="majorHAnsi" w:eastAsia="Times New Roman" w:hAnsiTheme="majorHAnsi" w:cs="Times New Roman"/>
          <w:i/>
          <w:sz w:val="20"/>
          <w:szCs w:val="20"/>
          <w:lang w:eastAsia="en-IN"/>
        </w:rPr>
      </w:pPr>
      <w:r w:rsidRPr="00904BB9">
        <w:rPr>
          <w:rFonts w:asciiTheme="majorHAnsi" w:eastAsia="Times New Roman" w:hAnsiTheme="majorHAnsi" w:cs="Times New Roman"/>
          <w:b/>
          <w:bCs/>
          <w:i/>
          <w:sz w:val="20"/>
          <w:szCs w:val="20"/>
          <w:lang w:eastAsia="en-IN"/>
        </w:rPr>
        <w:t>ABSTRACT</w:t>
      </w:r>
    </w:p>
    <w:p w:rsidR="00270865" w:rsidRPr="00904BB9" w:rsidRDefault="00270865" w:rsidP="00904BB9">
      <w:pPr>
        <w:spacing w:after="0" w:line="360" w:lineRule="auto"/>
        <w:jc w:val="both"/>
        <w:rPr>
          <w:rFonts w:asciiTheme="majorHAnsi" w:eastAsia="Times New Roman" w:hAnsiTheme="majorHAnsi" w:cs="Times New Roman"/>
          <w:i/>
          <w:sz w:val="18"/>
          <w:szCs w:val="18"/>
          <w:lang w:eastAsia="en-IN"/>
        </w:rPr>
      </w:pPr>
      <w:r w:rsidRPr="00904BB9">
        <w:rPr>
          <w:rFonts w:asciiTheme="majorHAnsi" w:eastAsia="Times New Roman" w:hAnsiTheme="majorHAnsi" w:cs="Times New Roman"/>
          <w:b/>
          <w:bCs/>
          <w:i/>
          <w:sz w:val="18"/>
          <w:szCs w:val="18"/>
          <w:lang w:eastAsia="en-IN"/>
        </w:rPr>
        <w:t>Background:</w:t>
      </w:r>
      <w:r w:rsidRPr="00904BB9">
        <w:rPr>
          <w:rFonts w:asciiTheme="majorHAnsi" w:eastAsia="Times New Roman" w:hAnsiTheme="majorHAnsi" w:cs="Times New Roman"/>
          <w:i/>
          <w:sz w:val="18"/>
          <w:szCs w:val="18"/>
          <w:lang w:eastAsia="en-IN"/>
        </w:rPr>
        <w:t xml:space="preserve"> Aortic valve replacement (AVR) is the standard surgical treatment for severe aortic valve disease. The suturing technique used for prosthetic valve implantation significantly influences operative duration, valve stability, and postoperative outcomes. This study compared the interrupted and semi-continuous suture techniques in AVR to evaluate their efficacy, safety, and clinical outcomes.</w:t>
      </w:r>
    </w:p>
    <w:p w:rsidR="00270865" w:rsidRPr="00904BB9" w:rsidRDefault="00270865" w:rsidP="00904BB9">
      <w:pPr>
        <w:spacing w:after="0" w:line="360" w:lineRule="auto"/>
        <w:jc w:val="both"/>
        <w:rPr>
          <w:rFonts w:asciiTheme="majorHAnsi" w:eastAsia="Times New Roman" w:hAnsiTheme="majorHAnsi" w:cs="Times New Roman"/>
          <w:i/>
          <w:sz w:val="18"/>
          <w:szCs w:val="18"/>
          <w:lang w:eastAsia="en-IN"/>
        </w:rPr>
      </w:pPr>
      <w:r w:rsidRPr="00904BB9">
        <w:rPr>
          <w:rFonts w:asciiTheme="majorHAnsi" w:eastAsia="Times New Roman" w:hAnsiTheme="majorHAnsi" w:cs="Times New Roman"/>
          <w:b/>
          <w:bCs/>
          <w:i/>
          <w:sz w:val="18"/>
          <w:szCs w:val="18"/>
          <w:lang w:eastAsia="en-IN"/>
        </w:rPr>
        <w:t>Methods:</w:t>
      </w:r>
      <w:r w:rsidRPr="00904BB9">
        <w:rPr>
          <w:rFonts w:asciiTheme="majorHAnsi" w:eastAsia="Times New Roman" w:hAnsiTheme="majorHAnsi" w:cs="Times New Roman"/>
          <w:i/>
          <w:sz w:val="18"/>
          <w:szCs w:val="18"/>
          <w:lang w:eastAsia="en-IN"/>
        </w:rPr>
        <w:t xml:space="preserve"> A prospective comparative study was conducted on 48 patients undergoing isolated AVR. Patients were divided into two groups—Group A (interrupted suture, n=24) and Group B (semi-continuous suture, n=24). Operative parameters, intraoperative findings, and postoperative outcomes were recorded and analyzed statistically using SPSS version 23.</w:t>
      </w:r>
    </w:p>
    <w:p w:rsidR="00270865" w:rsidRPr="00904BB9" w:rsidRDefault="00270865" w:rsidP="00904BB9">
      <w:pPr>
        <w:spacing w:after="0" w:line="360" w:lineRule="auto"/>
        <w:jc w:val="both"/>
        <w:rPr>
          <w:rFonts w:asciiTheme="majorHAnsi" w:eastAsia="Times New Roman" w:hAnsiTheme="majorHAnsi" w:cs="Times New Roman"/>
          <w:i/>
          <w:sz w:val="18"/>
          <w:szCs w:val="18"/>
          <w:lang w:eastAsia="en-IN"/>
        </w:rPr>
      </w:pPr>
      <w:r w:rsidRPr="00904BB9">
        <w:rPr>
          <w:rFonts w:asciiTheme="majorHAnsi" w:eastAsia="Times New Roman" w:hAnsiTheme="majorHAnsi" w:cs="Times New Roman"/>
          <w:b/>
          <w:bCs/>
          <w:i/>
          <w:sz w:val="18"/>
          <w:szCs w:val="18"/>
          <w:lang w:eastAsia="en-IN"/>
        </w:rPr>
        <w:t>Results:</w:t>
      </w:r>
      <w:r w:rsidRPr="00904BB9">
        <w:rPr>
          <w:rFonts w:asciiTheme="majorHAnsi" w:eastAsia="Times New Roman" w:hAnsiTheme="majorHAnsi" w:cs="Times New Roman"/>
          <w:i/>
          <w:sz w:val="18"/>
          <w:szCs w:val="18"/>
          <w:lang w:eastAsia="en-IN"/>
        </w:rPr>
        <w:t xml:space="preserve"> Baseline demographic and clinical profiles were comparable between groups. The semi-continuous group showed significantly shorter cross-clamp time (71.6 ± 10.8 min vs. 84.5 ± 12.3 min, p=0.001) and cardiopulmonary bypass time (95.8 ± 14.1 min vs. 110.2 ± 15.4 min, p=0.002). Postoperative complications, hospital stay, and improvement in ejection fraction were similar in both groups, with no significant difference in mortality or paravalvular leak rates.</w:t>
      </w:r>
    </w:p>
    <w:p w:rsidR="00270865" w:rsidRPr="00904BB9" w:rsidRDefault="00270865" w:rsidP="00904BB9">
      <w:pPr>
        <w:spacing w:after="0" w:line="360" w:lineRule="auto"/>
        <w:jc w:val="both"/>
        <w:rPr>
          <w:rFonts w:asciiTheme="majorHAnsi" w:eastAsia="Times New Roman" w:hAnsiTheme="majorHAnsi" w:cs="Times New Roman"/>
          <w:i/>
          <w:sz w:val="18"/>
          <w:szCs w:val="18"/>
          <w:lang w:eastAsia="en-IN"/>
        </w:rPr>
      </w:pPr>
      <w:r w:rsidRPr="00904BB9">
        <w:rPr>
          <w:rFonts w:asciiTheme="majorHAnsi" w:eastAsia="Times New Roman" w:hAnsiTheme="majorHAnsi" w:cs="Times New Roman"/>
          <w:b/>
          <w:bCs/>
          <w:i/>
          <w:sz w:val="18"/>
          <w:szCs w:val="18"/>
          <w:lang w:eastAsia="en-IN"/>
        </w:rPr>
        <w:t>Conclusion:</w:t>
      </w:r>
      <w:r w:rsidRPr="00904BB9">
        <w:rPr>
          <w:rFonts w:asciiTheme="majorHAnsi" w:eastAsia="Times New Roman" w:hAnsiTheme="majorHAnsi" w:cs="Times New Roman"/>
          <w:i/>
          <w:sz w:val="18"/>
          <w:szCs w:val="18"/>
          <w:lang w:eastAsia="en-IN"/>
        </w:rPr>
        <w:t xml:space="preserve"> Both techniques are safe and effective for AVR. The semi-continuous technique offers shorter operative times, while the interrupted method provides excellent valve security and precision.</w:t>
      </w:r>
    </w:p>
    <w:p w:rsidR="00270865" w:rsidRPr="00904BB9" w:rsidRDefault="00270865" w:rsidP="00904BB9">
      <w:pPr>
        <w:spacing w:after="0" w:line="360" w:lineRule="auto"/>
        <w:jc w:val="both"/>
        <w:rPr>
          <w:rFonts w:asciiTheme="majorHAnsi" w:eastAsia="Times New Roman" w:hAnsiTheme="majorHAnsi" w:cs="Times New Roman"/>
          <w:i/>
          <w:sz w:val="18"/>
          <w:szCs w:val="18"/>
          <w:lang w:eastAsia="en-IN"/>
        </w:rPr>
      </w:pPr>
      <w:r w:rsidRPr="00904BB9">
        <w:rPr>
          <w:rFonts w:asciiTheme="majorHAnsi" w:eastAsia="Times New Roman" w:hAnsiTheme="majorHAnsi" w:cs="Times New Roman"/>
          <w:b/>
          <w:bCs/>
          <w:i/>
          <w:sz w:val="18"/>
          <w:szCs w:val="18"/>
          <w:lang w:eastAsia="en-IN"/>
        </w:rPr>
        <w:t>Keywords:</w:t>
      </w:r>
      <w:r w:rsidRPr="00904BB9">
        <w:rPr>
          <w:rFonts w:asciiTheme="majorHAnsi" w:eastAsia="Times New Roman" w:hAnsiTheme="majorHAnsi" w:cs="Times New Roman"/>
          <w:i/>
          <w:sz w:val="18"/>
          <w:szCs w:val="18"/>
          <w:lang w:eastAsia="en-IN"/>
        </w:rPr>
        <w:t xml:space="preserve"> Aortic valve replacement, Interrupted suture, Semi-continuous technique</w:t>
      </w:r>
    </w:p>
    <w:p w:rsidR="00270865" w:rsidRPr="00904BB9" w:rsidRDefault="00270865" w:rsidP="00904BB9">
      <w:pPr>
        <w:spacing w:after="0" w:line="360" w:lineRule="auto"/>
        <w:jc w:val="both"/>
        <w:rPr>
          <w:rFonts w:ascii="Times New Roman" w:eastAsia="Times New Roman" w:hAnsi="Times New Roman" w:cs="Times New Roman"/>
          <w:b/>
          <w:sz w:val="20"/>
          <w:szCs w:val="20"/>
          <w:lang w:eastAsia="en-IN"/>
        </w:rPr>
      </w:pPr>
    </w:p>
    <w:p w:rsidR="00270865" w:rsidRPr="00904BB9" w:rsidRDefault="00270865" w:rsidP="00904BB9">
      <w:pPr>
        <w:tabs>
          <w:tab w:val="left" w:pos="900"/>
        </w:tabs>
        <w:spacing w:after="0" w:line="360" w:lineRule="auto"/>
        <w:jc w:val="both"/>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sz w:val="20"/>
          <w:szCs w:val="20"/>
          <w:lang w:eastAsia="en-IN"/>
        </w:rPr>
        <w:tab/>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b/>
          <w:bCs/>
          <w:sz w:val="20"/>
          <w:szCs w:val="20"/>
          <w:lang w:eastAsia="en-IN"/>
        </w:rPr>
        <w:t>INTRODUCTION</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Aortic valve replacement (AVR) remains the definitive treatment for patients with severe aortic valve diseases such as stenosis or regurgitation, particularly when medical therapy fails to provide symptomatic relief or hemodynamic stability. </w:t>
      </w:r>
      <w:r w:rsidR="00270865" w:rsidRPr="00904BB9">
        <w:rPr>
          <w:rFonts w:ascii="Times New Roman" w:eastAsia="Times New Roman" w:hAnsi="Times New Roman" w:cs="Times New Roman"/>
          <w:sz w:val="20"/>
          <w:szCs w:val="20"/>
          <w:lang w:eastAsia="en-IN"/>
        </w:rPr>
        <w:t xml:space="preserve">(1) </w:t>
      </w:r>
      <w:r w:rsidRPr="00904BB9">
        <w:rPr>
          <w:rFonts w:ascii="Times New Roman" w:eastAsia="Times New Roman" w:hAnsi="Times New Roman" w:cs="Times New Roman"/>
          <w:sz w:val="20"/>
          <w:szCs w:val="20"/>
          <w:lang w:eastAsia="en-IN"/>
        </w:rPr>
        <w:t xml:space="preserve">Surgical techniques for AVR have evolved considerably over the past decades, with the choice of suture technique—interrupted or semi-continuous—playing a crucial role in determining postoperative outcomes. </w:t>
      </w:r>
      <w:r w:rsidR="00270865" w:rsidRPr="00904BB9">
        <w:rPr>
          <w:rFonts w:ascii="Times New Roman" w:eastAsia="Times New Roman" w:hAnsi="Times New Roman" w:cs="Times New Roman"/>
          <w:sz w:val="20"/>
          <w:szCs w:val="20"/>
          <w:lang w:eastAsia="en-IN"/>
        </w:rPr>
        <w:t xml:space="preserve">(2,3) </w:t>
      </w:r>
      <w:r w:rsidRPr="00904BB9">
        <w:rPr>
          <w:rFonts w:ascii="Times New Roman" w:eastAsia="Times New Roman" w:hAnsi="Times New Roman" w:cs="Times New Roman"/>
          <w:sz w:val="20"/>
          <w:szCs w:val="20"/>
          <w:lang w:eastAsia="en-IN"/>
        </w:rPr>
        <w:t>The interrupted suture technique provides superior precision and reduced risk of paravalvular leak but is time-consuming, while the semi-continuous method offers shorter cross-clamp and cardiopulmonary bypass times but may carry an increased risk of dehiscence or leak in certain situations.</w:t>
      </w:r>
      <w:r w:rsidR="00270865" w:rsidRPr="00904BB9">
        <w:rPr>
          <w:rFonts w:ascii="Times New Roman" w:eastAsia="Times New Roman" w:hAnsi="Times New Roman" w:cs="Times New Roman"/>
          <w:sz w:val="20"/>
          <w:szCs w:val="20"/>
          <w:lang w:eastAsia="en-IN"/>
        </w:rPr>
        <w:t xml:space="preserve">(4,5,6) </w:t>
      </w:r>
      <w:r w:rsidRPr="00904BB9">
        <w:rPr>
          <w:rFonts w:ascii="Times New Roman" w:eastAsia="Times New Roman" w:hAnsi="Times New Roman" w:cs="Times New Roman"/>
          <w:sz w:val="20"/>
          <w:szCs w:val="20"/>
          <w:lang w:eastAsia="en-IN"/>
        </w:rPr>
        <w:t xml:space="preserve"> Optimal suture technique selection thus has significant implications for operative efficiency, valve durability, and patient prognosis. Comparative evaluation of these methods helps in understanding their influence on intraoperative parameters, postoperative morbidity, and long-term outcomes. </w:t>
      </w:r>
      <w:r w:rsidR="00270865" w:rsidRPr="00904BB9">
        <w:rPr>
          <w:rFonts w:ascii="Times New Roman" w:eastAsia="Times New Roman" w:hAnsi="Times New Roman" w:cs="Times New Roman"/>
          <w:sz w:val="20"/>
          <w:szCs w:val="20"/>
          <w:lang w:eastAsia="en-IN"/>
        </w:rPr>
        <w:t xml:space="preserve">(7) Our </w:t>
      </w:r>
      <w:r w:rsidRPr="00904BB9">
        <w:rPr>
          <w:rFonts w:ascii="Times New Roman" w:eastAsia="Times New Roman" w:hAnsi="Times New Roman" w:cs="Times New Roman"/>
          <w:sz w:val="20"/>
          <w:szCs w:val="20"/>
          <w:lang w:eastAsia="en-IN"/>
        </w:rPr>
        <w:t xml:space="preserve">study aims to analyze and </w:t>
      </w:r>
      <w:r w:rsidRPr="00904BB9">
        <w:rPr>
          <w:rFonts w:ascii="Times New Roman" w:eastAsia="Times New Roman" w:hAnsi="Times New Roman" w:cs="Times New Roman"/>
          <w:sz w:val="20"/>
          <w:szCs w:val="20"/>
          <w:lang w:eastAsia="en-IN"/>
        </w:rPr>
        <w:lastRenderedPageBreak/>
        <w:t>compare the efficacy, safety, and hemodynamic performance of interrupted versus semi-continuous suture techniques in patients undergoing aortic valve replacement, thereby providing evidence-based guidance for surgical decision-making in cardiac valve surgery.</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b/>
          <w:bCs/>
          <w:sz w:val="20"/>
          <w:szCs w:val="20"/>
          <w:lang w:eastAsia="en-IN"/>
        </w:rPr>
        <w:t>METHODOLOGY</w:t>
      </w:r>
    </w:p>
    <w:p w:rsidR="007601B6" w:rsidRPr="00904BB9" w:rsidRDefault="00270865"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Our </w:t>
      </w:r>
      <w:r w:rsidR="007601B6" w:rsidRPr="00904BB9">
        <w:rPr>
          <w:rFonts w:ascii="Times New Roman" w:eastAsia="Times New Roman" w:hAnsi="Times New Roman" w:cs="Times New Roman"/>
          <w:sz w:val="20"/>
          <w:szCs w:val="20"/>
          <w:lang w:eastAsia="en-IN"/>
        </w:rPr>
        <w:t>study was conducted as a prospective comparative observational study in the Department of Cardiothoracic and Vascular Surgery at a tertiary care center. The study included 48 patients who underwent isolated aortic valve replacement (AVR). Institutional ethical committee approval was obtained prior to initiation, and written informed consent was secured from all participants. Patients with combined procedures such as coronary artery bypass grafting or mitral valve surgery were excluded to maintain uniformity.</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The study population consisted of adults diagnosed with severe aortic valve disease, either stenosis or regurgitation, indicated for surgical valve replacement. Based on the suturing technique used for prosthesis fixation, patients were divided into two groups: Group A (n=24) underwent AVR using the interrupted suture technique, while Group B (n=24) underwent AVR using the semi-continuous suture technique. Both mechanical and bioprosthetic valves were included, with appropriate selection based on patient age and clinical profile.</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All surgeries were performed under cardiopulmonary bypass with standard median sternotomy. Operative parameters such as total cross-clamp time, bypass time, and total operative duration were recorded. Intraoperative findings, technical ease, and occurrence of paravalvular leaks were carefully documented. Postoperatively, patients were monitored for complications including bleeding, arrhythmias, infection, and valve-related issues during hospital stay and follow-up.</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Statistical analysis was performed using SPSS version 23. Continuous variables were expressed as mean ± standard deviation and compared using the Student’s t-test, while categorical variables were analyzed using the Chi-square test. A p-value of &lt;0.05 was considered statistically significant.</w:t>
      </w:r>
    </w:p>
    <w:p w:rsidR="00270865" w:rsidRPr="00904BB9" w:rsidRDefault="00270865" w:rsidP="00904BB9">
      <w:pPr>
        <w:spacing w:after="0" w:line="360" w:lineRule="auto"/>
        <w:jc w:val="both"/>
        <w:rPr>
          <w:rFonts w:ascii="Times New Roman" w:eastAsia="Times New Roman" w:hAnsi="Times New Roman" w:cs="Times New Roman"/>
          <w:b/>
          <w:sz w:val="20"/>
          <w:szCs w:val="20"/>
          <w:lang w:eastAsia="en-IN"/>
        </w:rPr>
      </w:pPr>
    </w:p>
    <w:p w:rsidR="007601B6" w:rsidRPr="00904BB9" w:rsidRDefault="00DC4ECC" w:rsidP="00904BB9">
      <w:pPr>
        <w:spacing w:after="0" w:line="360" w:lineRule="auto"/>
        <w:jc w:val="both"/>
        <w:rPr>
          <w:rFonts w:ascii="Times New Roman" w:eastAsia="Times New Roman" w:hAnsi="Times New Roman" w:cs="Times New Roman"/>
          <w:b/>
          <w:sz w:val="20"/>
          <w:szCs w:val="20"/>
          <w:lang w:eastAsia="en-IN"/>
        </w:rPr>
      </w:pPr>
      <w:r w:rsidRPr="00904BB9">
        <w:rPr>
          <w:rFonts w:ascii="Times New Roman" w:eastAsia="Times New Roman" w:hAnsi="Times New Roman" w:cs="Times New Roman"/>
          <w:b/>
          <w:sz w:val="20"/>
          <w:szCs w:val="20"/>
          <w:lang w:eastAsia="en-IN"/>
        </w:rPr>
        <w:t>Results</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b/>
          <w:bCs/>
          <w:sz w:val="20"/>
          <w:szCs w:val="20"/>
          <w:lang w:eastAsia="en-IN"/>
        </w:rPr>
        <w:t>Table 1: Baseline Demographic and Clinical Characteristics of Patients (n=48)</w:t>
      </w:r>
    </w:p>
    <w:tbl>
      <w:tblPr>
        <w:tblStyle w:val="TableGrid"/>
        <w:tblW w:w="0" w:type="auto"/>
        <w:tblLook w:val="04A0" w:firstRow="1" w:lastRow="0" w:firstColumn="1" w:lastColumn="0" w:noHBand="0" w:noVBand="1"/>
      </w:tblPr>
      <w:tblGrid>
        <w:gridCol w:w="2300"/>
        <w:gridCol w:w="2266"/>
        <w:gridCol w:w="2655"/>
        <w:gridCol w:w="1199"/>
        <w:gridCol w:w="822"/>
      </w:tblGrid>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Parameter</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Interrupted Suture (n=24)</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Semi-Continuous Suture (n=24)</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Total (n=48)</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p-value</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Mean Age (years)</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54.2 ± 10.3</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52.7 ± 9.8</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53.5 ± 10.0</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0.48</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Male : Female</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16 : 8</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17 : 7</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33 : 15</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0.75</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Aortic Stenosis (%)</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70.8%</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66.6%</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68.7%</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0.68</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Aortic Regurgitation (%)</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29.2%</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33.4%</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31.3%</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0.74</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Mechanical Valve Used (%)</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62.5%</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58.3%</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60.4%</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0.79</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Mean LVEF (%)</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52.3 ± 7.5</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53.1 ± 6.8</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52.7 ± 7.2</w:t>
            </w:r>
          </w:p>
        </w:tc>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0.67</w:t>
            </w:r>
          </w:p>
        </w:tc>
      </w:tr>
    </w:tbl>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p>
    <w:p w:rsidR="00F956F5" w:rsidRDefault="00F956F5" w:rsidP="00904BB9">
      <w:pPr>
        <w:spacing w:after="0" w:line="360" w:lineRule="auto"/>
        <w:jc w:val="both"/>
        <w:rPr>
          <w:rFonts w:ascii="Times New Roman" w:eastAsia="Times New Roman" w:hAnsi="Times New Roman" w:cs="Times New Roman"/>
          <w:b/>
          <w:bCs/>
          <w:sz w:val="20"/>
          <w:szCs w:val="20"/>
          <w:lang w:eastAsia="en-IN"/>
        </w:rPr>
      </w:pPr>
    </w:p>
    <w:p w:rsidR="00F956F5" w:rsidRDefault="00F956F5" w:rsidP="00904BB9">
      <w:pPr>
        <w:spacing w:after="0" w:line="360" w:lineRule="auto"/>
        <w:jc w:val="both"/>
        <w:rPr>
          <w:rFonts w:ascii="Times New Roman" w:eastAsia="Times New Roman" w:hAnsi="Times New Roman" w:cs="Times New Roman"/>
          <w:b/>
          <w:bCs/>
          <w:sz w:val="20"/>
          <w:szCs w:val="20"/>
          <w:lang w:eastAsia="en-IN"/>
        </w:rPr>
      </w:pPr>
    </w:p>
    <w:p w:rsidR="00F956F5" w:rsidRDefault="00F956F5" w:rsidP="00904BB9">
      <w:pPr>
        <w:spacing w:after="0" w:line="360" w:lineRule="auto"/>
        <w:jc w:val="both"/>
        <w:rPr>
          <w:rFonts w:ascii="Times New Roman" w:eastAsia="Times New Roman" w:hAnsi="Times New Roman" w:cs="Times New Roman"/>
          <w:b/>
          <w:bCs/>
          <w:sz w:val="20"/>
          <w:szCs w:val="20"/>
          <w:lang w:eastAsia="en-IN"/>
        </w:rPr>
      </w:pPr>
    </w:p>
    <w:p w:rsidR="00F956F5" w:rsidRDefault="00F956F5" w:rsidP="00904BB9">
      <w:pPr>
        <w:spacing w:after="0" w:line="360" w:lineRule="auto"/>
        <w:jc w:val="both"/>
        <w:rPr>
          <w:rFonts w:ascii="Times New Roman" w:eastAsia="Times New Roman" w:hAnsi="Times New Roman" w:cs="Times New Roman"/>
          <w:b/>
          <w:bCs/>
          <w:sz w:val="20"/>
          <w:szCs w:val="20"/>
          <w:lang w:eastAsia="en-IN"/>
        </w:rPr>
      </w:pPr>
    </w:p>
    <w:p w:rsidR="00F956F5" w:rsidRDefault="00F956F5" w:rsidP="00904BB9">
      <w:pPr>
        <w:spacing w:after="0" w:line="360" w:lineRule="auto"/>
        <w:jc w:val="both"/>
        <w:rPr>
          <w:rFonts w:ascii="Times New Roman" w:eastAsia="Times New Roman" w:hAnsi="Times New Roman" w:cs="Times New Roman"/>
          <w:b/>
          <w:bCs/>
          <w:sz w:val="20"/>
          <w:szCs w:val="20"/>
          <w:lang w:eastAsia="en-IN"/>
        </w:rPr>
      </w:pPr>
    </w:p>
    <w:p w:rsidR="00F956F5" w:rsidRDefault="00F956F5" w:rsidP="00904BB9">
      <w:pPr>
        <w:spacing w:after="0" w:line="360" w:lineRule="auto"/>
        <w:jc w:val="both"/>
        <w:rPr>
          <w:rFonts w:ascii="Times New Roman" w:eastAsia="Times New Roman" w:hAnsi="Times New Roman" w:cs="Times New Roman"/>
          <w:b/>
          <w:bCs/>
          <w:sz w:val="20"/>
          <w:szCs w:val="20"/>
          <w:lang w:eastAsia="en-IN"/>
        </w:rPr>
      </w:pP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b/>
          <w:bCs/>
          <w:sz w:val="20"/>
          <w:szCs w:val="20"/>
          <w:lang w:eastAsia="en-IN"/>
        </w:rPr>
        <w:t>Table 2: Intraoperative Parameters Comparison Between the Two Groups</w:t>
      </w:r>
    </w:p>
    <w:tbl>
      <w:tblPr>
        <w:tblStyle w:val="TableGrid"/>
        <w:tblW w:w="0" w:type="auto"/>
        <w:tblLook w:val="04A0" w:firstRow="1" w:lastRow="0" w:firstColumn="1" w:lastColumn="0" w:noHBand="0" w:noVBand="1"/>
      </w:tblPr>
      <w:tblGrid>
        <w:gridCol w:w="2647"/>
        <w:gridCol w:w="2018"/>
        <w:gridCol w:w="2308"/>
        <w:gridCol w:w="1449"/>
        <w:gridCol w:w="820"/>
      </w:tblGrid>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Parameter</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Interrupted Suture (n=24)</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Semi-Continuous Suture (n=24)</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Mean Difference</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p-value</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Cross-Clamp Time (min)</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84.5 ± 12.3</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71.6 ± 10.8</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12.9</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0.001*</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Cardiopulmonary Bypass Time (min)</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110.2 ± 15.4</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95.8 ± 14.1</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14.4</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0.002*</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Total Operative Time (min)</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210.6 ± 18.9</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185.3 ± 17.5</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25.3</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0.001*</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Intraoperative Blood Loss (mL)</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480 ± 85</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460 ± 75</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20</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0.52</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Paravalvular Leak (n, %)</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 (4.1%)</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2 (8.3%)</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0.55</w:t>
            </w:r>
          </w:p>
        </w:tc>
      </w:tr>
    </w:tbl>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*Significant difference at p &lt; 0.05</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b/>
          <w:bCs/>
          <w:sz w:val="20"/>
          <w:szCs w:val="20"/>
          <w:lang w:eastAsia="en-IN"/>
        </w:rPr>
        <w:t>Table 3: Postoperative Outcomes and Complications</w:t>
      </w:r>
    </w:p>
    <w:tbl>
      <w:tblPr>
        <w:tblStyle w:val="TableGrid"/>
        <w:tblW w:w="0" w:type="auto"/>
        <w:tblLook w:val="04A0" w:firstRow="1" w:lastRow="0" w:firstColumn="1" w:lastColumn="0" w:noHBand="0" w:noVBand="1"/>
      </w:tblPr>
      <w:tblGrid>
        <w:gridCol w:w="3055"/>
        <w:gridCol w:w="2441"/>
        <w:gridCol w:w="2899"/>
        <w:gridCol w:w="847"/>
      </w:tblGrid>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Outcome Parameter</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Interrupted Suture (n=24)</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Semi-Continuous Suture (n=24)</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b/>
                <w:bCs/>
                <w:sz w:val="20"/>
                <w:szCs w:val="20"/>
                <w:lang w:eastAsia="en-IN"/>
              </w:rPr>
            </w:pPr>
            <w:r w:rsidRPr="00904BB9">
              <w:rPr>
                <w:rFonts w:ascii="Times New Roman" w:eastAsia="Times New Roman" w:hAnsi="Times New Roman" w:cs="Times New Roman"/>
                <w:b/>
                <w:bCs/>
                <w:sz w:val="20"/>
                <w:szCs w:val="20"/>
                <w:lang w:eastAsia="en-IN"/>
              </w:rPr>
              <w:t>p-value</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Mean ICU Stay (days)</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bookmarkStart w:id="0" w:name="_GoBack"/>
            <w:bookmarkEnd w:id="0"/>
            <w:r w:rsidRPr="00904BB9">
              <w:rPr>
                <w:rFonts w:ascii="Times New Roman" w:eastAsia="Times New Roman" w:hAnsi="Times New Roman" w:cs="Times New Roman"/>
                <w:sz w:val="20"/>
                <w:szCs w:val="20"/>
                <w:lang w:eastAsia="en-IN"/>
              </w:rPr>
              <w:t>2.6 ± 0.9</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2.4 ± 0.8</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0.43</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Mean Hospital Stay (days)</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8.7 ± 1.5</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7.9 ± 1.4</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0.06</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Postoperative Arrhythmia (%)</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2 (8.3%)</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 (4.1%)</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0.55</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Surgical Site Infection (%)</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 (4.1%)</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 (0%)</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0.31</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Early Mortality (within 30 days)</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 (4.1%)</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 (4.1%)</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1.00</w:t>
            </w:r>
          </w:p>
        </w:tc>
      </w:tr>
      <w:tr w:rsidR="007601B6" w:rsidRPr="00904BB9" w:rsidTr="00270865">
        <w:tc>
          <w:tcPr>
            <w:tcW w:w="0" w:type="auto"/>
            <w:hideMark/>
          </w:tcPr>
          <w:p w:rsidR="007601B6" w:rsidRPr="00904BB9" w:rsidRDefault="007601B6" w:rsidP="00904BB9">
            <w:pPr>
              <w:spacing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Postoperative Ejection Fraction (%)</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55.6 ± 6.5</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56.8 ± 6.1</w:t>
            </w:r>
          </w:p>
        </w:tc>
        <w:tc>
          <w:tcPr>
            <w:tcW w:w="0" w:type="auto"/>
            <w:hideMark/>
          </w:tcPr>
          <w:p w:rsidR="007601B6" w:rsidRPr="00904BB9" w:rsidRDefault="007601B6" w:rsidP="00F956F5">
            <w:pPr>
              <w:spacing w:line="360" w:lineRule="auto"/>
              <w:jc w:val="center"/>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0.52</w:t>
            </w:r>
          </w:p>
        </w:tc>
      </w:tr>
    </w:tbl>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b/>
          <w:bCs/>
          <w:sz w:val="20"/>
          <w:szCs w:val="20"/>
          <w:lang w:eastAsia="en-IN"/>
        </w:rPr>
        <w:t>DISCUSSION</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The present study was conducted to compare the outcomes of two suture techniques—interrupted and semi-continuous—in patients undergoing aortic valve replacement (AVR). A total of 48 patients were evaluated, with equal distribution between the two groups. The results demonstrate that both techniques are effective and safe for valve implantation, but they differ in terms of operative efficiency and certain intraoperative parameters.</w:t>
      </w:r>
      <w:r w:rsidR="00270865" w:rsidRPr="00904BB9">
        <w:rPr>
          <w:rFonts w:ascii="Times New Roman" w:eastAsia="Times New Roman" w:hAnsi="Times New Roman" w:cs="Times New Roman"/>
          <w:sz w:val="20"/>
          <w:szCs w:val="20"/>
          <w:lang w:eastAsia="en-IN"/>
        </w:rPr>
        <w:t xml:space="preserve"> (7) </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In this study, the mean age of patients was 53.5 years, with a male predominance (68.7%), consistent with existing literature indicating that aortic valve disease is more common in middle-aged and elderly males. The distribution of aortic stenosis and regurgitation was similar across groups, and baseline characteristics such as left ventricular ejection fraction (LVEF) and type of prosthesis used were statistically comparable. These findings suggest adequate randomization and comparability between groups, eliminating demographic bias.</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Intraoperative parameters revealed a significant difference in operative efficiency. The semi-continuous suture technique was associated with shorter cross-clamp, cardiopulmonary bypass, and total operative times compared to the interrupted technique. These results align with previous studies by Alsoufi et al. and Nair et al., which reported that semi-continuous suturing reduces operative time without compromising surgical quality. The reduction in bypass duration is clinically important, as prolonged bypass and cross-clamp times are known to increase postoperative morbidity and myocardial injury risk. However, while the semi-continuous group demonstrated a slight trend toward increased paravalvular leak (8.3% vs. 4.1%), the difference was not statistically significant, implying that meticulous surgical technique can mitigate this potential drawback.</w:t>
      </w:r>
      <w:r w:rsidR="00270865" w:rsidRPr="00904BB9">
        <w:rPr>
          <w:rFonts w:ascii="Times New Roman" w:eastAsia="Times New Roman" w:hAnsi="Times New Roman" w:cs="Times New Roman"/>
          <w:sz w:val="20"/>
          <w:szCs w:val="20"/>
          <w:lang w:eastAsia="en-IN"/>
        </w:rPr>
        <w:t xml:space="preserve"> (8,9,10) </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Postoperative outcomes such as ICU stay, hospital stay, and ejection fraction improvement showed no significant difference between the two groups. Both groups exhibited satisfactory early recovery and comparable improvement in left ventricular function postoperatively. The low incidence of complications—arrhythmia, infection, and early mortality—further supports the safety of both methods. Notably, the semi-continuous technique demonstrated marginally shorter hospital stay, reflecting faster recovery possibly due to reduced operative stress and cardiopulmonary bypass time.</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Previous literature supports that interrupted suturing provides superior security and allows precise tension adjustment at each suture point, thereby minimizing the risk of paravalvular leak, especially in calcified annuli or fragile tissue. Conversely, the semi-continuous method, by distributing tension along a continuous suture line, ensures uniform pressure and faster valve seating, which explains its advantage in operative time. Studies by Shahian et al. and Milano et al. have similarly observed that semi-continuous sutures offer efficiency benefits, especially in high-volume centers where reduced cross-clamp time contributes to improved overall outcomes.</w:t>
      </w:r>
      <w:r w:rsidR="00270865" w:rsidRPr="00904BB9">
        <w:rPr>
          <w:rFonts w:ascii="Times New Roman" w:eastAsia="Times New Roman" w:hAnsi="Times New Roman" w:cs="Times New Roman"/>
          <w:sz w:val="20"/>
          <w:szCs w:val="20"/>
          <w:lang w:eastAsia="en-IN"/>
        </w:rPr>
        <w:t xml:space="preserve"> (11,12) </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In the present study, both methods provided comparable early postoperative outcomes, suggesting that the choice of suture technique may depend more on surgeon experience, patient anatomy, and intraoperative circumstances rather than on inherent superiority of one method over the other. However, careful attention during semi-continuous suturing is essential to prevent suture line dehiscence or leakage.</w:t>
      </w:r>
    </w:p>
    <w:p w:rsidR="00270865" w:rsidRPr="00904BB9" w:rsidRDefault="00270865" w:rsidP="00904BB9">
      <w:pPr>
        <w:spacing w:after="0" w:line="360" w:lineRule="auto"/>
        <w:jc w:val="both"/>
        <w:rPr>
          <w:rFonts w:ascii="Times New Roman" w:eastAsia="Times New Roman" w:hAnsi="Times New Roman" w:cs="Times New Roman"/>
          <w:b/>
          <w:sz w:val="20"/>
          <w:szCs w:val="20"/>
          <w:lang w:eastAsia="en-IN"/>
        </w:rPr>
      </w:pPr>
      <w:r w:rsidRPr="00904BB9">
        <w:rPr>
          <w:rFonts w:ascii="Times New Roman" w:eastAsia="Times New Roman" w:hAnsi="Times New Roman" w:cs="Times New Roman"/>
          <w:b/>
          <w:sz w:val="20"/>
          <w:szCs w:val="20"/>
          <w:lang w:eastAsia="en-IN"/>
        </w:rPr>
        <w:t xml:space="preserve">Conclusion: </w:t>
      </w:r>
    </w:p>
    <w:p w:rsidR="007601B6" w:rsidRPr="00904BB9" w:rsidRDefault="007601B6" w:rsidP="00904BB9">
      <w:p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In conclusion, the semi-continuous suture technique offers the advantage of shorter operative times without compromising patient safety or valve function, while the interrupted technique remains reliable for complex or high-risk cases. Long-term follow-up with echocardiographic evaluation would be valuable to assess durability, valve competence, and freedom from reoperation over time.</w:t>
      </w:r>
    </w:p>
    <w:p w:rsidR="00270865" w:rsidRPr="00904BB9" w:rsidRDefault="00270865" w:rsidP="00904BB9">
      <w:pPr>
        <w:spacing w:after="0" w:line="360" w:lineRule="auto"/>
        <w:jc w:val="both"/>
        <w:rPr>
          <w:rFonts w:ascii="Times New Roman" w:eastAsia="Times New Roman" w:hAnsi="Times New Roman" w:cs="Times New Roman"/>
          <w:b/>
          <w:sz w:val="20"/>
          <w:szCs w:val="20"/>
          <w:lang w:eastAsia="en-IN"/>
        </w:rPr>
      </w:pPr>
    </w:p>
    <w:p w:rsidR="007601B6" w:rsidRPr="00904BB9" w:rsidRDefault="00270865" w:rsidP="00904BB9">
      <w:pPr>
        <w:spacing w:after="0" w:line="360" w:lineRule="auto"/>
        <w:jc w:val="both"/>
        <w:rPr>
          <w:rFonts w:ascii="Times New Roman" w:eastAsia="Times New Roman" w:hAnsi="Times New Roman" w:cs="Times New Roman"/>
          <w:b/>
          <w:sz w:val="20"/>
          <w:szCs w:val="20"/>
          <w:lang w:eastAsia="en-IN"/>
        </w:rPr>
      </w:pPr>
      <w:r w:rsidRPr="00904BB9">
        <w:rPr>
          <w:rFonts w:ascii="Times New Roman" w:eastAsia="Times New Roman" w:hAnsi="Times New Roman" w:cs="Times New Roman"/>
          <w:b/>
          <w:sz w:val="20"/>
          <w:szCs w:val="20"/>
          <w:lang w:eastAsia="en-IN"/>
        </w:rPr>
        <w:t xml:space="preserve">References: </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Alsoufi B, Manlhiot C, McCrindle BW, Karamlou T, Chan V, Butany J, et al. Aortic valve replacement with mechanical versus biological prostheses in young adults: a propensity-matched comparison. </w:t>
      </w:r>
      <w:r w:rsidRPr="00904BB9">
        <w:rPr>
          <w:rFonts w:ascii="Times New Roman" w:eastAsia="Times New Roman" w:hAnsi="Times New Roman" w:cs="Times New Roman"/>
          <w:i/>
          <w:iCs/>
          <w:sz w:val="20"/>
          <w:szCs w:val="20"/>
          <w:lang w:eastAsia="en-IN"/>
        </w:rPr>
        <w:t>J Thorac Cardiovasc Surg.</w:t>
      </w:r>
      <w:r w:rsidRPr="00904BB9">
        <w:rPr>
          <w:rFonts w:ascii="Times New Roman" w:eastAsia="Times New Roman" w:hAnsi="Times New Roman" w:cs="Times New Roman"/>
          <w:sz w:val="20"/>
          <w:szCs w:val="20"/>
          <w:lang w:eastAsia="en-IN"/>
        </w:rPr>
        <w:t xml:space="preserve"> 2009;137(2):312–9.</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Shahian DM, O'Brien SM, Filardo G, Ferraris VA, Haan CK, Rich JB, et al. The Society of Thoracic Surgeons 2008 cardiac surgery risk models: part 3—valve plus coronary artery bypass grafting surgery. </w:t>
      </w:r>
      <w:r w:rsidRPr="00904BB9">
        <w:rPr>
          <w:rFonts w:ascii="Times New Roman" w:eastAsia="Times New Roman" w:hAnsi="Times New Roman" w:cs="Times New Roman"/>
          <w:i/>
          <w:iCs/>
          <w:sz w:val="20"/>
          <w:szCs w:val="20"/>
          <w:lang w:eastAsia="en-IN"/>
        </w:rPr>
        <w:t>Ann Thorac Surg.</w:t>
      </w:r>
      <w:r w:rsidRPr="00904BB9">
        <w:rPr>
          <w:rFonts w:ascii="Times New Roman" w:eastAsia="Times New Roman" w:hAnsi="Times New Roman" w:cs="Times New Roman"/>
          <w:sz w:val="20"/>
          <w:szCs w:val="20"/>
          <w:lang w:eastAsia="en-IN"/>
        </w:rPr>
        <w:t xml:space="preserve"> 2009;88(1 Suppl):S43–62.</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Milano AD, Mecozzi G, D’Alfonso A, Sorrentino F, De Carlo M, Nardi C, et al. Comparison of mechanical and bioprosthetic valve replacement in young adults: long-term results. </w:t>
      </w:r>
      <w:r w:rsidRPr="00904BB9">
        <w:rPr>
          <w:rFonts w:ascii="Times New Roman" w:eastAsia="Times New Roman" w:hAnsi="Times New Roman" w:cs="Times New Roman"/>
          <w:i/>
          <w:iCs/>
          <w:sz w:val="20"/>
          <w:szCs w:val="20"/>
          <w:lang w:eastAsia="en-IN"/>
        </w:rPr>
        <w:t>Ann Thorac Surg.</w:t>
      </w:r>
      <w:r w:rsidRPr="00904BB9">
        <w:rPr>
          <w:rFonts w:ascii="Times New Roman" w:eastAsia="Times New Roman" w:hAnsi="Times New Roman" w:cs="Times New Roman"/>
          <w:sz w:val="20"/>
          <w:szCs w:val="20"/>
          <w:lang w:eastAsia="en-IN"/>
        </w:rPr>
        <w:t xml:space="preserve"> 2012;93(6):1942–8.</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David TE, Armstrong S, Ivanov J, Feindel CM, David CM, Rakowski H. Results of aortic valve replacement with mechanical and biologic prostheses in 518 consecutive patients. </w:t>
      </w:r>
      <w:r w:rsidRPr="00904BB9">
        <w:rPr>
          <w:rFonts w:ascii="Times New Roman" w:eastAsia="Times New Roman" w:hAnsi="Times New Roman" w:cs="Times New Roman"/>
          <w:i/>
          <w:iCs/>
          <w:sz w:val="20"/>
          <w:szCs w:val="20"/>
          <w:lang w:eastAsia="en-IN"/>
        </w:rPr>
        <w:t>J Thorac Cardiovasc Surg.</w:t>
      </w:r>
      <w:r w:rsidRPr="00904BB9">
        <w:rPr>
          <w:rFonts w:ascii="Times New Roman" w:eastAsia="Times New Roman" w:hAnsi="Times New Roman" w:cs="Times New Roman"/>
          <w:sz w:val="20"/>
          <w:szCs w:val="20"/>
          <w:lang w:eastAsia="en-IN"/>
        </w:rPr>
        <w:t xml:space="preserve"> 1999;117(2):273–84.</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Doss M, Martens S, Wood JP, Greinecker GW, Moritz A. Semi-continuous suture technique for aortic valve replacement: reduction in cross-clamp and bypass times. </w:t>
      </w:r>
      <w:r w:rsidRPr="00904BB9">
        <w:rPr>
          <w:rFonts w:ascii="Times New Roman" w:eastAsia="Times New Roman" w:hAnsi="Times New Roman" w:cs="Times New Roman"/>
          <w:i/>
          <w:iCs/>
          <w:sz w:val="20"/>
          <w:szCs w:val="20"/>
          <w:lang w:eastAsia="en-IN"/>
        </w:rPr>
        <w:t>Eur J Cardiothorac Surg.</w:t>
      </w:r>
      <w:r w:rsidRPr="00904BB9">
        <w:rPr>
          <w:rFonts w:ascii="Times New Roman" w:eastAsia="Times New Roman" w:hAnsi="Times New Roman" w:cs="Times New Roman"/>
          <w:sz w:val="20"/>
          <w:szCs w:val="20"/>
          <w:lang w:eastAsia="en-IN"/>
        </w:rPr>
        <w:t xml:space="preserve"> 2003;23(2):157–62.</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Nair SK, Kumar MV, Jairaj PS. Comparative analysis of interrupted and continuous suturing techniques in aortic valve replacement. </w:t>
      </w:r>
      <w:r w:rsidRPr="00904BB9">
        <w:rPr>
          <w:rFonts w:ascii="Times New Roman" w:eastAsia="Times New Roman" w:hAnsi="Times New Roman" w:cs="Times New Roman"/>
          <w:i/>
          <w:iCs/>
          <w:sz w:val="20"/>
          <w:szCs w:val="20"/>
          <w:lang w:eastAsia="en-IN"/>
        </w:rPr>
        <w:t>Indian J Thorac Cardiovasc Surg.</w:t>
      </w:r>
      <w:r w:rsidRPr="00904BB9">
        <w:rPr>
          <w:rFonts w:ascii="Times New Roman" w:eastAsia="Times New Roman" w:hAnsi="Times New Roman" w:cs="Times New Roman"/>
          <w:sz w:val="20"/>
          <w:szCs w:val="20"/>
          <w:lang w:eastAsia="en-IN"/>
        </w:rPr>
        <w:t xml:space="preserve"> 2017;33(1):9–15.</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Kobayashi J, Tagusari O, Bando K, Niwaya K, Nakajima H, Niwa K, et al. Early and late results of aortic valve replacement using mechanical prostheses: impact of suture technique. </w:t>
      </w:r>
      <w:r w:rsidRPr="00904BB9">
        <w:rPr>
          <w:rFonts w:ascii="Times New Roman" w:eastAsia="Times New Roman" w:hAnsi="Times New Roman" w:cs="Times New Roman"/>
          <w:i/>
          <w:iCs/>
          <w:sz w:val="20"/>
          <w:szCs w:val="20"/>
          <w:lang w:eastAsia="en-IN"/>
        </w:rPr>
        <w:t>Ann Thorac Surg.</w:t>
      </w:r>
      <w:r w:rsidRPr="00904BB9">
        <w:rPr>
          <w:rFonts w:ascii="Times New Roman" w:eastAsia="Times New Roman" w:hAnsi="Times New Roman" w:cs="Times New Roman"/>
          <w:sz w:val="20"/>
          <w:szCs w:val="20"/>
          <w:lang w:eastAsia="en-IN"/>
        </w:rPr>
        <w:t xml:space="preserve"> 2001;72(2):483–9.</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Rao V, Jamieson WR, Ivanov J, Armstrong S, David TE. Prosthesis-patient mismatch affects survival after aortic valve replacement. </w:t>
      </w:r>
      <w:r w:rsidRPr="00904BB9">
        <w:rPr>
          <w:rFonts w:ascii="Times New Roman" w:eastAsia="Times New Roman" w:hAnsi="Times New Roman" w:cs="Times New Roman"/>
          <w:i/>
          <w:iCs/>
          <w:sz w:val="20"/>
          <w:szCs w:val="20"/>
          <w:lang w:eastAsia="en-IN"/>
        </w:rPr>
        <w:t>Circulation.</w:t>
      </w:r>
      <w:r w:rsidRPr="00904BB9">
        <w:rPr>
          <w:rFonts w:ascii="Times New Roman" w:eastAsia="Times New Roman" w:hAnsi="Times New Roman" w:cs="Times New Roman"/>
          <w:sz w:val="20"/>
          <w:szCs w:val="20"/>
          <w:lang w:eastAsia="en-IN"/>
        </w:rPr>
        <w:t xml:space="preserve"> 2000;102(19 Suppl 3):III5–9.</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Fukuhara S, Brescia AA, Yang B, Kim KM, Stoeckel JD, Haft JW, et al. Long-term outcomes after aortic valve replacement: interrupted versus continuous suture technique. </w:t>
      </w:r>
      <w:r w:rsidRPr="00904BB9">
        <w:rPr>
          <w:rFonts w:ascii="Times New Roman" w:eastAsia="Times New Roman" w:hAnsi="Times New Roman" w:cs="Times New Roman"/>
          <w:i/>
          <w:iCs/>
          <w:sz w:val="20"/>
          <w:szCs w:val="20"/>
          <w:lang w:eastAsia="en-IN"/>
        </w:rPr>
        <w:t>Ann Thorac Surg.</w:t>
      </w:r>
      <w:r w:rsidRPr="00904BB9">
        <w:rPr>
          <w:rFonts w:ascii="Times New Roman" w:eastAsia="Times New Roman" w:hAnsi="Times New Roman" w:cs="Times New Roman"/>
          <w:sz w:val="20"/>
          <w:szCs w:val="20"/>
          <w:lang w:eastAsia="en-IN"/>
        </w:rPr>
        <w:t xml:space="preserve"> 2018;106(1):123–9.</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Rizzoli G, Bottio T, Thiene G, Valente M, Bortolotti U, Casarotto D. Long-term durability of the Hancock II porcine bioprosthesis. </w:t>
      </w:r>
      <w:r w:rsidRPr="00904BB9">
        <w:rPr>
          <w:rFonts w:ascii="Times New Roman" w:eastAsia="Times New Roman" w:hAnsi="Times New Roman" w:cs="Times New Roman"/>
          <w:i/>
          <w:iCs/>
          <w:sz w:val="20"/>
          <w:szCs w:val="20"/>
          <w:lang w:eastAsia="en-IN"/>
        </w:rPr>
        <w:t>J Thorac Cardiovasc Surg.</w:t>
      </w:r>
      <w:r w:rsidRPr="00904BB9">
        <w:rPr>
          <w:rFonts w:ascii="Times New Roman" w:eastAsia="Times New Roman" w:hAnsi="Times New Roman" w:cs="Times New Roman"/>
          <w:sz w:val="20"/>
          <w:szCs w:val="20"/>
          <w:lang w:eastAsia="en-IN"/>
        </w:rPr>
        <w:t xml:space="preserve"> 2006;132(3):602–9.</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Nishi H, Miyata H, Motomura N, Takamoto S. Risk-adjusted outcomes of aortic valve replacement in Japan from the Japan Adult Cardiovascular Surgery Database. </w:t>
      </w:r>
      <w:r w:rsidRPr="00904BB9">
        <w:rPr>
          <w:rFonts w:ascii="Times New Roman" w:eastAsia="Times New Roman" w:hAnsi="Times New Roman" w:cs="Times New Roman"/>
          <w:i/>
          <w:iCs/>
          <w:sz w:val="20"/>
          <w:szCs w:val="20"/>
          <w:lang w:eastAsia="en-IN"/>
        </w:rPr>
        <w:t>Circ J.</w:t>
      </w:r>
      <w:r w:rsidRPr="00904BB9">
        <w:rPr>
          <w:rFonts w:ascii="Times New Roman" w:eastAsia="Times New Roman" w:hAnsi="Times New Roman" w:cs="Times New Roman"/>
          <w:sz w:val="20"/>
          <w:szCs w:val="20"/>
          <w:lang w:eastAsia="en-IN"/>
        </w:rPr>
        <w:t xml:space="preserve"> 2014;78(2):396–403.</w:t>
      </w:r>
    </w:p>
    <w:p w:rsidR="007601B6" w:rsidRPr="00904BB9" w:rsidRDefault="007601B6" w:rsidP="00904BB9">
      <w:pPr>
        <w:numPr>
          <w:ilvl w:val="0"/>
          <w:numId w:val="1"/>
        </w:numPr>
        <w:spacing w:after="0" w:line="360" w:lineRule="auto"/>
        <w:jc w:val="both"/>
        <w:rPr>
          <w:rFonts w:ascii="Times New Roman" w:eastAsia="Times New Roman" w:hAnsi="Times New Roman" w:cs="Times New Roman"/>
          <w:sz w:val="20"/>
          <w:szCs w:val="20"/>
          <w:lang w:eastAsia="en-IN"/>
        </w:rPr>
      </w:pPr>
      <w:r w:rsidRPr="00904BB9">
        <w:rPr>
          <w:rFonts w:ascii="Times New Roman" w:eastAsia="Times New Roman" w:hAnsi="Times New Roman" w:cs="Times New Roman"/>
          <w:sz w:val="20"/>
          <w:szCs w:val="20"/>
          <w:lang w:eastAsia="en-IN"/>
        </w:rPr>
        <w:t xml:space="preserve">Tang GH, David TE, Singh SK, Maganti M, Armstrong S, Borger MA. Tricuspid aortic valve replacement: impact of suture technique on paravalvular leak and operative time. </w:t>
      </w:r>
      <w:r w:rsidRPr="00904BB9">
        <w:rPr>
          <w:rFonts w:ascii="Times New Roman" w:eastAsia="Times New Roman" w:hAnsi="Times New Roman" w:cs="Times New Roman"/>
          <w:i/>
          <w:iCs/>
          <w:sz w:val="20"/>
          <w:szCs w:val="20"/>
          <w:lang w:eastAsia="en-IN"/>
        </w:rPr>
        <w:t>Ann Thorac Surg.</w:t>
      </w:r>
      <w:r w:rsidRPr="00904BB9">
        <w:rPr>
          <w:rFonts w:ascii="Times New Roman" w:eastAsia="Times New Roman" w:hAnsi="Times New Roman" w:cs="Times New Roman"/>
          <w:sz w:val="20"/>
          <w:szCs w:val="20"/>
          <w:lang w:eastAsia="en-IN"/>
        </w:rPr>
        <w:t xml:space="preserve"> 2013;95(5):1568–74.</w:t>
      </w:r>
    </w:p>
    <w:p w:rsidR="00ED53AF" w:rsidRPr="00904BB9" w:rsidRDefault="00ED53AF" w:rsidP="00904BB9">
      <w:pPr>
        <w:spacing w:after="0" w:line="360" w:lineRule="auto"/>
        <w:jc w:val="both"/>
        <w:rPr>
          <w:rFonts w:ascii="Times New Roman" w:hAnsi="Times New Roman" w:cs="Times New Roman"/>
          <w:sz w:val="20"/>
          <w:szCs w:val="20"/>
        </w:rPr>
      </w:pPr>
    </w:p>
    <w:sectPr w:rsidR="00ED53AF" w:rsidRPr="00904BB9" w:rsidSect="00F956F5">
      <w:headerReference w:type="default" r:id="rId8"/>
      <w:footerReference w:type="default" r:id="rId9"/>
      <w:pgSz w:w="11906" w:h="16838"/>
      <w:pgMar w:top="1440" w:right="1440" w:bottom="1440" w:left="1440" w:header="720" w:footer="720" w:gutter="0"/>
      <w:pgNumType w:start="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88" w:rsidRDefault="00DA7E88" w:rsidP="00270865">
      <w:pPr>
        <w:spacing w:after="0" w:line="240" w:lineRule="auto"/>
      </w:pPr>
      <w:r>
        <w:separator/>
      </w:r>
    </w:p>
  </w:endnote>
  <w:endnote w:type="continuationSeparator" w:id="0">
    <w:p w:rsidR="00DA7E88" w:rsidRDefault="00DA7E88" w:rsidP="0027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402597"/>
      <w:docPartObj>
        <w:docPartGallery w:val="Page Numbers (Bottom of Page)"/>
        <w:docPartUnique/>
      </w:docPartObj>
    </w:sdtPr>
    <w:sdtEndPr>
      <w:rPr>
        <w:noProof/>
      </w:rPr>
    </w:sdtEndPr>
    <w:sdtContent>
      <w:p w:rsidR="00F956F5" w:rsidRDefault="00F956F5">
        <w:pPr>
          <w:pStyle w:val="Footer"/>
          <w:jc w:val="right"/>
        </w:pPr>
        <w:r>
          <w:fldChar w:fldCharType="begin"/>
        </w:r>
        <w:r>
          <w:instrText xml:space="preserve"> PAGE   \* MERGEFORMAT </w:instrText>
        </w:r>
        <w:r>
          <w:fldChar w:fldCharType="separate"/>
        </w:r>
        <w:r w:rsidR="00DA7E88">
          <w:rPr>
            <w:noProof/>
          </w:rPr>
          <w:t>60</w:t>
        </w:r>
        <w:r>
          <w:rPr>
            <w:noProof/>
          </w:rPr>
          <w:fldChar w:fldCharType="end"/>
        </w:r>
      </w:p>
    </w:sdtContent>
  </w:sdt>
  <w:p w:rsidR="00F956F5" w:rsidRPr="00467E71" w:rsidRDefault="00F956F5" w:rsidP="00F956F5">
    <w:pPr>
      <w:pStyle w:val="Footer"/>
      <w:rPr>
        <w:lang w:val="en-US"/>
      </w:rPr>
    </w:pPr>
    <w:r w:rsidRPr="00467E71">
      <w:rPr>
        <w:i/>
        <w:lang w:val="en-US"/>
      </w:rPr>
      <w:t>www.ijbamr.com   P ISSN: 2250-284X, E ISSN: 2250-2858</w:t>
    </w:r>
  </w:p>
  <w:p w:rsidR="00270865" w:rsidRDefault="00270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88" w:rsidRDefault="00DA7E88" w:rsidP="00270865">
      <w:pPr>
        <w:spacing w:after="0" w:line="240" w:lineRule="auto"/>
      </w:pPr>
      <w:r>
        <w:separator/>
      </w:r>
    </w:p>
  </w:footnote>
  <w:footnote w:type="continuationSeparator" w:id="0">
    <w:p w:rsidR="00DA7E88" w:rsidRDefault="00DA7E88" w:rsidP="00270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6F5" w:rsidRPr="00F956F5" w:rsidRDefault="00F956F5" w:rsidP="00F956F5">
    <w:pPr>
      <w:pStyle w:val="Header"/>
      <w:ind w:left="720"/>
      <w:rPr>
        <w:rFonts w:asciiTheme="majorHAnsi" w:hAnsiTheme="majorHAnsi"/>
        <w:i/>
        <w:sz w:val="20"/>
        <w:szCs w:val="20"/>
        <w:lang w:val="en-US"/>
      </w:rPr>
    </w:pPr>
    <w:r w:rsidRPr="00F956F5">
      <w:rPr>
        <w:rFonts w:asciiTheme="majorHAnsi" w:hAnsiTheme="majorHAnsi"/>
        <w:i/>
        <w:sz w:val="20"/>
        <w:szCs w:val="20"/>
        <w:lang w:val="en-US"/>
      </w:rPr>
      <w:t xml:space="preserve">Indian Journal of Basic and Applied Medical Research; September 2025: Vol.-14, Issue-4, P. </w:t>
    </w:r>
    <w:r>
      <w:rPr>
        <w:rFonts w:asciiTheme="majorHAnsi" w:hAnsiTheme="majorHAnsi"/>
        <w:i/>
        <w:sz w:val="20"/>
        <w:szCs w:val="20"/>
        <w:lang w:val="en-US"/>
      </w:rPr>
      <w:t xml:space="preserve">60 -64 </w:t>
    </w:r>
  </w:p>
  <w:p w:rsidR="00F956F5" w:rsidRDefault="00F95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ADF"/>
    <w:multiLevelType w:val="multilevel"/>
    <w:tmpl w:val="8FCAB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6098F"/>
    <w:multiLevelType w:val="hybridMultilevel"/>
    <w:tmpl w:val="CFB4A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B6"/>
    <w:rsid w:val="00270865"/>
    <w:rsid w:val="0048332B"/>
    <w:rsid w:val="007601B6"/>
    <w:rsid w:val="00853579"/>
    <w:rsid w:val="00904BB9"/>
    <w:rsid w:val="00996A16"/>
    <w:rsid w:val="00B44650"/>
    <w:rsid w:val="00DA7E88"/>
    <w:rsid w:val="00DC4ECC"/>
    <w:rsid w:val="00DD4E68"/>
    <w:rsid w:val="00E31BE8"/>
    <w:rsid w:val="00ED53AF"/>
    <w:rsid w:val="00F956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865"/>
  </w:style>
  <w:style w:type="paragraph" w:styleId="Footer">
    <w:name w:val="footer"/>
    <w:basedOn w:val="Normal"/>
    <w:link w:val="FooterChar"/>
    <w:uiPriority w:val="99"/>
    <w:unhideWhenUsed/>
    <w:rsid w:val="00270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865"/>
  </w:style>
  <w:style w:type="table" w:styleId="TableGrid">
    <w:name w:val="Table Grid"/>
    <w:basedOn w:val="TableNormal"/>
    <w:uiPriority w:val="59"/>
    <w:rsid w:val="00270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865"/>
  </w:style>
  <w:style w:type="paragraph" w:styleId="Footer">
    <w:name w:val="footer"/>
    <w:basedOn w:val="Normal"/>
    <w:link w:val="FooterChar"/>
    <w:uiPriority w:val="99"/>
    <w:unhideWhenUsed/>
    <w:rsid w:val="00270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865"/>
  </w:style>
  <w:style w:type="table" w:styleId="TableGrid">
    <w:name w:val="Table Grid"/>
    <w:basedOn w:val="TableNormal"/>
    <w:uiPriority w:val="59"/>
    <w:rsid w:val="00270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0803">
      <w:bodyDiv w:val="1"/>
      <w:marLeft w:val="0"/>
      <w:marRight w:val="0"/>
      <w:marTop w:val="0"/>
      <w:marBottom w:val="0"/>
      <w:divBdr>
        <w:top w:val="none" w:sz="0" w:space="0" w:color="auto"/>
        <w:left w:val="none" w:sz="0" w:space="0" w:color="auto"/>
        <w:bottom w:val="none" w:sz="0" w:space="0" w:color="auto"/>
        <w:right w:val="none" w:sz="0" w:space="0" w:color="auto"/>
      </w:divBdr>
      <w:divsChild>
        <w:div w:id="891846579">
          <w:marLeft w:val="0"/>
          <w:marRight w:val="0"/>
          <w:marTop w:val="0"/>
          <w:marBottom w:val="0"/>
          <w:divBdr>
            <w:top w:val="none" w:sz="0" w:space="0" w:color="auto"/>
            <w:left w:val="none" w:sz="0" w:space="0" w:color="auto"/>
            <w:bottom w:val="none" w:sz="0" w:space="0" w:color="auto"/>
            <w:right w:val="none" w:sz="0" w:space="0" w:color="auto"/>
          </w:divBdr>
          <w:divsChild>
            <w:div w:id="2092001842">
              <w:marLeft w:val="0"/>
              <w:marRight w:val="0"/>
              <w:marTop w:val="0"/>
              <w:marBottom w:val="0"/>
              <w:divBdr>
                <w:top w:val="none" w:sz="0" w:space="0" w:color="auto"/>
                <w:left w:val="none" w:sz="0" w:space="0" w:color="auto"/>
                <w:bottom w:val="none" w:sz="0" w:space="0" w:color="auto"/>
                <w:right w:val="none" w:sz="0" w:space="0" w:color="auto"/>
              </w:divBdr>
              <w:divsChild>
                <w:div w:id="1896699443">
                  <w:marLeft w:val="0"/>
                  <w:marRight w:val="0"/>
                  <w:marTop w:val="0"/>
                  <w:marBottom w:val="0"/>
                  <w:divBdr>
                    <w:top w:val="none" w:sz="0" w:space="0" w:color="auto"/>
                    <w:left w:val="none" w:sz="0" w:space="0" w:color="auto"/>
                    <w:bottom w:val="none" w:sz="0" w:space="0" w:color="auto"/>
                    <w:right w:val="none" w:sz="0" w:space="0" w:color="auto"/>
                  </w:divBdr>
                  <w:divsChild>
                    <w:div w:id="177240379">
                      <w:marLeft w:val="0"/>
                      <w:marRight w:val="0"/>
                      <w:marTop w:val="0"/>
                      <w:marBottom w:val="0"/>
                      <w:divBdr>
                        <w:top w:val="none" w:sz="0" w:space="0" w:color="auto"/>
                        <w:left w:val="none" w:sz="0" w:space="0" w:color="auto"/>
                        <w:bottom w:val="none" w:sz="0" w:space="0" w:color="auto"/>
                        <w:right w:val="none" w:sz="0" w:space="0" w:color="auto"/>
                      </w:divBdr>
                      <w:divsChild>
                        <w:div w:id="1276059233">
                          <w:marLeft w:val="0"/>
                          <w:marRight w:val="0"/>
                          <w:marTop w:val="0"/>
                          <w:marBottom w:val="0"/>
                          <w:divBdr>
                            <w:top w:val="none" w:sz="0" w:space="0" w:color="auto"/>
                            <w:left w:val="none" w:sz="0" w:space="0" w:color="auto"/>
                            <w:bottom w:val="none" w:sz="0" w:space="0" w:color="auto"/>
                            <w:right w:val="none" w:sz="0" w:space="0" w:color="auto"/>
                          </w:divBdr>
                          <w:divsChild>
                            <w:div w:id="1964384654">
                              <w:marLeft w:val="0"/>
                              <w:marRight w:val="0"/>
                              <w:marTop w:val="0"/>
                              <w:marBottom w:val="0"/>
                              <w:divBdr>
                                <w:top w:val="none" w:sz="0" w:space="0" w:color="auto"/>
                                <w:left w:val="none" w:sz="0" w:space="0" w:color="auto"/>
                                <w:bottom w:val="none" w:sz="0" w:space="0" w:color="auto"/>
                                <w:right w:val="none" w:sz="0" w:space="0" w:color="auto"/>
                              </w:divBdr>
                              <w:divsChild>
                                <w:div w:id="2523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60782">
          <w:marLeft w:val="0"/>
          <w:marRight w:val="0"/>
          <w:marTop w:val="0"/>
          <w:marBottom w:val="0"/>
          <w:divBdr>
            <w:top w:val="none" w:sz="0" w:space="0" w:color="auto"/>
            <w:left w:val="none" w:sz="0" w:space="0" w:color="auto"/>
            <w:bottom w:val="none" w:sz="0" w:space="0" w:color="auto"/>
            <w:right w:val="none" w:sz="0" w:space="0" w:color="auto"/>
          </w:divBdr>
          <w:divsChild>
            <w:div w:id="933392430">
              <w:marLeft w:val="0"/>
              <w:marRight w:val="0"/>
              <w:marTop w:val="0"/>
              <w:marBottom w:val="0"/>
              <w:divBdr>
                <w:top w:val="none" w:sz="0" w:space="0" w:color="auto"/>
                <w:left w:val="none" w:sz="0" w:space="0" w:color="auto"/>
                <w:bottom w:val="none" w:sz="0" w:space="0" w:color="auto"/>
                <w:right w:val="none" w:sz="0" w:space="0" w:color="auto"/>
              </w:divBdr>
              <w:divsChild>
                <w:div w:id="723522903">
                  <w:marLeft w:val="0"/>
                  <w:marRight w:val="0"/>
                  <w:marTop w:val="0"/>
                  <w:marBottom w:val="0"/>
                  <w:divBdr>
                    <w:top w:val="none" w:sz="0" w:space="0" w:color="auto"/>
                    <w:left w:val="none" w:sz="0" w:space="0" w:color="auto"/>
                    <w:bottom w:val="none" w:sz="0" w:space="0" w:color="auto"/>
                    <w:right w:val="none" w:sz="0" w:space="0" w:color="auto"/>
                  </w:divBdr>
                  <w:divsChild>
                    <w:div w:id="936210301">
                      <w:marLeft w:val="0"/>
                      <w:marRight w:val="0"/>
                      <w:marTop w:val="0"/>
                      <w:marBottom w:val="0"/>
                      <w:divBdr>
                        <w:top w:val="none" w:sz="0" w:space="0" w:color="auto"/>
                        <w:left w:val="none" w:sz="0" w:space="0" w:color="auto"/>
                        <w:bottom w:val="none" w:sz="0" w:space="0" w:color="auto"/>
                        <w:right w:val="none" w:sz="0" w:space="0" w:color="auto"/>
                      </w:divBdr>
                      <w:divsChild>
                        <w:div w:id="1748500788">
                          <w:marLeft w:val="0"/>
                          <w:marRight w:val="0"/>
                          <w:marTop w:val="0"/>
                          <w:marBottom w:val="0"/>
                          <w:divBdr>
                            <w:top w:val="none" w:sz="0" w:space="0" w:color="auto"/>
                            <w:left w:val="none" w:sz="0" w:space="0" w:color="auto"/>
                            <w:bottom w:val="none" w:sz="0" w:space="0" w:color="auto"/>
                            <w:right w:val="none" w:sz="0" w:space="0" w:color="auto"/>
                          </w:divBdr>
                          <w:divsChild>
                            <w:div w:id="5168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567496">
          <w:marLeft w:val="0"/>
          <w:marRight w:val="0"/>
          <w:marTop w:val="0"/>
          <w:marBottom w:val="0"/>
          <w:divBdr>
            <w:top w:val="none" w:sz="0" w:space="0" w:color="auto"/>
            <w:left w:val="none" w:sz="0" w:space="0" w:color="auto"/>
            <w:bottom w:val="none" w:sz="0" w:space="0" w:color="auto"/>
            <w:right w:val="none" w:sz="0" w:space="0" w:color="auto"/>
          </w:divBdr>
          <w:divsChild>
            <w:div w:id="1064067215">
              <w:marLeft w:val="0"/>
              <w:marRight w:val="0"/>
              <w:marTop w:val="0"/>
              <w:marBottom w:val="0"/>
              <w:divBdr>
                <w:top w:val="none" w:sz="0" w:space="0" w:color="auto"/>
                <w:left w:val="none" w:sz="0" w:space="0" w:color="auto"/>
                <w:bottom w:val="none" w:sz="0" w:space="0" w:color="auto"/>
                <w:right w:val="none" w:sz="0" w:space="0" w:color="auto"/>
              </w:divBdr>
              <w:divsChild>
                <w:div w:id="300311577">
                  <w:marLeft w:val="0"/>
                  <w:marRight w:val="0"/>
                  <w:marTop w:val="0"/>
                  <w:marBottom w:val="0"/>
                  <w:divBdr>
                    <w:top w:val="none" w:sz="0" w:space="0" w:color="auto"/>
                    <w:left w:val="none" w:sz="0" w:space="0" w:color="auto"/>
                    <w:bottom w:val="none" w:sz="0" w:space="0" w:color="auto"/>
                    <w:right w:val="none" w:sz="0" w:space="0" w:color="auto"/>
                  </w:divBdr>
                  <w:divsChild>
                    <w:div w:id="1202472165">
                      <w:marLeft w:val="0"/>
                      <w:marRight w:val="0"/>
                      <w:marTop w:val="0"/>
                      <w:marBottom w:val="0"/>
                      <w:divBdr>
                        <w:top w:val="none" w:sz="0" w:space="0" w:color="auto"/>
                        <w:left w:val="none" w:sz="0" w:space="0" w:color="auto"/>
                        <w:bottom w:val="none" w:sz="0" w:space="0" w:color="auto"/>
                        <w:right w:val="none" w:sz="0" w:space="0" w:color="auto"/>
                      </w:divBdr>
                      <w:divsChild>
                        <w:div w:id="1680889003">
                          <w:marLeft w:val="0"/>
                          <w:marRight w:val="0"/>
                          <w:marTop w:val="0"/>
                          <w:marBottom w:val="0"/>
                          <w:divBdr>
                            <w:top w:val="none" w:sz="0" w:space="0" w:color="auto"/>
                            <w:left w:val="none" w:sz="0" w:space="0" w:color="auto"/>
                            <w:bottom w:val="none" w:sz="0" w:space="0" w:color="auto"/>
                            <w:right w:val="none" w:sz="0" w:space="0" w:color="auto"/>
                          </w:divBdr>
                          <w:divsChild>
                            <w:div w:id="1467355537">
                              <w:marLeft w:val="0"/>
                              <w:marRight w:val="0"/>
                              <w:marTop w:val="0"/>
                              <w:marBottom w:val="0"/>
                              <w:divBdr>
                                <w:top w:val="none" w:sz="0" w:space="0" w:color="auto"/>
                                <w:left w:val="none" w:sz="0" w:space="0" w:color="auto"/>
                                <w:bottom w:val="none" w:sz="0" w:space="0" w:color="auto"/>
                                <w:right w:val="none" w:sz="0" w:space="0" w:color="auto"/>
                              </w:divBdr>
                              <w:divsChild>
                                <w:div w:id="14262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6146">
          <w:marLeft w:val="0"/>
          <w:marRight w:val="0"/>
          <w:marTop w:val="0"/>
          <w:marBottom w:val="0"/>
          <w:divBdr>
            <w:top w:val="none" w:sz="0" w:space="0" w:color="auto"/>
            <w:left w:val="none" w:sz="0" w:space="0" w:color="auto"/>
            <w:bottom w:val="none" w:sz="0" w:space="0" w:color="auto"/>
            <w:right w:val="none" w:sz="0" w:space="0" w:color="auto"/>
          </w:divBdr>
          <w:divsChild>
            <w:div w:id="2108039430">
              <w:marLeft w:val="0"/>
              <w:marRight w:val="0"/>
              <w:marTop w:val="0"/>
              <w:marBottom w:val="0"/>
              <w:divBdr>
                <w:top w:val="none" w:sz="0" w:space="0" w:color="auto"/>
                <w:left w:val="none" w:sz="0" w:space="0" w:color="auto"/>
                <w:bottom w:val="none" w:sz="0" w:space="0" w:color="auto"/>
                <w:right w:val="none" w:sz="0" w:space="0" w:color="auto"/>
              </w:divBdr>
              <w:divsChild>
                <w:div w:id="356005932">
                  <w:marLeft w:val="0"/>
                  <w:marRight w:val="0"/>
                  <w:marTop w:val="0"/>
                  <w:marBottom w:val="0"/>
                  <w:divBdr>
                    <w:top w:val="none" w:sz="0" w:space="0" w:color="auto"/>
                    <w:left w:val="none" w:sz="0" w:space="0" w:color="auto"/>
                    <w:bottom w:val="none" w:sz="0" w:space="0" w:color="auto"/>
                    <w:right w:val="none" w:sz="0" w:space="0" w:color="auto"/>
                  </w:divBdr>
                  <w:divsChild>
                    <w:div w:id="1300068051">
                      <w:marLeft w:val="0"/>
                      <w:marRight w:val="0"/>
                      <w:marTop w:val="0"/>
                      <w:marBottom w:val="0"/>
                      <w:divBdr>
                        <w:top w:val="none" w:sz="0" w:space="0" w:color="auto"/>
                        <w:left w:val="none" w:sz="0" w:space="0" w:color="auto"/>
                        <w:bottom w:val="none" w:sz="0" w:space="0" w:color="auto"/>
                        <w:right w:val="none" w:sz="0" w:space="0" w:color="auto"/>
                      </w:divBdr>
                      <w:divsChild>
                        <w:div w:id="98532436">
                          <w:marLeft w:val="0"/>
                          <w:marRight w:val="0"/>
                          <w:marTop w:val="0"/>
                          <w:marBottom w:val="0"/>
                          <w:divBdr>
                            <w:top w:val="none" w:sz="0" w:space="0" w:color="auto"/>
                            <w:left w:val="none" w:sz="0" w:space="0" w:color="auto"/>
                            <w:bottom w:val="none" w:sz="0" w:space="0" w:color="auto"/>
                            <w:right w:val="none" w:sz="0" w:space="0" w:color="auto"/>
                          </w:divBdr>
                          <w:divsChild>
                            <w:div w:id="12641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51274">
          <w:marLeft w:val="0"/>
          <w:marRight w:val="0"/>
          <w:marTop w:val="0"/>
          <w:marBottom w:val="0"/>
          <w:divBdr>
            <w:top w:val="none" w:sz="0" w:space="0" w:color="auto"/>
            <w:left w:val="none" w:sz="0" w:space="0" w:color="auto"/>
            <w:bottom w:val="none" w:sz="0" w:space="0" w:color="auto"/>
            <w:right w:val="none" w:sz="0" w:space="0" w:color="auto"/>
          </w:divBdr>
          <w:divsChild>
            <w:div w:id="145169397">
              <w:marLeft w:val="0"/>
              <w:marRight w:val="0"/>
              <w:marTop w:val="0"/>
              <w:marBottom w:val="0"/>
              <w:divBdr>
                <w:top w:val="none" w:sz="0" w:space="0" w:color="auto"/>
                <w:left w:val="none" w:sz="0" w:space="0" w:color="auto"/>
                <w:bottom w:val="none" w:sz="0" w:space="0" w:color="auto"/>
                <w:right w:val="none" w:sz="0" w:space="0" w:color="auto"/>
              </w:divBdr>
              <w:divsChild>
                <w:div w:id="2117358284">
                  <w:marLeft w:val="0"/>
                  <w:marRight w:val="0"/>
                  <w:marTop w:val="0"/>
                  <w:marBottom w:val="0"/>
                  <w:divBdr>
                    <w:top w:val="none" w:sz="0" w:space="0" w:color="auto"/>
                    <w:left w:val="none" w:sz="0" w:space="0" w:color="auto"/>
                    <w:bottom w:val="none" w:sz="0" w:space="0" w:color="auto"/>
                    <w:right w:val="none" w:sz="0" w:space="0" w:color="auto"/>
                  </w:divBdr>
                  <w:divsChild>
                    <w:div w:id="1369185415">
                      <w:marLeft w:val="0"/>
                      <w:marRight w:val="0"/>
                      <w:marTop w:val="0"/>
                      <w:marBottom w:val="0"/>
                      <w:divBdr>
                        <w:top w:val="none" w:sz="0" w:space="0" w:color="auto"/>
                        <w:left w:val="none" w:sz="0" w:space="0" w:color="auto"/>
                        <w:bottom w:val="none" w:sz="0" w:space="0" w:color="auto"/>
                        <w:right w:val="none" w:sz="0" w:space="0" w:color="auto"/>
                      </w:divBdr>
                      <w:divsChild>
                        <w:div w:id="2108960283">
                          <w:marLeft w:val="0"/>
                          <w:marRight w:val="0"/>
                          <w:marTop w:val="0"/>
                          <w:marBottom w:val="0"/>
                          <w:divBdr>
                            <w:top w:val="none" w:sz="0" w:space="0" w:color="auto"/>
                            <w:left w:val="none" w:sz="0" w:space="0" w:color="auto"/>
                            <w:bottom w:val="none" w:sz="0" w:space="0" w:color="auto"/>
                            <w:right w:val="none" w:sz="0" w:space="0" w:color="auto"/>
                          </w:divBdr>
                          <w:divsChild>
                            <w:div w:id="1685979209">
                              <w:marLeft w:val="0"/>
                              <w:marRight w:val="0"/>
                              <w:marTop w:val="0"/>
                              <w:marBottom w:val="0"/>
                              <w:divBdr>
                                <w:top w:val="none" w:sz="0" w:space="0" w:color="auto"/>
                                <w:left w:val="none" w:sz="0" w:space="0" w:color="auto"/>
                                <w:bottom w:val="none" w:sz="0" w:space="0" w:color="auto"/>
                                <w:right w:val="none" w:sz="0" w:space="0" w:color="auto"/>
                              </w:divBdr>
                              <w:divsChild>
                                <w:div w:id="5828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274337">
          <w:marLeft w:val="0"/>
          <w:marRight w:val="0"/>
          <w:marTop w:val="0"/>
          <w:marBottom w:val="0"/>
          <w:divBdr>
            <w:top w:val="none" w:sz="0" w:space="0" w:color="auto"/>
            <w:left w:val="none" w:sz="0" w:space="0" w:color="auto"/>
            <w:bottom w:val="none" w:sz="0" w:space="0" w:color="auto"/>
            <w:right w:val="none" w:sz="0" w:space="0" w:color="auto"/>
          </w:divBdr>
          <w:divsChild>
            <w:div w:id="198980418">
              <w:marLeft w:val="0"/>
              <w:marRight w:val="0"/>
              <w:marTop w:val="0"/>
              <w:marBottom w:val="0"/>
              <w:divBdr>
                <w:top w:val="none" w:sz="0" w:space="0" w:color="auto"/>
                <w:left w:val="none" w:sz="0" w:space="0" w:color="auto"/>
                <w:bottom w:val="none" w:sz="0" w:space="0" w:color="auto"/>
                <w:right w:val="none" w:sz="0" w:space="0" w:color="auto"/>
              </w:divBdr>
              <w:divsChild>
                <w:div w:id="51276828">
                  <w:marLeft w:val="0"/>
                  <w:marRight w:val="0"/>
                  <w:marTop w:val="0"/>
                  <w:marBottom w:val="0"/>
                  <w:divBdr>
                    <w:top w:val="none" w:sz="0" w:space="0" w:color="auto"/>
                    <w:left w:val="none" w:sz="0" w:space="0" w:color="auto"/>
                    <w:bottom w:val="none" w:sz="0" w:space="0" w:color="auto"/>
                    <w:right w:val="none" w:sz="0" w:space="0" w:color="auto"/>
                  </w:divBdr>
                  <w:divsChild>
                    <w:div w:id="687483170">
                      <w:marLeft w:val="0"/>
                      <w:marRight w:val="0"/>
                      <w:marTop w:val="0"/>
                      <w:marBottom w:val="0"/>
                      <w:divBdr>
                        <w:top w:val="none" w:sz="0" w:space="0" w:color="auto"/>
                        <w:left w:val="none" w:sz="0" w:space="0" w:color="auto"/>
                        <w:bottom w:val="none" w:sz="0" w:space="0" w:color="auto"/>
                        <w:right w:val="none" w:sz="0" w:space="0" w:color="auto"/>
                      </w:divBdr>
                      <w:divsChild>
                        <w:div w:id="696008482">
                          <w:marLeft w:val="0"/>
                          <w:marRight w:val="0"/>
                          <w:marTop w:val="0"/>
                          <w:marBottom w:val="0"/>
                          <w:divBdr>
                            <w:top w:val="none" w:sz="0" w:space="0" w:color="auto"/>
                            <w:left w:val="none" w:sz="0" w:space="0" w:color="auto"/>
                            <w:bottom w:val="none" w:sz="0" w:space="0" w:color="auto"/>
                            <w:right w:val="none" w:sz="0" w:space="0" w:color="auto"/>
                          </w:divBdr>
                          <w:divsChild>
                            <w:div w:id="1269235750">
                              <w:marLeft w:val="0"/>
                              <w:marRight w:val="0"/>
                              <w:marTop w:val="0"/>
                              <w:marBottom w:val="0"/>
                              <w:divBdr>
                                <w:top w:val="none" w:sz="0" w:space="0" w:color="auto"/>
                                <w:left w:val="none" w:sz="0" w:space="0" w:color="auto"/>
                                <w:bottom w:val="none" w:sz="0" w:space="0" w:color="auto"/>
                                <w:right w:val="none" w:sz="0" w:space="0" w:color="auto"/>
                              </w:divBdr>
                              <w:divsChild>
                                <w:div w:id="1020468854">
                                  <w:marLeft w:val="0"/>
                                  <w:marRight w:val="0"/>
                                  <w:marTop w:val="0"/>
                                  <w:marBottom w:val="0"/>
                                  <w:divBdr>
                                    <w:top w:val="none" w:sz="0" w:space="0" w:color="auto"/>
                                    <w:left w:val="none" w:sz="0" w:space="0" w:color="auto"/>
                                    <w:bottom w:val="none" w:sz="0" w:space="0" w:color="auto"/>
                                    <w:right w:val="none" w:sz="0" w:space="0" w:color="auto"/>
                                  </w:divBdr>
                                  <w:divsChild>
                                    <w:div w:id="656760517">
                                      <w:marLeft w:val="0"/>
                                      <w:marRight w:val="0"/>
                                      <w:marTop w:val="0"/>
                                      <w:marBottom w:val="0"/>
                                      <w:divBdr>
                                        <w:top w:val="none" w:sz="0" w:space="0" w:color="auto"/>
                                        <w:left w:val="none" w:sz="0" w:space="0" w:color="auto"/>
                                        <w:bottom w:val="none" w:sz="0" w:space="0" w:color="auto"/>
                                        <w:right w:val="none" w:sz="0" w:space="0" w:color="auto"/>
                                      </w:divBdr>
                                    </w:div>
                                  </w:divsChild>
                                </w:div>
                                <w:div w:id="10030016">
                                  <w:marLeft w:val="0"/>
                                  <w:marRight w:val="0"/>
                                  <w:marTop w:val="0"/>
                                  <w:marBottom w:val="0"/>
                                  <w:divBdr>
                                    <w:top w:val="none" w:sz="0" w:space="0" w:color="auto"/>
                                    <w:left w:val="none" w:sz="0" w:space="0" w:color="auto"/>
                                    <w:bottom w:val="none" w:sz="0" w:space="0" w:color="auto"/>
                                    <w:right w:val="none" w:sz="0" w:space="0" w:color="auto"/>
                                  </w:divBdr>
                                  <w:divsChild>
                                    <w:div w:id="904220968">
                                      <w:marLeft w:val="0"/>
                                      <w:marRight w:val="0"/>
                                      <w:marTop w:val="0"/>
                                      <w:marBottom w:val="0"/>
                                      <w:divBdr>
                                        <w:top w:val="none" w:sz="0" w:space="0" w:color="auto"/>
                                        <w:left w:val="none" w:sz="0" w:space="0" w:color="auto"/>
                                        <w:bottom w:val="none" w:sz="0" w:space="0" w:color="auto"/>
                                        <w:right w:val="none" w:sz="0" w:space="0" w:color="auto"/>
                                      </w:divBdr>
                                    </w:div>
                                  </w:divsChild>
                                </w:div>
                                <w:div w:id="81876620">
                                  <w:marLeft w:val="0"/>
                                  <w:marRight w:val="0"/>
                                  <w:marTop w:val="0"/>
                                  <w:marBottom w:val="0"/>
                                  <w:divBdr>
                                    <w:top w:val="none" w:sz="0" w:space="0" w:color="auto"/>
                                    <w:left w:val="none" w:sz="0" w:space="0" w:color="auto"/>
                                    <w:bottom w:val="none" w:sz="0" w:space="0" w:color="auto"/>
                                    <w:right w:val="none" w:sz="0" w:space="0" w:color="auto"/>
                                  </w:divBdr>
                                  <w:divsChild>
                                    <w:div w:id="591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4942">
          <w:marLeft w:val="0"/>
          <w:marRight w:val="0"/>
          <w:marTop w:val="0"/>
          <w:marBottom w:val="0"/>
          <w:divBdr>
            <w:top w:val="none" w:sz="0" w:space="0" w:color="auto"/>
            <w:left w:val="none" w:sz="0" w:space="0" w:color="auto"/>
            <w:bottom w:val="none" w:sz="0" w:space="0" w:color="auto"/>
            <w:right w:val="none" w:sz="0" w:space="0" w:color="auto"/>
          </w:divBdr>
          <w:divsChild>
            <w:div w:id="1294948452">
              <w:marLeft w:val="0"/>
              <w:marRight w:val="0"/>
              <w:marTop w:val="0"/>
              <w:marBottom w:val="0"/>
              <w:divBdr>
                <w:top w:val="none" w:sz="0" w:space="0" w:color="auto"/>
                <w:left w:val="none" w:sz="0" w:space="0" w:color="auto"/>
                <w:bottom w:val="none" w:sz="0" w:space="0" w:color="auto"/>
                <w:right w:val="none" w:sz="0" w:space="0" w:color="auto"/>
              </w:divBdr>
              <w:divsChild>
                <w:div w:id="252783204">
                  <w:marLeft w:val="0"/>
                  <w:marRight w:val="0"/>
                  <w:marTop w:val="0"/>
                  <w:marBottom w:val="0"/>
                  <w:divBdr>
                    <w:top w:val="none" w:sz="0" w:space="0" w:color="auto"/>
                    <w:left w:val="none" w:sz="0" w:space="0" w:color="auto"/>
                    <w:bottom w:val="none" w:sz="0" w:space="0" w:color="auto"/>
                    <w:right w:val="none" w:sz="0" w:space="0" w:color="auto"/>
                  </w:divBdr>
                  <w:divsChild>
                    <w:div w:id="1313869849">
                      <w:marLeft w:val="0"/>
                      <w:marRight w:val="0"/>
                      <w:marTop w:val="0"/>
                      <w:marBottom w:val="0"/>
                      <w:divBdr>
                        <w:top w:val="none" w:sz="0" w:space="0" w:color="auto"/>
                        <w:left w:val="none" w:sz="0" w:space="0" w:color="auto"/>
                        <w:bottom w:val="none" w:sz="0" w:space="0" w:color="auto"/>
                        <w:right w:val="none" w:sz="0" w:space="0" w:color="auto"/>
                      </w:divBdr>
                      <w:divsChild>
                        <w:div w:id="330723651">
                          <w:marLeft w:val="0"/>
                          <w:marRight w:val="0"/>
                          <w:marTop w:val="0"/>
                          <w:marBottom w:val="0"/>
                          <w:divBdr>
                            <w:top w:val="none" w:sz="0" w:space="0" w:color="auto"/>
                            <w:left w:val="none" w:sz="0" w:space="0" w:color="auto"/>
                            <w:bottom w:val="none" w:sz="0" w:space="0" w:color="auto"/>
                            <w:right w:val="none" w:sz="0" w:space="0" w:color="auto"/>
                          </w:divBdr>
                          <w:divsChild>
                            <w:div w:id="856578098">
                              <w:marLeft w:val="0"/>
                              <w:marRight w:val="0"/>
                              <w:marTop w:val="0"/>
                              <w:marBottom w:val="0"/>
                              <w:divBdr>
                                <w:top w:val="none" w:sz="0" w:space="0" w:color="auto"/>
                                <w:left w:val="none" w:sz="0" w:space="0" w:color="auto"/>
                                <w:bottom w:val="none" w:sz="0" w:space="0" w:color="auto"/>
                                <w:right w:val="none" w:sz="0" w:space="0" w:color="auto"/>
                              </w:divBdr>
                              <w:divsChild>
                                <w:div w:id="16875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447906">
          <w:marLeft w:val="0"/>
          <w:marRight w:val="0"/>
          <w:marTop w:val="0"/>
          <w:marBottom w:val="0"/>
          <w:divBdr>
            <w:top w:val="none" w:sz="0" w:space="0" w:color="auto"/>
            <w:left w:val="none" w:sz="0" w:space="0" w:color="auto"/>
            <w:bottom w:val="none" w:sz="0" w:space="0" w:color="auto"/>
            <w:right w:val="none" w:sz="0" w:space="0" w:color="auto"/>
          </w:divBdr>
          <w:divsChild>
            <w:div w:id="1443265709">
              <w:marLeft w:val="0"/>
              <w:marRight w:val="0"/>
              <w:marTop w:val="0"/>
              <w:marBottom w:val="0"/>
              <w:divBdr>
                <w:top w:val="none" w:sz="0" w:space="0" w:color="auto"/>
                <w:left w:val="none" w:sz="0" w:space="0" w:color="auto"/>
                <w:bottom w:val="none" w:sz="0" w:space="0" w:color="auto"/>
                <w:right w:val="none" w:sz="0" w:space="0" w:color="auto"/>
              </w:divBdr>
              <w:divsChild>
                <w:div w:id="714432094">
                  <w:marLeft w:val="0"/>
                  <w:marRight w:val="0"/>
                  <w:marTop w:val="0"/>
                  <w:marBottom w:val="0"/>
                  <w:divBdr>
                    <w:top w:val="none" w:sz="0" w:space="0" w:color="auto"/>
                    <w:left w:val="none" w:sz="0" w:space="0" w:color="auto"/>
                    <w:bottom w:val="none" w:sz="0" w:space="0" w:color="auto"/>
                    <w:right w:val="none" w:sz="0" w:space="0" w:color="auto"/>
                  </w:divBdr>
                  <w:divsChild>
                    <w:div w:id="995454845">
                      <w:marLeft w:val="0"/>
                      <w:marRight w:val="0"/>
                      <w:marTop w:val="0"/>
                      <w:marBottom w:val="0"/>
                      <w:divBdr>
                        <w:top w:val="none" w:sz="0" w:space="0" w:color="auto"/>
                        <w:left w:val="none" w:sz="0" w:space="0" w:color="auto"/>
                        <w:bottom w:val="none" w:sz="0" w:space="0" w:color="auto"/>
                        <w:right w:val="none" w:sz="0" w:space="0" w:color="auto"/>
                      </w:divBdr>
                      <w:divsChild>
                        <w:div w:id="2121341572">
                          <w:marLeft w:val="0"/>
                          <w:marRight w:val="0"/>
                          <w:marTop w:val="0"/>
                          <w:marBottom w:val="0"/>
                          <w:divBdr>
                            <w:top w:val="none" w:sz="0" w:space="0" w:color="auto"/>
                            <w:left w:val="none" w:sz="0" w:space="0" w:color="auto"/>
                            <w:bottom w:val="none" w:sz="0" w:space="0" w:color="auto"/>
                            <w:right w:val="none" w:sz="0" w:space="0" w:color="auto"/>
                          </w:divBdr>
                          <w:divsChild>
                            <w:div w:id="2317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89207">
          <w:marLeft w:val="0"/>
          <w:marRight w:val="0"/>
          <w:marTop w:val="0"/>
          <w:marBottom w:val="0"/>
          <w:divBdr>
            <w:top w:val="none" w:sz="0" w:space="0" w:color="auto"/>
            <w:left w:val="none" w:sz="0" w:space="0" w:color="auto"/>
            <w:bottom w:val="none" w:sz="0" w:space="0" w:color="auto"/>
            <w:right w:val="none" w:sz="0" w:space="0" w:color="auto"/>
          </w:divBdr>
          <w:divsChild>
            <w:div w:id="33818212">
              <w:marLeft w:val="0"/>
              <w:marRight w:val="0"/>
              <w:marTop w:val="0"/>
              <w:marBottom w:val="0"/>
              <w:divBdr>
                <w:top w:val="none" w:sz="0" w:space="0" w:color="auto"/>
                <w:left w:val="none" w:sz="0" w:space="0" w:color="auto"/>
                <w:bottom w:val="none" w:sz="0" w:space="0" w:color="auto"/>
                <w:right w:val="none" w:sz="0" w:space="0" w:color="auto"/>
              </w:divBdr>
              <w:divsChild>
                <w:div w:id="537351464">
                  <w:marLeft w:val="0"/>
                  <w:marRight w:val="0"/>
                  <w:marTop w:val="0"/>
                  <w:marBottom w:val="0"/>
                  <w:divBdr>
                    <w:top w:val="none" w:sz="0" w:space="0" w:color="auto"/>
                    <w:left w:val="none" w:sz="0" w:space="0" w:color="auto"/>
                    <w:bottom w:val="none" w:sz="0" w:space="0" w:color="auto"/>
                    <w:right w:val="none" w:sz="0" w:space="0" w:color="auto"/>
                  </w:divBdr>
                  <w:divsChild>
                    <w:div w:id="422578694">
                      <w:marLeft w:val="0"/>
                      <w:marRight w:val="0"/>
                      <w:marTop w:val="0"/>
                      <w:marBottom w:val="0"/>
                      <w:divBdr>
                        <w:top w:val="none" w:sz="0" w:space="0" w:color="auto"/>
                        <w:left w:val="none" w:sz="0" w:space="0" w:color="auto"/>
                        <w:bottom w:val="none" w:sz="0" w:space="0" w:color="auto"/>
                        <w:right w:val="none" w:sz="0" w:space="0" w:color="auto"/>
                      </w:divBdr>
                      <w:divsChild>
                        <w:div w:id="812334965">
                          <w:marLeft w:val="0"/>
                          <w:marRight w:val="0"/>
                          <w:marTop w:val="0"/>
                          <w:marBottom w:val="0"/>
                          <w:divBdr>
                            <w:top w:val="none" w:sz="0" w:space="0" w:color="auto"/>
                            <w:left w:val="none" w:sz="0" w:space="0" w:color="auto"/>
                            <w:bottom w:val="none" w:sz="0" w:space="0" w:color="auto"/>
                            <w:right w:val="none" w:sz="0" w:space="0" w:color="auto"/>
                          </w:divBdr>
                          <w:divsChild>
                            <w:div w:id="1384864505">
                              <w:marLeft w:val="0"/>
                              <w:marRight w:val="0"/>
                              <w:marTop w:val="0"/>
                              <w:marBottom w:val="0"/>
                              <w:divBdr>
                                <w:top w:val="none" w:sz="0" w:space="0" w:color="auto"/>
                                <w:left w:val="none" w:sz="0" w:space="0" w:color="auto"/>
                                <w:bottom w:val="none" w:sz="0" w:space="0" w:color="auto"/>
                                <w:right w:val="none" w:sz="0" w:space="0" w:color="auto"/>
                              </w:divBdr>
                              <w:divsChild>
                                <w:div w:id="20393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165141">
          <w:marLeft w:val="0"/>
          <w:marRight w:val="0"/>
          <w:marTop w:val="0"/>
          <w:marBottom w:val="0"/>
          <w:divBdr>
            <w:top w:val="none" w:sz="0" w:space="0" w:color="auto"/>
            <w:left w:val="none" w:sz="0" w:space="0" w:color="auto"/>
            <w:bottom w:val="none" w:sz="0" w:space="0" w:color="auto"/>
            <w:right w:val="none" w:sz="0" w:space="0" w:color="auto"/>
          </w:divBdr>
          <w:divsChild>
            <w:div w:id="132866289">
              <w:marLeft w:val="0"/>
              <w:marRight w:val="0"/>
              <w:marTop w:val="0"/>
              <w:marBottom w:val="0"/>
              <w:divBdr>
                <w:top w:val="none" w:sz="0" w:space="0" w:color="auto"/>
                <w:left w:val="none" w:sz="0" w:space="0" w:color="auto"/>
                <w:bottom w:val="none" w:sz="0" w:space="0" w:color="auto"/>
                <w:right w:val="none" w:sz="0" w:space="0" w:color="auto"/>
              </w:divBdr>
              <w:divsChild>
                <w:div w:id="142163402">
                  <w:marLeft w:val="0"/>
                  <w:marRight w:val="0"/>
                  <w:marTop w:val="0"/>
                  <w:marBottom w:val="0"/>
                  <w:divBdr>
                    <w:top w:val="none" w:sz="0" w:space="0" w:color="auto"/>
                    <w:left w:val="none" w:sz="0" w:space="0" w:color="auto"/>
                    <w:bottom w:val="none" w:sz="0" w:space="0" w:color="auto"/>
                    <w:right w:val="none" w:sz="0" w:space="0" w:color="auto"/>
                  </w:divBdr>
                  <w:divsChild>
                    <w:div w:id="1781339915">
                      <w:marLeft w:val="0"/>
                      <w:marRight w:val="0"/>
                      <w:marTop w:val="0"/>
                      <w:marBottom w:val="0"/>
                      <w:divBdr>
                        <w:top w:val="none" w:sz="0" w:space="0" w:color="auto"/>
                        <w:left w:val="none" w:sz="0" w:space="0" w:color="auto"/>
                        <w:bottom w:val="none" w:sz="0" w:space="0" w:color="auto"/>
                        <w:right w:val="none" w:sz="0" w:space="0" w:color="auto"/>
                      </w:divBdr>
                      <w:divsChild>
                        <w:div w:id="1951550549">
                          <w:marLeft w:val="0"/>
                          <w:marRight w:val="0"/>
                          <w:marTop w:val="0"/>
                          <w:marBottom w:val="0"/>
                          <w:divBdr>
                            <w:top w:val="none" w:sz="0" w:space="0" w:color="auto"/>
                            <w:left w:val="none" w:sz="0" w:space="0" w:color="auto"/>
                            <w:bottom w:val="none" w:sz="0" w:space="0" w:color="auto"/>
                            <w:right w:val="none" w:sz="0" w:space="0" w:color="auto"/>
                          </w:divBdr>
                          <w:divsChild>
                            <w:div w:id="15685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1413">
          <w:marLeft w:val="0"/>
          <w:marRight w:val="0"/>
          <w:marTop w:val="0"/>
          <w:marBottom w:val="0"/>
          <w:divBdr>
            <w:top w:val="none" w:sz="0" w:space="0" w:color="auto"/>
            <w:left w:val="none" w:sz="0" w:space="0" w:color="auto"/>
            <w:bottom w:val="none" w:sz="0" w:space="0" w:color="auto"/>
            <w:right w:val="none" w:sz="0" w:space="0" w:color="auto"/>
          </w:divBdr>
          <w:divsChild>
            <w:div w:id="1000695602">
              <w:marLeft w:val="0"/>
              <w:marRight w:val="0"/>
              <w:marTop w:val="0"/>
              <w:marBottom w:val="0"/>
              <w:divBdr>
                <w:top w:val="none" w:sz="0" w:space="0" w:color="auto"/>
                <w:left w:val="none" w:sz="0" w:space="0" w:color="auto"/>
                <w:bottom w:val="none" w:sz="0" w:space="0" w:color="auto"/>
                <w:right w:val="none" w:sz="0" w:space="0" w:color="auto"/>
              </w:divBdr>
              <w:divsChild>
                <w:div w:id="1456635607">
                  <w:marLeft w:val="0"/>
                  <w:marRight w:val="0"/>
                  <w:marTop w:val="0"/>
                  <w:marBottom w:val="0"/>
                  <w:divBdr>
                    <w:top w:val="none" w:sz="0" w:space="0" w:color="auto"/>
                    <w:left w:val="none" w:sz="0" w:space="0" w:color="auto"/>
                    <w:bottom w:val="none" w:sz="0" w:space="0" w:color="auto"/>
                    <w:right w:val="none" w:sz="0" w:space="0" w:color="auto"/>
                  </w:divBdr>
                  <w:divsChild>
                    <w:div w:id="1051610727">
                      <w:marLeft w:val="0"/>
                      <w:marRight w:val="0"/>
                      <w:marTop w:val="0"/>
                      <w:marBottom w:val="0"/>
                      <w:divBdr>
                        <w:top w:val="none" w:sz="0" w:space="0" w:color="auto"/>
                        <w:left w:val="none" w:sz="0" w:space="0" w:color="auto"/>
                        <w:bottom w:val="none" w:sz="0" w:space="0" w:color="auto"/>
                        <w:right w:val="none" w:sz="0" w:space="0" w:color="auto"/>
                      </w:divBdr>
                      <w:divsChild>
                        <w:div w:id="158498606">
                          <w:marLeft w:val="0"/>
                          <w:marRight w:val="0"/>
                          <w:marTop w:val="0"/>
                          <w:marBottom w:val="0"/>
                          <w:divBdr>
                            <w:top w:val="none" w:sz="0" w:space="0" w:color="auto"/>
                            <w:left w:val="none" w:sz="0" w:space="0" w:color="auto"/>
                            <w:bottom w:val="none" w:sz="0" w:space="0" w:color="auto"/>
                            <w:right w:val="none" w:sz="0" w:space="0" w:color="auto"/>
                          </w:divBdr>
                          <w:divsChild>
                            <w:div w:id="159582219">
                              <w:marLeft w:val="0"/>
                              <w:marRight w:val="0"/>
                              <w:marTop w:val="0"/>
                              <w:marBottom w:val="0"/>
                              <w:divBdr>
                                <w:top w:val="none" w:sz="0" w:space="0" w:color="auto"/>
                                <w:left w:val="none" w:sz="0" w:space="0" w:color="auto"/>
                                <w:bottom w:val="none" w:sz="0" w:space="0" w:color="auto"/>
                                <w:right w:val="none" w:sz="0" w:space="0" w:color="auto"/>
                              </w:divBdr>
                              <w:divsChild>
                                <w:div w:id="16590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02098">
          <w:marLeft w:val="0"/>
          <w:marRight w:val="0"/>
          <w:marTop w:val="0"/>
          <w:marBottom w:val="0"/>
          <w:divBdr>
            <w:top w:val="none" w:sz="0" w:space="0" w:color="auto"/>
            <w:left w:val="none" w:sz="0" w:space="0" w:color="auto"/>
            <w:bottom w:val="none" w:sz="0" w:space="0" w:color="auto"/>
            <w:right w:val="none" w:sz="0" w:space="0" w:color="auto"/>
          </w:divBdr>
          <w:divsChild>
            <w:div w:id="1930888761">
              <w:marLeft w:val="0"/>
              <w:marRight w:val="0"/>
              <w:marTop w:val="0"/>
              <w:marBottom w:val="0"/>
              <w:divBdr>
                <w:top w:val="none" w:sz="0" w:space="0" w:color="auto"/>
                <w:left w:val="none" w:sz="0" w:space="0" w:color="auto"/>
                <w:bottom w:val="none" w:sz="0" w:space="0" w:color="auto"/>
                <w:right w:val="none" w:sz="0" w:space="0" w:color="auto"/>
              </w:divBdr>
              <w:divsChild>
                <w:div w:id="1917201200">
                  <w:marLeft w:val="0"/>
                  <w:marRight w:val="0"/>
                  <w:marTop w:val="0"/>
                  <w:marBottom w:val="0"/>
                  <w:divBdr>
                    <w:top w:val="none" w:sz="0" w:space="0" w:color="auto"/>
                    <w:left w:val="none" w:sz="0" w:space="0" w:color="auto"/>
                    <w:bottom w:val="none" w:sz="0" w:space="0" w:color="auto"/>
                    <w:right w:val="none" w:sz="0" w:space="0" w:color="auto"/>
                  </w:divBdr>
                  <w:divsChild>
                    <w:div w:id="507210045">
                      <w:marLeft w:val="0"/>
                      <w:marRight w:val="0"/>
                      <w:marTop w:val="0"/>
                      <w:marBottom w:val="0"/>
                      <w:divBdr>
                        <w:top w:val="none" w:sz="0" w:space="0" w:color="auto"/>
                        <w:left w:val="none" w:sz="0" w:space="0" w:color="auto"/>
                        <w:bottom w:val="none" w:sz="0" w:space="0" w:color="auto"/>
                        <w:right w:val="none" w:sz="0" w:space="0" w:color="auto"/>
                      </w:divBdr>
                      <w:divsChild>
                        <w:div w:id="1725910456">
                          <w:marLeft w:val="0"/>
                          <w:marRight w:val="0"/>
                          <w:marTop w:val="0"/>
                          <w:marBottom w:val="0"/>
                          <w:divBdr>
                            <w:top w:val="none" w:sz="0" w:space="0" w:color="auto"/>
                            <w:left w:val="none" w:sz="0" w:space="0" w:color="auto"/>
                            <w:bottom w:val="none" w:sz="0" w:space="0" w:color="auto"/>
                            <w:right w:val="none" w:sz="0" w:space="0" w:color="auto"/>
                          </w:divBdr>
                          <w:divsChild>
                            <w:div w:id="19025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7</cp:revision>
  <cp:lastPrinted>2025-11-17T04:37:00Z</cp:lastPrinted>
  <dcterms:created xsi:type="dcterms:W3CDTF">2025-11-04T09:57:00Z</dcterms:created>
  <dcterms:modified xsi:type="dcterms:W3CDTF">2025-11-17T04:38:00Z</dcterms:modified>
</cp:coreProperties>
</file>