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4D9" w:rsidRPr="00CE193A" w:rsidRDefault="0082085F" w:rsidP="00CE193A">
      <w:pPr>
        <w:spacing w:line="360" w:lineRule="auto"/>
        <w:jc w:val="both"/>
        <w:rPr>
          <w:rFonts w:ascii="Cambria" w:eastAsia="Times New Roman" w:hAnsi="Cambria" w:cs="Times New Roman"/>
          <w:b/>
          <w:sz w:val="24"/>
          <w:szCs w:val="24"/>
        </w:rPr>
      </w:pPr>
      <w:r w:rsidRPr="00CE193A">
        <w:rPr>
          <w:rFonts w:ascii="Cambria" w:eastAsia="Times New Roman" w:hAnsi="Cambria" w:cs="Times New Roman"/>
          <w:b/>
          <w:sz w:val="24"/>
          <w:szCs w:val="24"/>
          <w:highlight w:val="lightGray"/>
        </w:rPr>
        <w:t>Original article</w:t>
      </w:r>
    </w:p>
    <w:p w:rsidR="001104D9" w:rsidRPr="00CE193A" w:rsidRDefault="0082085F" w:rsidP="00CE193A">
      <w:pPr>
        <w:spacing w:line="360" w:lineRule="auto"/>
        <w:jc w:val="both"/>
        <w:rPr>
          <w:rFonts w:ascii="Cambria" w:eastAsia="Times New Roman" w:hAnsi="Cambria" w:cs="Times New Roman"/>
          <w:b/>
          <w:color w:val="0070C0"/>
          <w:sz w:val="28"/>
          <w:szCs w:val="28"/>
        </w:rPr>
      </w:pPr>
      <w:r w:rsidRPr="00CE193A">
        <w:rPr>
          <w:rFonts w:ascii="Cambria" w:eastAsia="Times New Roman" w:hAnsi="Cambria" w:cs="Times New Roman"/>
          <w:b/>
          <w:color w:val="0070C0"/>
          <w:sz w:val="28"/>
          <w:szCs w:val="28"/>
        </w:rPr>
        <w:t xml:space="preserve">COVID-19 and Elective Cardiac </w:t>
      </w:r>
      <w:r w:rsidR="00CE193A" w:rsidRPr="00CE193A">
        <w:rPr>
          <w:rFonts w:ascii="Cambria" w:eastAsia="Times New Roman" w:hAnsi="Cambria" w:cs="Times New Roman"/>
          <w:b/>
          <w:color w:val="0070C0"/>
          <w:sz w:val="28"/>
          <w:szCs w:val="28"/>
        </w:rPr>
        <w:t>Surgery:</w:t>
      </w:r>
      <w:r w:rsidRPr="00CE193A">
        <w:rPr>
          <w:rFonts w:ascii="Cambria" w:eastAsia="Times New Roman" w:hAnsi="Cambria" w:cs="Times New Roman"/>
          <w:b/>
          <w:color w:val="0070C0"/>
          <w:sz w:val="28"/>
          <w:szCs w:val="28"/>
        </w:rPr>
        <w:t xml:space="preserve"> Our experience!</w:t>
      </w:r>
    </w:p>
    <w:p w:rsidR="001104D9" w:rsidRPr="00CE193A" w:rsidRDefault="0082085F" w:rsidP="00CE193A">
      <w:pPr>
        <w:spacing w:line="360" w:lineRule="auto"/>
        <w:jc w:val="both"/>
        <w:rPr>
          <w:rFonts w:ascii="Cambria" w:eastAsia="Times New Roman" w:hAnsi="Cambria" w:cs="Times New Roman"/>
          <w:b/>
          <w:sz w:val="20"/>
          <w:szCs w:val="20"/>
        </w:rPr>
      </w:pPr>
      <w:r w:rsidRPr="00CE193A">
        <w:rPr>
          <w:rFonts w:ascii="Cambria" w:eastAsia="Times New Roman" w:hAnsi="Cambria" w:cs="Times New Roman"/>
          <w:b/>
          <w:sz w:val="20"/>
          <w:szCs w:val="20"/>
        </w:rPr>
        <w:t xml:space="preserve">Dr </w:t>
      </w:r>
      <w:proofErr w:type="spellStart"/>
      <w:r w:rsidRPr="00CE193A">
        <w:rPr>
          <w:rFonts w:ascii="Cambria" w:eastAsia="Times New Roman" w:hAnsi="Cambria" w:cs="Times New Roman"/>
          <w:b/>
          <w:sz w:val="20"/>
          <w:szCs w:val="20"/>
        </w:rPr>
        <w:t>Shruti</w:t>
      </w:r>
      <w:proofErr w:type="spellEnd"/>
      <w:r w:rsidRPr="00CE193A">
        <w:rPr>
          <w:rFonts w:ascii="Cambria" w:eastAsia="Times New Roman" w:hAnsi="Cambria" w:cs="Times New Roman"/>
          <w:b/>
          <w:sz w:val="20"/>
          <w:szCs w:val="20"/>
        </w:rPr>
        <w:t xml:space="preserve"> S </w:t>
      </w:r>
      <w:proofErr w:type="spellStart"/>
      <w:r w:rsidRPr="00CE193A">
        <w:rPr>
          <w:rFonts w:ascii="Cambria" w:eastAsia="Times New Roman" w:hAnsi="Cambria" w:cs="Times New Roman"/>
          <w:b/>
          <w:sz w:val="20"/>
          <w:szCs w:val="20"/>
        </w:rPr>
        <w:t>Dube</w:t>
      </w:r>
      <w:proofErr w:type="spellEnd"/>
      <w:r w:rsidRPr="00CE193A">
        <w:rPr>
          <w:rFonts w:ascii="Cambria" w:eastAsia="Times New Roman" w:hAnsi="Cambria" w:cs="Times New Roman"/>
          <w:b/>
          <w:sz w:val="20"/>
          <w:szCs w:val="20"/>
        </w:rPr>
        <w:t xml:space="preserve">, Dr </w:t>
      </w:r>
      <w:proofErr w:type="spellStart"/>
      <w:r w:rsidRPr="00CE193A">
        <w:rPr>
          <w:rFonts w:ascii="Cambria" w:eastAsia="Times New Roman" w:hAnsi="Cambria" w:cs="Times New Roman"/>
          <w:b/>
          <w:sz w:val="20"/>
          <w:szCs w:val="20"/>
        </w:rPr>
        <w:t>Mayuresh</w:t>
      </w:r>
      <w:proofErr w:type="spellEnd"/>
      <w:r w:rsidRPr="00CE193A">
        <w:rPr>
          <w:rFonts w:ascii="Cambria" w:eastAsia="Times New Roman" w:hAnsi="Cambria" w:cs="Times New Roman"/>
          <w:b/>
          <w:sz w:val="20"/>
          <w:szCs w:val="20"/>
        </w:rPr>
        <w:t xml:space="preserve"> </w:t>
      </w:r>
      <w:proofErr w:type="spellStart"/>
      <w:r w:rsidRPr="00CE193A">
        <w:rPr>
          <w:rFonts w:ascii="Cambria" w:eastAsia="Times New Roman" w:hAnsi="Cambria" w:cs="Times New Roman"/>
          <w:b/>
          <w:sz w:val="20"/>
          <w:szCs w:val="20"/>
        </w:rPr>
        <w:t>Pradhan</w:t>
      </w:r>
      <w:proofErr w:type="spellEnd"/>
      <w:r w:rsidRPr="00CE193A">
        <w:rPr>
          <w:rFonts w:ascii="Cambria" w:eastAsia="Times New Roman" w:hAnsi="Cambria" w:cs="Times New Roman"/>
          <w:b/>
          <w:sz w:val="20"/>
          <w:szCs w:val="20"/>
        </w:rPr>
        <w:t xml:space="preserve">, Dr </w:t>
      </w:r>
      <w:proofErr w:type="spellStart"/>
      <w:r w:rsidRPr="00CE193A">
        <w:rPr>
          <w:rFonts w:ascii="Cambria" w:eastAsia="Times New Roman" w:hAnsi="Cambria" w:cs="Times New Roman"/>
          <w:b/>
          <w:sz w:val="20"/>
          <w:szCs w:val="20"/>
        </w:rPr>
        <w:t>Nityananad</w:t>
      </w:r>
      <w:proofErr w:type="spellEnd"/>
      <w:r w:rsidRPr="00CE193A">
        <w:rPr>
          <w:rFonts w:ascii="Cambria" w:eastAsia="Times New Roman" w:hAnsi="Cambria" w:cs="Times New Roman"/>
          <w:b/>
          <w:sz w:val="20"/>
          <w:szCs w:val="20"/>
        </w:rPr>
        <w:t xml:space="preserve"> Thakur</w:t>
      </w:r>
      <w:bookmarkStart w:id="0" w:name="_GoBack"/>
      <w:bookmarkEnd w:id="0"/>
    </w:p>
    <w:p w:rsidR="001104D9" w:rsidRPr="00CE193A" w:rsidRDefault="001104D9" w:rsidP="00CE193A">
      <w:pPr>
        <w:spacing w:line="360" w:lineRule="auto"/>
        <w:jc w:val="both"/>
        <w:rPr>
          <w:rFonts w:ascii="Cambria" w:eastAsia="Times New Roman" w:hAnsi="Cambria" w:cs="Times New Roman"/>
          <w:b/>
          <w:sz w:val="20"/>
          <w:szCs w:val="20"/>
        </w:rPr>
      </w:pPr>
    </w:p>
    <w:p w:rsidR="001104D9" w:rsidRPr="00CE193A" w:rsidRDefault="0082085F" w:rsidP="00CE193A">
      <w:pPr>
        <w:spacing w:line="360" w:lineRule="auto"/>
        <w:jc w:val="both"/>
        <w:rPr>
          <w:rFonts w:ascii="Cambria" w:eastAsia="Times New Roman" w:hAnsi="Cambria" w:cs="Times New Roman"/>
          <w:sz w:val="18"/>
          <w:szCs w:val="18"/>
        </w:rPr>
      </w:pPr>
      <w:r w:rsidRPr="00CE193A">
        <w:rPr>
          <w:rFonts w:ascii="Cambria" w:eastAsia="Times New Roman" w:hAnsi="Cambria" w:cs="Times New Roman"/>
          <w:sz w:val="18"/>
          <w:szCs w:val="18"/>
        </w:rPr>
        <w:t>Department of Cardiovascular and Thoracic Surgery, B.J Government Medical College, Pune- 411001</w:t>
      </w:r>
    </w:p>
    <w:p w:rsidR="001104D9" w:rsidRPr="00CE193A" w:rsidRDefault="0082085F" w:rsidP="00CE193A">
      <w:pPr>
        <w:spacing w:line="360" w:lineRule="auto"/>
        <w:jc w:val="both"/>
        <w:rPr>
          <w:rFonts w:ascii="Cambria" w:eastAsia="Times New Roman" w:hAnsi="Cambria" w:cs="Times New Roman"/>
          <w:sz w:val="18"/>
          <w:szCs w:val="18"/>
        </w:rPr>
      </w:pPr>
      <w:r w:rsidRPr="00CE193A">
        <w:rPr>
          <w:rFonts w:ascii="Cambria" w:eastAsia="Times New Roman" w:hAnsi="Cambria" w:cs="Times New Roman"/>
          <w:sz w:val="18"/>
          <w:szCs w:val="18"/>
        </w:rPr>
        <w:t xml:space="preserve">Corresponding </w:t>
      </w:r>
      <w:proofErr w:type="gramStart"/>
      <w:r w:rsidRPr="00CE193A">
        <w:rPr>
          <w:rFonts w:ascii="Cambria" w:eastAsia="Times New Roman" w:hAnsi="Cambria" w:cs="Times New Roman"/>
          <w:sz w:val="18"/>
          <w:szCs w:val="18"/>
        </w:rPr>
        <w:t>author :</w:t>
      </w:r>
      <w:proofErr w:type="gramEnd"/>
      <w:r w:rsidRPr="00CE193A">
        <w:rPr>
          <w:rFonts w:ascii="Cambria" w:eastAsia="Times New Roman" w:hAnsi="Cambria" w:cs="Times New Roman"/>
          <w:sz w:val="18"/>
          <w:szCs w:val="18"/>
        </w:rPr>
        <w:t xml:space="preserve"> Dr </w:t>
      </w:r>
      <w:proofErr w:type="spellStart"/>
      <w:r w:rsidRPr="00CE193A">
        <w:rPr>
          <w:rFonts w:ascii="Cambria" w:eastAsia="Times New Roman" w:hAnsi="Cambria" w:cs="Times New Roman"/>
          <w:sz w:val="18"/>
          <w:szCs w:val="18"/>
        </w:rPr>
        <w:t>Mayuresh</w:t>
      </w:r>
      <w:proofErr w:type="spellEnd"/>
      <w:r w:rsidRPr="00CE193A">
        <w:rPr>
          <w:rFonts w:ascii="Cambria" w:eastAsia="Times New Roman" w:hAnsi="Cambria" w:cs="Times New Roman"/>
          <w:sz w:val="18"/>
          <w:szCs w:val="18"/>
        </w:rPr>
        <w:t xml:space="preserve"> </w:t>
      </w:r>
      <w:proofErr w:type="spellStart"/>
      <w:r w:rsidRPr="00CE193A">
        <w:rPr>
          <w:rFonts w:ascii="Cambria" w:eastAsia="Times New Roman" w:hAnsi="Cambria" w:cs="Times New Roman"/>
          <w:sz w:val="18"/>
          <w:szCs w:val="18"/>
        </w:rPr>
        <w:t>Pradhan</w:t>
      </w:r>
      <w:proofErr w:type="spellEnd"/>
    </w:p>
    <w:p w:rsidR="001104D9" w:rsidRPr="00CE193A" w:rsidRDefault="001104D9" w:rsidP="00CE193A">
      <w:pPr>
        <w:spacing w:line="360" w:lineRule="auto"/>
        <w:jc w:val="both"/>
        <w:rPr>
          <w:rFonts w:ascii="Times New Roman" w:eastAsia="Times New Roman" w:hAnsi="Times New Roman" w:cs="Times New Roman"/>
          <w:sz w:val="20"/>
          <w:szCs w:val="20"/>
        </w:rPr>
      </w:pPr>
    </w:p>
    <w:p w:rsidR="001104D9" w:rsidRPr="00CE193A" w:rsidRDefault="0082085F" w:rsidP="00CE193A">
      <w:pPr>
        <w:spacing w:line="360" w:lineRule="auto"/>
        <w:jc w:val="both"/>
        <w:rPr>
          <w:rFonts w:ascii="Times New Roman" w:eastAsia="Times New Roman" w:hAnsi="Times New Roman" w:cs="Times New Roman"/>
          <w:b/>
          <w:sz w:val="20"/>
          <w:szCs w:val="20"/>
        </w:rPr>
      </w:pPr>
      <w:r w:rsidRPr="00CE193A">
        <w:rPr>
          <w:rFonts w:ascii="Times New Roman" w:eastAsia="Times New Roman" w:hAnsi="Times New Roman" w:cs="Times New Roman"/>
          <w:b/>
          <w:sz w:val="20"/>
          <w:szCs w:val="20"/>
        </w:rPr>
        <w:t xml:space="preserve"> ABSTRACT</w:t>
      </w:r>
    </w:p>
    <w:p w:rsidR="001104D9" w:rsidRPr="00CE193A" w:rsidRDefault="0082085F" w:rsidP="00CE193A">
      <w:pPr>
        <w:spacing w:line="360" w:lineRule="auto"/>
        <w:jc w:val="both"/>
        <w:rPr>
          <w:rFonts w:ascii="Times New Roman" w:eastAsia="Times New Roman" w:hAnsi="Times New Roman" w:cs="Times New Roman"/>
          <w:sz w:val="18"/>
          <w:szCs w:val="18"/>
        </w:rPr>
      </w:pPr>
      <w:r w:rsidRPr="00CE193A">
        <w:rPr>
          <w:rFonts w:ascii="Times New Roman" w:eastAsia="Times New Roman" w:hAnsi="Times New Roman" w:cs="Times New Roman"/>
          <w:b/>
          <w:sz w:val="18"/>
          <w:szCs w:val="18"/>
        </w:rPr>
        <w:t>INTRODUCTION:</w:t>
      </w:r>
      <w:r w:rsidRPr="00CE193A">
        <w:rPr>
          <w:rFonts w:ascii="Times New Roman" w:eastAsia="Times New Roman" w:hAnsi="Times New Roman" w:cs="Times New Roman"/>
          <w:sz w:val="18"/>
          <w:szCs w:val="18"/>
        </w:rPr>
        <w:t xml:space="preserve"> Ever</w:t>
      </w:r>
      <w:r w:rsidR="00CE193A" w:rsidRPr="00CE193A">
        <w:rPr>
          <w:rFonts w:ascii="Times New Roman" w:eastAsia="Times New Roman" w:hAnsi="Times New Roman" w:cs="Times New Roman"/>
          <w:sz w:val="18"/>
          <w:szCs w:val="18"/>
        </w:rPr>
        <w:t xml:space="preserve"> </w:t>
      </w:r>
      <w:r w:rsidRPr="00CE193A">
        <w:rPr>
          <w:rFonts w:ascii="Times New Roman" w:eastAsia="Times New Roman" w:hAnsi="Times New Roman" w:cs="Times New Roman"/>
          <w:sz w:val="18"/>
          <w:szCs w:val="18"/>
        </w:rPr>
        <w:t xml:space="preserve">since WHO declared SARS-COV-2 as a global pandemic and with the </w:t>
      </w:r>
      <w:proofErr w:type="spellStart"/>
      <w:r w:rsidRPr="00CE193A">
        <w:rPr>
          <w:rFonts w:ascii="Times New Roman" w:eastAsia="Times New Roman" w:hAnsi="Times New Roman" w:cs="Times New Roman"/>
          <w:sz w:val="18"/>
          <w:szCs w:val="18"/>
        </w:rPr>
        <w:t>ongoing</w:t>
      </w:r>
      <w:proofErr w:type="spellEnd"/>
      <w:r w:rsidRPr="00CE193A">
        <w:rPr>
          <w:rFonts w:ascii="Times New Roman" w:eastAsia="Times New Roman" w:hAnsi="Times New Roman" w:cs="Times New Roman"/>
          <w:sz w:val="18"/>
          <w:szCs w:val="18"/>
        </w:rPr>
        <w:t xml:space="preserve"> pandemic still continuing to spread, there has been an urgent need to find ways to deliver safe cardiac surgery with limited resources available. With relocation of resources like health staff, PPE kits, hospital beds to the </w:t>
      </w:r>
      <w:proofErr w:type="spellStart"/>
      <w:r w:rsidRPr="00CE193A">
        <w:rPr>
          <w:rFonts w:ascii="Times New Roman" w:eastAsia="Times New Roman" w:hAnsi="Times New Roman" w:cs="Times New Roman"/>
          <w:sz w:val="18"/>
          <w:szCs w:val="18"/>
        </w:rPr>
        <w:t>covid</w:t>
      </w:r>
      <w:proofErr w:type="spellEnd"/>
      <w:r w:rsidRPr="00CE193A">
        <w:rPr>
          <w:rFonts w:ascii="Times New Roman" w:eastAsia="Times New Roman" w:hAnsi="Times New Roman" w:cs="Times New Roman"/>
          <w:sz w:val="18"/>
          <w:szCs w:val="18"/>
        </w:rPr>
        <w:t xml:space="preserve"> patients, it is a challenge to continue with cardiac surgeries. COVID -19 disease already poses a high risk to cardiac </w:t>
      </w:r>
      <w:proofErr w:type="gramStart"/>
      <w:r w:rsidRPr="00CE193A">
        <w:rPr>
          <w:rFonts w:ascii="Times New Roman" w:eastAsia="Times New Roman" w:hAnsi="Times New Roman" w:cs="Times New Roman"/>
          <w:sz w:val="18"/>
          <w:szCs w:val="18"/>
        </w:rPr>
        <w:t>patients</w:t>
      </w:r>
      <w:r w:rsidRPr="00CE193A">
        <w:rPr>
          <w:rFonts w:ascii="Times New Roman" w:eastAsia="Times New Roman" w:hAnsi="Times New Roman" w:cs="Times New Roman"/>
          <w:sz w:val="18"/>
          <w:szCs w:val="18"/>
          <w:vertAlign w:val="superscript"/>
        </w:rPr>
        <w:t>1</w:t>
      </w:r>
      <w:r w:rsidRPr="00CE193A">
        <w:rPr>
          <w:rFonts w:ascii="Times New Roman" w:eastAsia="Times New Roman" w:hAnsi="Times New Roman" w:cs="Times New Roman"/>
          <w:sz w:val="18"/>
          <w:szCs w:val="18"/>
        </w:rPr>
        <w:t xml:space="preserve"> ,</w:t>
      </w:r>
      <w:proofErr w:type="gramEnd"/>
      <w:r w:rsidRPr="00CE193A">
        <w:rPr>
          <w:rFonts w:ascii="Times New Roman" w:eastAsia="Times New Roman" w:hAnsi="Times New Roman" w:cs="Times New Roman"/>
          <w:sz w:val="18"/>
          <w:szCs w:val="18"/>
        </w:rPr>
        <w:t xml:space="preserve"> also operating with active COVID -19 infection not only adversely affects postoperative outcome but also poses risk to health care workers.</w:t>
      </w:r>
      <w:r w:rsidR="00CE193A" w:rsidRPr="00CE193A">
        <w:rPr>
          <w:rFonts w:ascii="Times New Roman" w:eastAsia="Times New Roman" w:hAnsi="Times New Roman" w:cs="Times New Roman"/>
          <w:sz w:val="18"/>
          <w:szCs w:val="18"/>
        </w:rPr>
        <w:t xml:space="preserve"> We planned this study with aim to </w:t>
      </w:r>
      <w:r w:rsidRPr="00CE193A">
        <w:rPr>
          <w:rFonts w:ascii="Times New Roman" w:eastAsia="Times New Roman" w:hAnsi="Times New Roman" w:cs="Times New Roman"/>
          <w:sz w:val="18"/>
          <w:szCs w:val="18"/>
        </w:rPr>
        <w:t xml:space="preserve">follow a protocol in our department to effectively stride a balance between the </w:t>
      </w:r>
      <w:r w:rsidR="00CE193A" w:rsidRPr="00CE193A">
        <w:rPr>
          <w:rFonts w:ascii="Times New Roman" w:eastAsia="Times New Roman" w:hAnsi="Times New Roman" w:cs="Times New Roman"/>
          <w:sz w:val="18"/>
          <w:szCs w:val="18"/>
        </w:rPr>
        <w:t>on-going</w:t>
      </w:r>
      <w:r w:rsidRPr="00CE193A">
        <w:rPr>
          <w:rFonts w:ascii="Times New Roman" w:eastAsia="Times New Roman" w:hAnsi="Times New Roman" w:cs="Times New Roman"/>
          <w:sz w:val="18"/>
          <w:szCs w:val="18"/>
        </w:rPr>
        <w:t xml:space="preserve"> pandemic crisis and performing routine cardiac surgery procedures.</w:t>
      </w:r>
    </w:p>
    <w:p w:rsidR="001104D9" w:rsidRPr="00CE193A" w:rsidRDefault="0082085F" w:rsidP="00CE193A">
      <w:pPr>
        <w:spacing w:line="360" w:lineRule="auto"/>
        <w:jc w:val="both"/>
        <w:rPr>
          <w:rFonts w:ascii="Times New Roman" w:eastAsia="Times New Roman" w:hAnsi="Times New Roman" w:cs="Times New Roman"/>
          <w:sz w:val="18"/>
          <w:szCs w:val="18"/>
        </w:rPr>
      </w:pPr>
      <w:r w:rsidRPr="00CE193A">
        <w:rPr>
          <w:rFonts w:ascii="Times New Roman" w:eastAsia="Times New Roman" w:hAnsi="Times New Roman" w:cs="Times New Roman"/>
          <w:b/>
          <w:sz w:val="18"/>
          <w:szCs w:val="18"/>
        </w:rPr>
        <w:t>METHODS:</w:t>
      </w:r>
      <w:r w:rsidRPr="00CE193A">
        <w:rPr>
          <w:rFonts w:ascii="Times New Roman" w:eastAsia="Times New Roman" w:hAnsi="Times New Roman" w:cs="Times New Roman"/>
          <w:sz w:val="18"/>
          <w:szCs w:val="18"/>
        </w:rPr>
        <w:t xml:space="preserve"> A retrospective </w:t>
      </w:r>
      <w:proofErr w:type="gramStart"/>
      <w:r w:rsidRPr="00CE193A">
        <w:rPr>
          <w:rFonts w:ascii="Times New Roman" w:eastAsia="Times New Roman" w:hAnsi="Times New Roman" w:cs="Times New Roman"/>
          <w:sz w:val="18"/>
          <w:szCs w:val="18"/>
        </w:rPr>
        <w:t>study  was</w:t>
      </w:r>
      <w:proofErr w:type="gramEnd"/>
      <w:r w:rsidRPr="00CE193A">
        <w:rPr>
          <w:rFonts w:ascii="Times New Roman" w:eastAsia="Times New Roman" w:hAnsi="Times New Roman" w:cs="Times New Roman"/>
          <w:sz w:val="18"/>
          <w:szCs w:val="18"/>
        </w:rPr>
        <w:t xml:space="preserve"> done in which all patients who were admitted in the Department of Cardiovascular and Thoracic Surgery at Sassoon general hospital, Pune, Maharashtra, India between March 2020 and April 2021 were included.</w:t>
      </w:r>
    </w:p>
    <w:p w:rsidR="001104D9" w:rsidRPr="00CE193A" w:rsidRDefault="0082085F" w:rsidP="00CE193A">
      <w:pPr>
        <w:spacing w:line="360" w:lineRule="auto"/>
        <w:jc w:val="both"/>
        <w:rPr>
          <w:rFonts w:ascii="Times New Roman" w:eastAsia="Times New Roman" w:hAnsi="Times New Roman" w:cs="Times New Roman"/>
          <w:sz w:val="18"/>
          <w:szCs w:val="18"/>
        </w:rPr>
      </w:pPr>
      <w:r w:rsidRPr="00CE193A">
        <w:rPr>
          <w:rFonts w:ascii="Times New Roman" w:eastAsia="Times New Roman" w:hAnsi="Times New Roman" w:cs="Times New Roman"/>
          <w:b/>
          <w:sz w:val="18"/>
          <w:szCs w:val="18"/>
        </w:rPr>
        <w:t>OBSERVATIONS:</w:t>
      </w:r>
      <w:r w:rsidRPr="00CE193A">
        <w:rPr>
          <w:rFonts w:ascii="Times New Roman" w:eastAsia="Times New Roman" w:hAnsi="Times New Roman" w:cs="Times New Roman"/>
          <w:sz w:val="18"/>
          <w:szCs w:val="18"/>
        </w:rPr>
        <w:t xml:space="preserve"> A total of 187 patients were admitted during the study period. Out of these 15 patients were diagnosed as COVID-19 positive preoperatively and surgery was deferred. 2 patients were identified as COVID-19 positive postoperatively. However they recovered well. No COVID-19 related mortality </w:t>
      </w:r>
      <w:proofErr w:type="gramStart"/>
      <w:r w:rsidRPr="00CE193A">
        <w:rPr>
          <w:rFonts w:ascii="Times New Roman" w:eastAsia="Times New Roman" w:hAnsi="Times New Roman" w:cs="Times New Roman"/>
          <w:sz w:val="18"/>
          <w:szCs w:val="18"/>
        </w:rPr>
        <w:t>were</w:t>
      </w:r>
      <w:proofErr w:type="gramEnd"/>
      <w:r w:rsidRPr="00CE193A">
        <w:rPr>
          <w:rFonts w:ascii="Times New Roman" w:eastAsia="Times New Roman" w:hAnsi="Times New Roman" w:cs="Times New Roman"/>
          <w:sz w:val="18"/>
          <w:szCs w:val="18"/>
        </w:rPr>
        <w:t xml:space="preserve"> observed in any patients and healthcare </w:t>
      </w:r>
      <w:proofErr w:type="spellStart"/>
      <w:r w:rsidRPr="00CE193A">
        <w:rPr>
          <w:rFonts w:ascii="Times New Roman" w:eastAsia="Times New Roman" w:hAnsi="Times New Roman" w:cs="Times New Roman"/>
          <w:sz w:val="18"/>
          <w:szCs w:val="18"/>
        </w:rPr>
        <w:t>personnels</w:t>
      </w:r>
      <w:proofErr w:type="spellEnd"/>
      <w:r w:rsidRPr="00CE193A">
        <w:rPr>
          <w:rFonts w:ascii="Times New Roman" w:eastAsia="Times New Roman" w:hAnsi="Times New Roman" w:cs="Times New Roman"/>
          <w:sz w:val="18"/>
          <w:szCs w:val="18"/>
        </w:rPr>
        <w:t>.</w:t>
      </w:r>
    </w:p>
    <w:p w:rsidR="001104D9" w:rsidRPr="00CE193A" w:rsidRDefault="0082085F" w:rsidP="00CE193A">
      <w:pPr>
        <w:spacing w:line="360" w:lineRule="auto"/>
        <w:jc w:val="both"/>
        <w:rPr>
          <w:rFonts w:ascii="Times New Roman" w:eastAsia="Times New Roman" w:hAnsi="Times New Roman" w:cs="Times New Roman"/>
          <w:sz w:val="18"/>
          <w:szCs w:val="18"/>
        </w:rPr>
      </w:pPr>
      <w:r w:rsidRPr="00CE193A">
        <w:rPr>
          <w:rFonts w:ascii="Times New Roman" w:eastAsia="Times New Roman" w:hAnsi="Times New Roman" w:cs="Times New Roman"/>
          <w:b/>
          <w:sz w:val="18"/>
          <w:szCs w:val="18"/>
        </w:rPr>
        <w:t>CONCLUSIONS:</w:t>
      </w:r>
      <w:r w:rsidRPr="00CE193A">
        <w:rPr>
          <w:rFonts w:ascii="Times New Roman" w:eastAsia="Times New Roman" w:hAnsi="Times New Roman" w:cs="Times New Roman"/>
          <w:sz w:val="18"/>
          <w:szCs w:val="18"/>
        </w:rPr>
        <w:t xml:space="preserve"> Amidst the pandemic performing safe surgery remains a challenge. However, by implementing a protocol it can be performed safely with no added risk to the patients and healthcare workers.</w:t>
      </w:r>
    </w:p>
    <w:p w:rsidR="00CE193A" w:rsidRPr="00CE193A" w:rsidRDefault="00CE193A" w:rsidP="00CE193A">
      <w:pPr>
        <w:spacing w:line="360" w:lineRule="auto"/>
        <w:jc w:val="both"/>
        <w:rPr>
          <w:rFonts w:ascii="Times New Roman" w:eastAsia="Times New Roman" w:hAnsi="Times New Roman" w:cs="Times New Roman"/>
          <w:sz w:val="18"/>
          <w:szCs w:val="18"/>
        </w:rPr>
      </w:pPr>
      <w:r w:rsidRPr="00CE193A">
        <w:rPr>
          <w:rFonts w:ascii="Times New Roman" w:eastAsia="Times New Roman" w:hAnsi="Times New Roman" w:cs="Times New Roman"/>
          <w:b/>
          <w:sz w:val="18"/>
          <w:szCs w:val="18"/>
        </w:rPr>
        <w:t>KEYWORDS</w:t>
      </w:r>
      <w:r w:rsidRPr="00CE193A">
        <w:rPr>
          <w:rFonts w:ascii="Times New Roman" w:eastAsia="Times New Roman" w:hAnsi="Times New Roman" w:cs="Times New Roman"/>
          <w:sz w:val="18"/>
          <w:szCs w:val="18"/>
        </w:rPr>
        <w:t xml:space="preserve">: </w:t>
      </w:r>
      <w:proofErr w:type="spellStart"/>
      <w:r w:rsidRPr="00CE193A">
        <w:rPr>
          <w:rFonts w:ascii="Times New Roman" w:eastAsia="Times New Roman" w:hAnsi="Times New Roman" w:cs="Times New Roman"/>
          <w:sz w:val="18"/>
          <w:szCs w:val="18"/>
        </w:rPr>
        <w:t>Covid</w:t>
      </w:r>
      <w:proofErr w:type="spellEnd"/>
      <w:r w:rsidRPr="00CE193A">
        <w:rPr>
          <w:rFonts w:ascii="Times New Roman" w:eastAsia="Times New Roman" w:hAnsi="Times New Roman" w:cs="Times New Roman"/>
          <w:sz w:val="18"/>
          <w:szCs w:val="18"/>
        </w:rPr>
        <w:t xml:space="preserve"> – </w:t>
      </w:r>
      <w:proofErr w:type="gramStart"/>
      <w:r w:rsidRPr="00CE193A">
        <w:rPr>
          <w:rFonts w:ascii="Times New Roman" w:eastAsia="Times New Roman" w:hAnsi="Times New Roman" w:cs="Times New Roman"/>
          <w:sz w:val="18"/>
          <w:szCs w:val="18"/>
        </w:rPr>
        <w:t>19 ,</w:t>
      </w:r>
      <w:proofErr w:type="gramEnd"/>
      <w:r w:rsidRPr="00CE193A">
        <w:rPr>
          <w:rFonts w:ascii="Times New Roman" w:eastAsia="Times New Roman" w:hAnsi="Times New Roman" w:cs="Times New Roman"/>
          <w:sz w:val="18"/>
          <w:szCs w:val="18"/>
        </w:rPr>
        <w:t xml:space="preserve"> cardiac surgery , pandemic </w:t>
      </w:r>
    </w:p>
    <w:p w:rsidR="00CE193A" w:rsidRDefault="00CE193A" w:rsidP="00CE193A">
      <w:pPr>
        <w:spacing w:line="360" w:lineRule="auto"/>
        <w:jc w:val="both"/>
        <w:rPr>
          <w:rFonts w:ascii="Times New Roman" w:eastAsia="Times New Roman" w:hAnsi="Times New Roman" w:cs="Times New Roman"/>
          <w:sz w:val="20"/>
          <w:szCs w:val="20"/>
        </w:rPr>
      </w:pPr>
    </w:p>
    <w:p w:rsidR="00CE193A" w:rsidRDefault="00CE193A" w:rsidP="00CE193A">
      <w:pPr>
        <w:spacing w:line="360" w:lineRule="auto"/>
        <w:jc w:val="both"/>
        <w:rPr>
          <w:rFonts w:ascii="Times New Roman" w:eastAsia="Times New Roman" w:hAnsi="Times New Roman" w:cs="Times New Roman"/>
          <w:sz w:val="20"/>
          <w:szCs w:val="20"/>
        </w:rPr>
      </w:pPr>
    </w:p>
    <w:p w:rsidR="001104D9" w:rsidRPr="00CE193A" w:rsidRDefault="0082085F" w:rsidP="00CE193A">
      <w:pPr>
        <w:spacing w:line="360" w:lineRule="auto"/>
        <w:jc w:val="both"/>
        <w:rPr>
          <w:rFonts w:ascii="Times New Roman" w:eastAsia="Times New Roman" w:hAnsi="Times New Roman" w:cs="Times New Roman"/>
          <w:b/>
          <w:sz w:val="20"/>
          <w:szCs w:val="20"/>
        </w:rPr>
      </w:pPr>
      <w:r w:rsidRPr="00CE193A">
        <w:rPr>
          <w:rFonts w:ascii="Times New Roman" w:eastAsia="Times New Roman" w:hAnsi="Times New Roman" w:cs="Times New Roman"/>
          <w:b/>
          <w:sz w:val="20"/>
          <w:szCs w:val="20"/>
        </w:rPr>
        <w:t>INTRODUCTION</w:t>
      </w:r>
    </w:p>
    <w:p w:rsidR="001104D9" w:rsidRPr="00CE193A" w:rsidRDefault="0082085F" w:rsidP="00CE193A">
      <w:pPr>
        <w:spacing w:line="360" w:lineRule="auto"/>
        <w:jc w:val="both"/>
        <w:rPr>
          <w:rFonts w:ascii="Times New Roman" w:eastAsia="Times New Roman" w:hAnsi="Times New Roman" w:cs="Times New Roman"/>
          <w:sz w:val="20"/>
          <w:szCs w:val="20"/>
        </w:rPr>
      </w:pPr>
      <w:r w:rsidRPr="00CE193A">
        <w:rPr>
          <w:rFonts w:ascii="Times New Roman" w:eastAsia="Times New Roman" w:hAnsi="Times New Roman" w:cs="Times New Roman"/>
          <w:sz w:val="20"/>
          <w:szCs w:val="20"/>
        </w:rPr>
        <w:t xml:space="preserve">The current global pandemic of coronavirus disease 2019 (COVID-19) is caused by severe acute respiratory syndrome coronavirus 2 (SARS-COV-2). The virus was first identified in December 2019 in Wuhan, China. The World Health Organization declared it as a pandemic on 11th March 2020. As of 11 </w:t>
      </w:r>
      <w:proofErr w:type="spellStart"/>
      <w:proofErr w:type="gramStart"/>
      <w:r w:rsidRPr="00CE193A">
        <w:rPr>
          <w:rFonts w:ascii="Times New Roman" w:eastAsia="Times New Roman" w:hAnsi="Times New Roman" w:cs="Times New Roman"/>
          <w:sz w:val="20"/>
          <w:szCs w:val="20"/>
        </w:rPr>
        <w:t>th</w:t>
      </w:r>
      <w:proofErr w:type="spellEnd"/>
      <w:proofErr w:type="gramEnd"/>
      <w:r w:rsidRPr="00CE193A">
        <w:rPr>
          <w:rFonts w:ascii="Times New Roman" w:eastAsia="Times New Roman" w:hAnsi="Times New Roman" w:cs="Times New Roman"/>
          <w:sz w:val="20"/>
          <w:szCs w:val="20"/>
        </w:rPr>
        <w:t xml:space="preserve"> May 2021, India has recorded current cases per million as 16,411. Ever Since the first case in India was reported on 30th January 2020 in the state of Kerala</w:t>
      </w:r>
      <w:r w:rsidRPr="00CE193A">
        <w:rPr>
          <w:rFonts w:ascii="Times New Roman" w:eastAsia="Times New Roman" w:hAnsi="Times New Roman" w:cs="Times New Roman"/>
          <w:sz w:val="20"/>
          <w:szCs w:val="20"/>
          <w:vertAlign w:val="superscript"/>
        </w:rPr>
        <w:t>3</w:t>
      </w:r>
      <w:r w:rsidRPr="00CE193A">
        <w:rPr>
          <w:rFonts w:ascii="Times New Roman" w:eastAsia="Times New Roman" w:hAnsi="Times New Roman" w:cs="Times New Roman"/>
          <w:sz w:val="20"/>
          <w:szCs w:val="20"/>
        </w:rPr>
        <w:t xml:space="preserve"> </w:t>
      </w:r>
      <w:proofErr w:type="gramStart"/>
      <w:r w:rsidRPr="00CE193A">
        <w:rPr>
          <w:rFonts w:ascii="Times New Roman" w:eastAsia="Times New Roman" w:hAnsi="Times New Roman" w:cs="Times New Roman"/>
          <w:sz w:val="20"/>
          <w:szCs w:val="20"/>
        </w:rPr>
        <w:t>( this</w:t>
      </w:r>
      <w:proofErr w:type="gramEnd"/>
      <w:r w:rsidRPr="00CE193A">
        <w:rPr>
          <w:rFonts w:ascii="Times New Roman" w:eastAsia="Times New Roman" w:hAnsi="Times New Roman" w:cs="Times New Roman"/>
          <w:sz w:val="20"/>
          <w:szCs w:val="20"/>
        </w:rPr>
        <w:t xml:space="preserve"> was a student who returned from Wuhan and tested positive for COVID-19) there has been an unprecedented rise in active cases. With </w:t>
      </w:r>
      <w:proofErr w:type="spellStart"/>
      <w:r w:rsidRPr="00CE193A">
        <w:rPr>
          <w:rFonts w:ascii="Times New Roman" w:eastAsia="Times New Roman" w:hAnsi="Times New Roman" w:cs="Times New Roman"/>
          <w:sz w:val="20"/>
          <w:szCs w:val="20"/>
        </w:rPr>
        <w:t>over burdened</w:t>
      </w:r>
      <w:proofErr w:type="spellEnd"/>
      <w:r w:rsidRPr="00CE193A">
        <w:rPr>
          <w:rFonts w:ascii="Times New Roman" w:eastAsia="Times New Roman" w:hAnsi="Times New Roman" w:cs="Times New Roman"/>
          <w:sz w:val="20"/>
          <w:szCs w:val="20"/>
        </w:rPr>
        <w:t xml:space="preserve"> health care facilities, limited resources available, elective surgeries being on hold, keeping cardiac surgery functional has been a real challenge</w:t>
      </w:r>
    </w:p>
    <w:p w:rsidR="001104D9" w:rsidRPr="00CE193A" w:rsidRDefault="0082085F" w:rsidP="00CE193A">
      <w:pPr>
        <w:spacing w:line="360" w:lineRule="auto"/>
        <w:jc w:val="both"/>
        <w:rPr>
          <w:rFonts w:ascii="Times New Roman" w:eastAsia="Times New Roman" w:hAnsi="Times New Roman" w:cs="Times New Roman"/>
          <w:b/>
          <w:sz w:val="20"/>
          <w:szCs w:val="20"/>
        </w:rPr>
      </w:pPr>
      <w:r w:rsidRPr="00CE193A">
        <w:rPr>
          <w:rFonts w:ascii="Times New Roman" w:eastAsia="Times New Roman" w:hAnsi="Times New Roman" w:cs="Times New Roman"/>
          <w:b/>
          <w:sz w:val="20"/>
          <w:szCs w:val="20"/>
        </w:rPr>
        <w:t>AIM</w:t>
      </w:r>
    </w:p>
    <w:p w:rsidR="001104D9" w:rsidRPr="00CE193A" w:rsidRDefault="0082085F" w:rsidP="00CE193A">
      <w:pPr>
        <w:spacing w:line="360" w:lineRule="auto"/>
        <w:jc w:val="both"/>
        <w:rPr>
          <w:rFonts w:ascii="Times New Roman" w:eastAsia="Times New Roman" w:hAnsi="Times New Roman" w:cs="Times New Roman"/>
          <w:sz w:val="20"/>
          <w:szCs w:val="20"/>
        </w:rPr>
      </w:pPr>
      <w:r w:rsidRPr="00CE193A">
        <w:rPr>
          <w:rFonts w:ascii="Times New Roman" w:eastAsia="Times New Roman" w:hAnsi="Times New Roman" w:cs="Times New Roman"/>
          <w:sz w:val="20"/>
          <w:szCs w:val="20"/>
        </w:rPr>
        <w:t>To perform safe cardiac surgery in this current pandemic with limited resources available and employing simple practical strategies in COVID-19 era.</w:t>
      </w:r>
    </w:p>
    <w:p w:rsidR="001104D9" w:rsidRPr="00CE193A" w:rsidRDefault="0082085F" w:rsidP="00CE193A">
      <w:pPr>
        <w:spacing w:line="360" w:lineRule="auto"/>
        <w:jc w:val="both"/>
        <w:rPr>
          <w:rFonts w:ascii="Times New Roman" w:eastAsia="Times New Roman" w:hAnsi="Times New Roman" w:cs="Times New Roman"/>
          <w:b/>
          <w:sz w:val="20"/>
          <w:szCs w:val="20"/>
        </w:rPr>
      </w:pPr>
      <w:r w:rsidRPr="00CE193A">
        <w:rPr>
          <w:rFonts w:ascii="Times New Roman" w:eastAsia="Times New Roman" w:hAnsi="Times New Roman" w:cs="Times New Roman"/>
          <w:b/>
          <w:sz w:val="20"/>
          <w:szCs w:val="20"/>
        </w:rPr>
        <w:t>MATERIALS AND METHOD</w:t>
      </w:r>
    </w:p>
    <w:p w:rsidR="001104D9" w:rsidRPr="00CE193A" w:rsidRDefault="0082085F" w:rsidP="00CE193A">
      <w:pPr>
        <w:spacing w:line="360" w:lineRule="auto"/>
        <w:jc w:val="both"/>
        <w:rPr>
          <w:rFonts w:ascii="Times New Roman" w:eastAsia="Times New Roman" w:hAnsi="Times New Roman" w:cs="Times New Roman"/>
          <w:sz w:val="20"/>
          <w:szCs w:val="20"/>
        </w:rPr>
      </w:pPr>
      <w:r w:rsidRPr="00CE193A">
        <w:rPr>
          <w:rFonts w:ascii="Times New Roman" w:eastAsia="Times New Roman" w:hAnsi="Times New Roman" w:cs="Times New Roman"/>
          <w:sz w:val="20"/>
          <w:szCs w:val="20"/>
        </w:rPr>
        <w:t>MATERIALS</w:t>
      </w:r>
    </w:p>
    <w:p w:rsidR="001104D9" w:rsidRPr="00CE193A" w:rsidRDefault="0082085F" w:rsidP="00CE193A">
      <w:pPr>
        <w:numPr>
          <w:ilvl w:val="0"/>
          <w:numId w:val="2"/>
        </w:numPr>
        <w:spacing w:line="360" w:lineRule="auto"/>
        <w:jc w:val="both"/>
        <w:rPr>
          <w:rFonts w:ascii="Times New Roman" w:eastAsia="Times New Roman" w:hAnsi="Times New Roman" w:cs="Times New Roman"/>
          <w:sz w:val="20"/>
          <w:szCs w:val="20"/>
        </w:rPr>
      </w:pPr>
      <w:r w:rsidRPr="00CE193A">
        <w:rPr>
          <w:rFonts w:ascii="Times New Roman" w:eastAsia="Times New Roman" w:hAnsi="Times New Roman" w:cs="Times New Roman"/>
          <w:sz w:val="20"/>
          <w:szCs w:val="20"/>
        </w:rPr>
        <w:t xml:space="preserve">A retrospective study of 187 cases </w:t>
      </w:r>
    </w:p>
    <w:p w:rsidR="001104D9" w:rsidRPr="00CE193A" w:rsidRDefault="0082085F" w:rsidP="00CE193A">
      <w:pPr>
        <w:numPr>
          <w:ilvl w:val="0"/>
          <w:numId w:val="2"/>
        </w:numPr>
        <w:spacing w:line="360" w:lineRule="auto"/>
        <w:jc w:val="both"/>
        <w:rPr>
          <w:rFonts w:ascii="Times New Roman" w:eastAsia="Times New Roman" w:hAnsi="Times New Roman" w:cs="Times New Roman"/>
          <w:sz w:val="20"/>
          <w:szCs w:val="20"/>
        </w:rPr>
      </w:pPr>
      <w:r w:rsidRPr="00CE193A">
        <w:rPr>
          <w:rFonts w:ascii="Times New Roman" w:eastAsia="Times New Roman" w:hAnsi="Times New Roman" w:cs="Times New Roman"/>
          <w:sz w:val="20"/>
          <w:szCs w:val="20"/>
        </w:rPr>
        <w:lastRenderedPageBreak/>
        <w:t>Study period: March 2020- April 2021.</w:t>
      </w:r>
    </w:p>
    <w:p w:rsidR="001104D9" w:rsidRPr="00CE193A" w:rsidRDefault="0082085F" w:rsidP="00CE193A">
      <w:pPr>
        <w:spacing w:line="360" w:lineRule="auto"/>
        <w:jc w:val="both"/>
        <w:rPr>
          <w:rFonts w:ascii="Times New Roman" w:eastAsia="Times New Roman" w:hAnsi="Times New Roman" w:cs="Times New Roman"/>
          <w:sz w:val="20"/>
          <w:szCs w:val="20"/>
        </w:rPr>
      </w:pPr>
      <w:r w:rsidRPr="00CE193A">
        <w:rPr>
          <w:rFonts w:ascii="Times New Roman" w:eastAsia="Times New Roman" w:hAnsi="Times New Roman" w:cs="Times New Roman"/>
          <w:sz w:val="20"/>
          <w:szCs w:val="20"/>
        </w:rPr>
        <w:t>Inclusion criteria:</w:t>
      </w:r>
    </w:p>
    <w:p w:rsidR="001104D9" w:rsidRPr="00CE193A" w:rsidRDefault="0082085F" w:rsidP="00CE193A">
      <w:pPr>
        <w:numPr>
          <w:ilvl w:val="0"/>
          <w:numId w:val="6"/>
        </w:numPr>
        <w:spacing w:line="360" w:lineRule="auto"/>
        <w:jc w:val="both"/>
        <w:rPr>
          <w:rFonts w:ascii="Times New Roman" w:eastAsia="Times New Roman" w:hAnsi="Times New Roman" w:cs="Times New Roman"/>
          <w:sz w:val="20"/>
          <w:szCs w:val="20"/>
        </w:rPr>
      </w:pPr>
      <w:r w:rsidRPr="00CE193A">
        <w:rPr>
          <w:rFonts w:ascii="Times New Roman" w:eastAsia="Times New Roman" w:hAnsi="Times New Roman" w:cs="Times New Roman"/>
          <w:sz w:val="20"/>
          <w:szCs w:val="20"/>
        </w:rPr>
        <w:t>All patients requiring elective Cardiovascular and Thoracic Surgery cases operated in CVTS operation theatre</w:t>
      </w:r>
    </w:p>
    <w:p w:rsidR="001104D9" w:rsidRPr="00CE193A" w:rsidRDefault="0082085F" w:rsidP="00CE193A">
      <w:pPr>
        <w:numPr>
          <w:ilvl w:val="0"/>
          <w:numId w:val="6"/>
        </w:numPr>
        <w:spacing w:line="360" w:lineRule="auto"/>
        <w:jc w:val="both"/>
        <w:rPr>
          <w:rFonts w:ascii="Times New Roman" w:eastAsia="Times New Roman" w:hAnsi="Times New Roman" w:cs="Times New Roman"/>
          <w:sz w:val="20"/>
          <w:szCs w:val="20"/>
        </w:rPr>
      </w:pPr>
      <w:r w:rsidRPr="00CE193A">
        <w:rPr>
          <w:rFonts w:ascii="Times New Roman" w:eastAsia="Times New Roman" w:hAnsi="Times New Roman" w:cs="Times New Roman"/>
          <w:sz w:val="20"/>
          <w:szCs w:val="20"/>
        </w:rPr>
        <w:t xml:space="preserve">Preoperative COVID-19 negative patients </w:t>
      </w:r>
    </w:p>
    <w:p w:rsidR="001104D9" w:rsidRPr="00CE193A" w:rsidRDefault="0082085F" w:rsidP="00CE193A">
      <w:pPr>
        <w:numPr>
          <w:ilvl w:val="0"/>
          <w:numId w:val="6"/>
        </w:numPr>
        <w:spacing w:line="360" w:lineRule="auto"/>
        <w:jc w:val="both"/>
        <w:rPr>
          <w:rFonts w:ascii="Times New Roman" w:eastAsia="Times New Roman" w:hAnsi="Times New Roman" w:cs="Times New Roman"/>
          <w:sz w:val="20"/>
          <w:szCs w:val="20"/>
        </w:rPr>
      </w:pPr>
      <w:r w:rsidRPr="00CE193A">
        <w:rPr>
          <w:rFonts w:ascii="Times New Roman" w:eastAsia="Times New Roman" w:hAnsi="Times New Roman" w:cs="Times New Roman"/>
          <w:sz w:val="20"/>
          <w:szCs w:val="20"/>
        </w:rPr>
        <w:t>All age groups &amp; both sexes included</w:t>
      </w:r>
    </w:p>
    <w:p w:rsidR="001104D9" w:rsidRPr="00CE193A" w:rsidRDefault="001104D9" w:rsidP="00CE193A">
      <w:pPr>
        <w:spacing w:line="360" w:lineRule="auto"/>
        <w:ind w:left="720"/>
        <w:jc w:val="both"/>
        <w:rPr>
          <w:rFonts w:ascii="Times New Roman" w:eastAsia="Times New Roman" w:hAnsi="Times New Roman" w:cs="Times New Roman"/>
          <w:sz w:val="20"/>
          <w:szCs w:val="20"/>
        </w:rPr>
      </w:pPr>
    </w:p>
    <w:p w:rsidR="001104D9" w:rsidRPr="00CE193A" w:rsidRDefault="0082085F" w:rsidP="00CE193A">
      <w:pPr>
        <w:spacing w:line="360" w:lineRule="auto"/>
        <w:jc w:val="both"/>
        <w:rPr>
          <w:rFonts w:ascii="Times New Roman" w:eastAsia="Times New Roman" w:hAnsi="Times New Roman" w:cs="Times New Roman"/>
          <w:sz w:val="20"/>
          <w:szCs w:val="20"/>
        </w:rPr>
      </w:pPr>
      <w:r w:rsidRPr="00CE193A">
        <w:rPr>
          <w:rFonts w:ascii="Times New Roman" w:eastAsia="Times New Roman" w:hAnsi="Times New Roman" w:cs="Times New Roman"/>
          <w:sz w:val="20"/>
          <w:szCs w:val="20"/>
        </w:rPr>
        <w:t>Exclusion criteria:</w:t>
      </w:r>
    </w:p>
    <w:p w:rsidR="001104D9" w:rsidRPr="00CE193A" w:rsidRDefault="0082085F" w:rsidP="00CE193A">
      <w:pPr>
        <w:numPr>
          <w:ilvl w:val="0"/>
          <w:numId w:val="8"/>
        </w:numPr>
        <w:spacing w:line="360" w:lineRule="auto"/>
        <w:jc w:val="both"/>
        <w:rPr>
          <w:rFonts w:ascii="Times New Roman" w:eastAsia="Times New Roman" w:hAnsi="Times New Roman" w:cs="Times New Roman"/>
          <w:sz w:val="20"/>
          <w:szCs w:val="20"/>
        </w:rPr>
      </w:pPr>
      <w:r w:rsidRPr="00CE193A">
        <w:rPr>
          <w:rFonts w:ascii="Times New Roman" w:eastAsia="Times New Roman" w:hAnsi="Times New Roman" w:cs="Times New Roman"/>
          <w:sz w:val="20"/>
          <w:szCs w:val="20"/>
        </w:rPr>
        <w:t>Preoperative active COVID-19 infection</w:t>
      </w:r>
    </w:p>
    <w:p w:rsidR="001104D9" w:rsidRPr="00CE193A" w:rsidRDefault="0082085F" w:rsidP="00CE193A">
      <w:pPr>
        <w:numPr>
          <w:ilvl w:val="0"/>
          <w:numId w:val="8"/>
        </w:numPr>
        <w:spacing w:line="360" w:lineRule="auto"/>
        <w:jc w:val="both"/>
        <w:rPr>
          <w:rFonts w:ascii="Times New Roman" w:eastAsia="Times New Roman" w:hAnsi="Times New Roman" w:cs="Times New Roman"/>
          <w:sz w:val="20"/>
          <w:szCs w:val="20"/>
        </w:rPr>
      </w:pPr>
      <w:r w:rsidRPr="00CE193A">
        <w:rPr>
          <w:rFonts w:ascii="Times New Roman" w:eastAsia="Times New Roman" w:hAnsi="Times New Roman" w:cs="Times New Roman"/>
          <w:sz w:val="20"/>
          <w:szCs w:val="20"/>
        </w:rPr>
        <w:t>Post COVID-19 recovery less than 6 weeks</w:t>
      </w:r>
    </w:p>
    <w:p w:rsidR="001104D9" w:rsidRPr="00CE193A" w:rsidRDefault="0082085F" w:rsidP="00CE193A">
      <w:pPr>
        <w:numPr>
          <w:ilvl w:val="0"/>
          <w:numId w:val="8"/>
        </w:numPr>
        <w:spacing w:line="360" w:lineRule="auto"/>
        <w:jc w:val="both"/>
        <w:rPr>
          <w:rFonts w:ascii="Times New Roman" w:eastAsia="Times New Roman" w:hAnsi="Times New Roman" w:cs="Times New Roman"/>
          <w:sz w:val="20"/>
          <w:szCs w:val="20"/>
        </w:rPr>
      </w:pPr>
      <w:r w:rsidRPr="00CE193A">
        <w:rPr>
          <w:rFonts w:ascii="Times New Roman" w:eastAsia="Times New Roman" w:hAnsi="Times New Roman" w:cs="Times New Roman"/>
          <w:sz w:val="20"/>
          <w:szCs w:val="20"/>
        </w:rPr>
        <w:t>Vascular and Thoracic patients who were operated in other surgical operation theatres</w:t>
      </w:r>
    </w:p>
    <w:p w:rsidR="001104D9" w:rsidRPr="00CE193A" w:rsidRDefault="001104D9" w:rsidP="00CE193A">
      <w:pPr>
        <w:spacing w:line="360" w:lineRule="auto"/>
        <w:jc w:val="both"/>
        <w:rPr>
          <w:rFonts w:ascii="Times New Roman" w:eastAsia="Times New Roman" w:hAnsi="Times New Roman" w:cs="Times New Roman"/>
          <w:sz w:val="20"/>
          <w:szCs w:val="20"/>
        </w:rPr>
      </w:pPr>
    </w:p>
    <w:p w:rsidR="001104D9" w:rsidRPr="00CE193A" w:rsidRDefault="0082085F" w:rsidP="00CE193A">
      <w:pPr>
        <w:spacing w:line="360" w:lineRule="auto"/>
        <w:jc w:val="both"/>
        <w:rPr>
          <w:rFonts w:ascii="Times New Roman" w:eastAsia="Times New Roman" w:hAnsi="Times New Roman" w:cs="Times New Roman"/>
          <w:sz w:val="20"/>
          <w:szCs w:val="20"/>
        </w:rPr>
      </w:pPr>
      <w:r w:rsidRPr="00CE193A">
        <w:rPr>
          <w:rFonts w:ascii="Times New Roman" w:eastAsia="Times New Roman" w:hAnsi="Times New Roman" w:cs="Times New Roman"/>
          <w:sz w:val="20"/>
          <w:szCs w:val="20"/>
        </w:rPr>
        <w:t>METHODS</w:t>
      </w:r>
    </w:p>
    <w:p w:rsidR="001104D9" w:rsidRPr="00CE193A" w:rsidRDefault="0082085F" w:rsidP="00CE193A">
      <w:pPr>
        <w:spacing w:line="360" w:lineRule="auto"/>
        <w:jc w:val="both"/>
        <w:rPr>
          <w:rFonts w:ascii="Times New Roman" w:eastAsia="Times New Roman" w:hAnsi="Times New Roman" w:cs="Times New Roman"/>
          <w:sz w:val="20"/>
          <w:szCs w:val="20"/>
        </w:rPr>
      </w:pPr>
      <w:r w:rsidRPr="00CE193A">
        <w:rPr>
          <w:rFonts w:ascii="Times New Roman" w:eastAsia="Times New Roman" w:hAnsi="Times New Roman" w:cs="Times New Roman"/>
          <w:sz w:val="20"/>
          <w:szCs w:val="20"/>
        </w:rPr>
        <w:t>Following protocol was followed</w:t>
      </w:r>
    </w:p>
    <w:p w:rsidR="001104D9" w:rsidRPr="00CE193A" w:rsidRDefault="0082085F" w:rsidP="00CE193A">
      <w:pPr>
        <w:spacing w:line="360" w:lineRule="auto"/>
        <w:jc w:val="both"/>
        <w:rPr>
          <w:rFonts w:ascii="Times New Roman" w:eastAsia="Times New Roman" w:hAnsi="Times New Roman" w:cs="Times New Roman"/>
          <w:sz w:val="20"/>
          <w:szCs w:val="20"/>
        </w:rPr>
      </w:pPr>
      <w:r w:rsidRPr="00CE193A">
        <w:rPr>
          <w:rFonts w:ascii="Times New Roman" w:eastAsia="Times New Roman" w:hAnsi="Times New Roman" w:cs="Times New Roman"/>
          <w:sz w:val="20"/>
          <w:szCs w:val="20"/>
        </w:rPr>
        <w:t>PATIENT RELATED</w:t>
      </w:r>
    </w:p>
    <w:p w:rsidR="001104D9" w:rsidRPr="00CE193A" w:rsidRDefault="0082085F" w:rsidP="00CE193A">
      <w:pPr>
        <w:numPr>
          <w:ilvl w:val="0"/>
          <w:numId w:val="3"/>
        </w:numPr>
        <w:spacing w:line="360" w:lineRule="auto"/>
        <w:jc w:val="both"/>
        <w:rPr>
          <w:rFonts w:ascii="Times New Roman" w:eastAsia="Times New Roman" w:hAnsi="Times New Roman" w:cs="Times New Roman"/>
          <w:sz w:val="20"/>
          <w:szCs w:val="20"/>
        </w:rPr>
      </w:pPr>
      <w:r w:rsidRPr="00CE193A">
        <w:rPr>
          <w:rFonts w:ascii="Times New Roman" w:eastAsia="Times New Roman" w:hAnsi="Times New Roman" w:cs="Times New Roman"/>
          <w:sz w:val="20"/>
          <w:szCs w:val="20"/>
        </w:rPr>
        <w:t>Patient factor:</w:t>
      </w:r>
    </w:p>
    <w:p w:rsidR="001104D9" w:rsidRPr="00CE193A" w:rsidRDefault="0082085F" w:rsidP="00CE193A">
      <w:pPr>
        <w:numPr>
          <w:ilvl w:val="0"/>
          <w:numId w:val="7"/>
        </w:numPr>
        <w:spacing w:line="360" w:lineRule="auto"/>
        <w:jc w:val="both"/>
        <w:rPr>
          <w:rFonts w:ascii="Times New Roman" w:eastAsia="Times New Roman" w:hAnsi="Times New Roman" w:cs="Times New Roman"/>
          <w:sz w:val="20"/>
          <w:szCs w:val="20"/>
        </w:rPr>
      </w:pPr>
      <w:r w:rsidRPr="00CE193A">
        <w:rPr>
          <w:rFonts w:ascii="Times New Roman" w:eastAsia="Times New Roman" w:hAnsi="Times New Roman" w:cs="Times New Roman"/>
          <w:sz w:val="20"/>
          <w:szCs w:val="20"/>
        </w:rPr>
        <w:t>Thorough bath of patient at the time of admission followed by hospital clothes</w:t>
      </w:r>
    </w:p>
    <w:p w:rsidR="001104D9" w:rsidRPr="00CE193A" w:rsidRDefault="0082085F" w:rsidP="00CE193A">
      <w:pPr>
        <w:numPr>
          <w:ilvl w:val="0"/>
          <w:numId w:val="7"/>
        </w:numPr>
        <w:spacing w:line="360" w:lineRule="auto"/>
        <w:jc w:val="both"/>
        <w:rPr>
          <w:rFonts w:ascii="Times New Roman" w:eastAsia="Times New Roman" w:hAnsi="Times New Roman" w:cs="Times New Roman"/>
          <w:sz w:val="20"/>
          <w:szCs w:val="20"/>
        </w:rPr>
      </w:pPr>
      <w:r w:rsidRPr="00CE193A">
        <w:rPr>
          <w:rFonts w:ascii="Times New Roman" w:eastAsia="Times New Roman" w:hAnsi="Times New Roman" w:cs="Times New Roman"/>
          <w:sz w:val="20"/>
          <w:szCs w:val="20"/>
        </w:rPr>
        <w:t>Isolate patient in separate ward awaiting COVID -19 RT-PCR report</w:t>
      </w:r>
    </w:p>
    <w:p w:rsidR="001104D9" w:rsidRPr="00CE193A" w:rsidRDefault="0082085F" w:rsidP="00CE193A">
      <w:pPr>
        <w:numPr>
          <w:ilvl w:val="0"/>
          <w:numId w:val="7"/>
        </w:numPr>
        <w:spacing w:line="360" w:lineRule="auto"/>
        <w:jc w:val="both"/>
        <w:rPr>
          <w:rFonts w:ascii="Times New Roman" w:eastAsia="Times New Roman" w:hAnsi="Times New Roman" w:cs="Times New Roman"/>
          <w:sz w:val="20"/>
          <w:szCs w:val="20"/>
        </w:rPr>
      </w:pPr>
      <w:r w:rsidRPr="00CE193A">
        <w:rPr>
          <w:rFonts w:ascii="Times New Roman" w:eastAsia="Times New Roman" w:hAnsi="Times New Roman" w:cs="Times New Roman"/>
          <w:sz w:val="20"/>
          <w:szCs w:val="20"/>
        </w:rPr>
        <w:t>Patient given surgical mask and advised strict compliance</w:t>
      </w:r>
    </w:p>
    <w:p w:rsidR="001104D9" w:rsidRPr="00CE193A" w:rsidRDefault="0082085F" w:rsidP="00CE193A">
      <w:pPr>
        <w:spacing w:line="360" w:lineRule="auto"/>
        <w:jc w:val="both"/>
        <w:rPr>
          <w:rFonts w:ascii="Times New Roman" w:eastAsia="Times New Roman" w:hAnsi="Times New Roman" w:cs="Times New Roman"/>
          <w:sz w:val="20"/>
          <w:szCs w:val="20"/>
        </w:rPr>
      </w:pPr>
      <w:r w:rsidRPr="00CE193A">
        <w:rPr>
          <w:rFonts w:ascii="Times New Roman" w:eastAsia="Times New Roman" w:hAnsi="Times New Roman" w:cs="Times New Roman"/>
          <w:sz w:val="20"/>
          <w:szCs w:val="20"/>
        </w:rPr>
        <w:t xml:space="preserve">      2.  COVID-19 testing protocol:</w:t>
      </w:r>
    </w:p>
    <w:p w:rsidR="001104D9" w:rsidRPr="00CE193A" w:rsidRDefault="0082085F" w:rsidP="00CE193A">
      <w:pPr>
        <w:spacing w:line="360" w:lineRule="auto"/>
        <w:jc w:val="both"/>
        <w:rPr>
          <w:rFonts w:ascii="Times New Roman" w:eastAsia="Times New Roman" w:hAnsi="Times New Roman" w:cs="Times New Roman"/>
          <w:sz w:val="20"/>
          <w:szCs w:val="20"/>
        </w:rPr>
      </w:pPr>
      <w:r w:rsidRPr="00CE193A">
        <w:rPr>
          <w:rFonts w:ascii="Times New Roman" w:eastAsia="Times New Roman" w:hAnsi="Times New Roman" w:cs="Times New Roman"/>
          <w:sz w:val="20"/>
          <w:szCs w:val="20"/>
        </w:rPr>
        <w:t xml:space="preserve">                  </w:t>
      </w:r>
      <w:proofErr w:type="gramStart"/>
      <w:r w:rsidRPr="00CE193A">
        <w:rPr>
          <w:rFonts w:ascii="Times New Roman" w:eastAsia="Times New Roman" w:hAnsi="Times New Roman" w:cs="Times New Roman"/>
          <w:sz w:val="20"/>
          <w:szCs w:val="20"/>
        </w:rPr>
        <w:t>a.  Rapid</w:t>
      </w:r>
      <w:proofErr w:type="gramEnd"/>
      <w:r w:rsidRPr="00CE193A">
        <w:rPr>
          <w:rFonts w:ascii="Times New Roman" w:eastAsia="Times New Roman" w:hAnsi="Times New Roman" w:cs="Times New Roman"/>
          <w:sz w:val="20"/>
          <w:szCs w:val="20"/>
        </w:rPr>
        <w:t xml:space="preserve"> Antigen Testing (RAT) test done at the time of admission. Along with this in </w:t>
      </w:r>
    </w:p>
    <w:p w:rsidR="001104D9" w:rsidRPr="00CE193A" w:rsidRDefault="0082085F" w:rsidP="00CE193A">
      <w:pPr>
        <w:spacing w:line="360" w:lineRule="auto"/>
        <w:jc w:val="both"/>
        <w:rPr>
          <w:rFonts w:ascii="Times New Roman" w:eastAsia="Times New Roman" w:hAnsi="Times New Roman" w:cs="Times New Roman"/>
          <w:sz w:val="20"/>
          <w:szCs w:val="20"/>
        </w:rPr>
      </w:pPr>
      <w:r w:rsidRPr="00CE193A">
        <w:rPr>
          <w:rFonts w:ascii="Times New Roman" w:eastAsia="Times New Roman" w:hAnsi="Times New Roman" w:cs="Times New Roman"/>
          <w:sz w:val="20"/>
          <w:szCs w:val="20"/>
        </w:rPr>
        <w:t xml:space="preserve">                       RAT negative patients, RT-PCR was sent for double confirmation</w:t>
      </w:r>
      <w:r w:rsidRPr="00CE193A">
        <w:rPr>
          <w:rFonts w:ascii="Times New Roman" w:eastAsia="Times New Roman" w:hAnsi="Times New Roman" w:cs="Times New Roman"/>
          <w:sz w:val="20"/>
          <w:szCs w:val="20"/>
          <w:vertAlign w:val="superscript"/>
        </w:rPr>
        <w:t>9</w:t>
      </w:r>
      <w:r w:rsidRPr="00CE193A">
        <w:rPr>
          <w:rFonts w:ascii="Times New Roman" w:eastAsia="Times New Roman" w:hAnsi="Times New Roman" w:cs="Times New Roman"/>
          <w:sz w:val="20"/>
          <w:szCs w:val="20"/>
        </w:rPr>
        <w:t>.</w:t>
      </w:r>
    </w:p>
    <w:p w:rsidR="001104D9" w:rsidRPr="00CE193A" w:rsidRDefault="0082085F" w:rsidP="00CE193A">
      <w:pPr>
        <w:spacing w:line="360" w:lineRule="auto"/>
        <w:jc w:val="both"/>
        <w:rPr>
          <w:rFonts w:ascii="Times New Roman" w:eastAsia="Times New Roman" w:hAnsi="Times New Roman" w:cs="Times New Roman"/>
          <w:sz w:val="20"/>
          <w:szCs w:val="20"/>
        </w:rPr>
      </w:pPr>
      <w:r w:rsidRPr="00CE193A">
        <w:rPr>
          <w:rFonts w:ascii="Times New Roman" w:eastAsia="Times New Roman" w:hAnsi="Times New Roman" w:cs="Times New Roman"/>
          <w:sz w:val="20"/>
          <w:szCs w:val="20"/>
        </w:rPr>
        <w:t xml:space="preserve">                  b. If there was history of exposure, symptoms, travel history, chest X Ray findings were    </w:t>
      </w:r>
    </w:p>
    <w:p w:rsidR="001104D9" w:rsidRPr="00CE193A" w:rsidRDefault="0082085F" w:rsidP="00CE193A">
      <w:pPr>
        <w:spacing w:line="360" w:lineRule="auto"/>
        <w:jc w:val="both"/>
        <w:rPr>
          <w:rFonts w:ascii="Times New Roman" w:eastAsia="Times New Roman" w:hAnsi="Times New Roman" w:cs="Times New Roman"/>
          <w:sz w:val="20"/>
          <w:szCs w:val="20"/>
        </w:rPr>
      </w:pPr>
      <w:r w:rsidRPr="00CE193A">
        <w:rPr>
          <w:rFonts w:ascii="Times New Roman" w:eastAsia="Times New Roman" w:hAnsi="Times New Roman" w:cs="Times New Roman"/>
          <w:sz w:val="20"/>
          <w:szCs w:val="20"/>
        </w:rPr>
        <w:t xml:space="preserve">                      </w:t>
      </w:r>
      <w:proofErr w:type="gramStart"/>
      <w:r w:rsidRPr="00CE193A">
        <w:rPr>
          <w:rFonts w:ascii="Times New Roman" w:eastAsia="Times New Roman" w:hAnsi="Times New Roman" w:cs="Times New Roman"/>
          <w:sz w:val="20"/>
          <w:szCs w:val="20"/>
        </w:rPr>
        <w:t>suspicious</w:t>
      </w:r>
      <w:proofErr w:type="gramEnd"/>
      <w:r w:rsidRPr="00CE193A">
        <w:rPr>
          <w:rFonts w:ascii="Times New Roman" w:eastAsia="Times New Roman" w:hAnsi="Times New Roman" w:cs="Times New Roman"/>
          <w:sz w:val="20"/>
          <w:szCs w:val="20"/>
        </w:rPr>
        <w:t>, HRCT  was performed.</w:t>
      </w:r>
    </w:p>
    <w:p w:rsidR="001104D9" w:rsidRPr="00CE193A" w:rsidRDefault="0082085F" w:rsidP="00CE193A">
      <w:pPr>
        <w:spacing w:line="360" w:lineRule="auto"/>
        <w:ind w:left="720"/>
        <w:jc w:val="both"/>
        <w:rPr>
          <w:rFonts w:ascii="Times New Roman" w:eastAsia="Times New Roman" w:hAnsi="Times New Roman" w:cs="Times New Roman"/>
          <w:sz w:val="20"/>
          <w:szCs w:val="20"/>
        </w:rPr>
      </w:pPr>
      <w:r w:rsidRPr="00CE193A">
        <w:rPr>
          <w:rFonts w:ascii="Times New Roman" w:eastAsia="Times New Roman" w:hAnsi="Times New Roman" w:cs="Times New Roman"/>
          <w:sz w:val="20"/>
          <w:szCs w:val="20"/>
        </w:rPr>
        <w:t xml:space="preserve">      </w:t>
      </w:r>
      <w:proofErr w:type="gramStart"/>
      <w:r w:rsidRPr="00CE193A">
        <w:rPr>
          <w:rFonts w:ascii="Times New Roman" w:eastAsia="Times New Roman" w:hAnsi="Times New Roman" w:cs="Times New Roman"/>
          <w:sz w:val="20"/>
          <w:szCs w:val="20"/>
        </w:rPr>
        <w:t>c.  If</w:t>
      </w:r>
      <w:proofErr w:type="gramEnd"/>
      <w:r w:rsidRPr="00CE193A">
        <w:rPr>
          <w:rFonts w:ascii="Times New Roman" w:eastAsia="Times New Roman" w:hAnsi="Times New Roman" w:cs="Times New Roman"/>
          <w:sz w:val="20"/>
          <w:szCs w:val="20"/>
        </w:rPr>
        <w:t xml:space="preserve"> surgery was delayed by 72 hours a repeat RT-PCR was performed.</w:t>
      </w:r>
    </w:p>
    <w:p w:rsidR="001104D9" w:rsidRPr="00CE193A" w:rsidRDefault="0082085F" w:rsidP="00CE193A">
      <w:pPr>
        <w:numPr>
          <w:ilvl w:val="0"/>
          <w:numId w:val="7"/>
        </w:numPr>
        <w:spacing w:line="360" w:lineRule="auto"/>
        <w:jc w:val="both"/>
        <w:rPr>
          <w:rFonts w:ascii="Times New Roman" w:eastAsia="Times New Roman" w:hAnsi="Times New Roman" w:cs="Times New Roman"/>
          <w:sz w:val="20"/>
          <w:szCs w:val="20"/>
        </w:rPr>
      </w:pPr>
      <w:r w:rsidRPr="00CE193A">
        <w:rPr>
          <w:rFonts w:ascii="Times New Roman" w:eastAsia="Times New Roman" w:hAnsi="Times New Roman" w:cs="Times New Roman"/>
          <w:sz w:val="20"/>
          <w:szCs w:val="20"/>
        </w:rPr>
        <w:t>On the morning of surgery RAT was performed.</w:t>
      </w:r>
    </w:p>
    <w:p w:rsidR="001104D9" w:rsidRPr="00CE193A" w:rsidRDefault="0082085F" w:rsidP="00CE193A">
      <w:pPr>
        <w:spacing w:line="360" w:lineRule="auto"/>
        <w:jc w:val="both"/>
        <w:rPr>
          <w:rFonts w:ascii="Times New Roman" w:eastAsia="Times New Roman" w:hAnsi="Times New Roman" w:cs="Times New Roman"/>
          <w:sz w:val="20"/>
          <w:szCs w:val="20"/>
        </w:rPr>
      </w:pPr>
      <w:r w:rsidRPr="00CE193A">
        <w:rPr>
          <w:rFonts w:ascii="Times New Roman" w:eastAsia="Times New Roman" w:hAnsi="Times New Roman" w:cs="Times New Roman"/>
          <w:sz w:val="20"/>
          <w:szCs w:val="20"/>
        </w:rPr>
        <w:t xml:space="preserve">      Shields were used during nasopharyngeal swab collection for RAT and RT-PCR tests. All RAT and RT-PCR tests were done using ICMR approved kits and guidelines. Only patients who were tested COVID-19 negative were operated on.</w:t>
      </w:r>
    </w:p>
    <w:p w:rsidR="001104D9" w:rsidRPr="00CE193A" w:rsidRDefault="0082085F" w:rsidP="00CE193A">
      <w:pPr>
        <w:spacing w:line="360" w:lineRule="auto"/>
        <w:jc w:val="both"/>
        <w:rPr>
          <w:rFonts w:ascii="Times New Roman" w:eastAsia="Times New Roman" w:hAnsi="Times New Roman" w:cs="Times New Roman"/>
          <w:sz w:val="20"/>
          <w:szCs w:val="20"/>
        </w:rPr>
      </w:pPr>
      <w:r w:rsidRPr="00CE193A">
        <w:rPr>
          <w:rFonts w:ascii="Times New Roman" w:eastAsia="Times New Roman" w:hAnsi="Times New Roman" w:cs="Times New Roman"/>
          <w:sz w:val="20"/>
          <w:szCs w:val="20"/>
        </w:rPr>
        <w:t xml:space="preserve">      3. Beds were kept at 50 </w:t>
      </w:r>
      <w:proofErr w:type="spellStart"/>
      <w:r w:rsidRPr="00CE193A">
        <w:rPr>
          <w:rFonts w:ascii="Times New Roman" w:eastAsia="Times New Roman" w:hAnsi="Times New Roman" w:cs="Times New Roman"/>
          <w:sz w:val="20"/>
          <w:szCs w:val="20"/>
        </w:rPr>
        <w:t>percent</w:t>
      </w:r>
      <w:proofErr w:type="spellEnd"/>
      <w:r w:rsidRPr="00CE193A">
        <w:rPr>
          <w:rFonts w:ascii="Times New Roman" w:eastAsia="Times New Roman" w:hAnsi="Times New Roman" w:cs="Times New Roman"/>
          <w:sz w:val="20"/>
          <w:szCs w:val="20"/>
        </w:rPr>
        <w:t xml:space="preserve"> occupancy</w:t>
      </w:r>
    </w:p>
    <w:p w:rsidR="001104D9" w:rsidRPr="00CE193A" w:rsidRDefault="0082085F" w:rsidP="00CE193A">
      <w:pPr>
        <w:spacing w:line="360" w:lineRule="auto"/>
        <w:jc w:val="both"/>
        <w:rPr>
          <w:rFonts w:ascii="Times New Roman" w:eastAsia="Times New Roman" w:hAnsi="Times New Roman" w:cs="Times New Roman"/>
          <w:sz w:val="20"/>
          <w:szCs w:val="20"/>
        </w:rPr>
      </w:pPr>
      <w:r w:rsidRPr="00CE193A">
        <w:rPr>
          <w:rFonts w:ascii="Times New Roman" w:eastAsia="Times New Roman" w:hAnsi="Times New Roman" w:cs="Times New Roman"/>
          <w:sz w:val="20"/>
          <w:szCs w:val="20"/>
        </w:rPr>
        <w:t xml:space="preserve">      4. </w:t>
      </w:r>
      <w:proofErr w:type="gramStart"/>
      <w:r w:rsidRPr="00CE193A">
        <w:rPr>
          <w:rFonts w:ascii="Times New Roman" w:eastAsia="Times New Roman" w:hAnsi="Times New Roman" w:cs="Times New Roman"/>
          <w:sz w:val="20"/>
          <w:szCs w:val="20"/>
        </w:rPr>
        <w:t>Attendant :</w:t>
      </w:r>
      <w:proofErr w:type="gramEnd"/>
    </w:p>
    <w:p w:rsidR="001104D9" w:rsidRPr="00CE193A" w:rsidRDefault="0082085F" w:rsidP="00CE193A">
      <w:pPr>
        <w:spacing w:line="360" w:lineRule="auto"/>
        <w:jc w:val="both"/>
        <w:rPr>
          <w:rFonts w:ascii="Times New Roman" w:eastAsia="Times New Roman" w:hAnsi="Times New Roman" w:cs="Times New Roman"/>
          <w:sz w:val="20"/>
          <w:szCs w:val="20"/>
        </w:rPr>
      </w:pPr>
      <w:r w:rsidRPr="00CE193A">
        <w:rPr>
          <w:rFonts w:ascii="Times New Roman" w:eastAsia="Times New Roman" w:hAnsi="Times New Roman" w:cs="Times New Roman"/>
          <w:sz w:val="20"/>
          <w:szCs w:val="20"/>
        </w:rPr>
        <w:t xml:space="preserve">         Only one consistent attendant per patient was allowed. RT-PCR of attendants were not </w:t>
      </w:r>
    </w:p>
    <w:p w:rsidR="001104D9" w:rsidRPr="00CE193A" w:rsidRDefault="0082085F" w:rsidP="00CE193A">
      <w:pPr>
        <w:spacing w:line="360" w:lineRule="auto"/>
        <w:jc w:val="both"/>
        <w:rPr>
          <w:rFonts w:ascii="Times New Roman" w:eastAsia="Times New Roman" w:hAnsi="Times New Roman" w:cs="Times New Roman"/>
          <w:sz w:val="20"/>
          <w:szCs w:val="20"/>
        </w:rPr>
      </w:pPr>
      <w:r w:rsidRPr="00CE193A">
        <w:rPr>
          <w:rFonts w:ascii="Times New Roman" w:eastAsia="Times New Roman" w:hAnsi="Times New Roman" w:cs="Times New Roman"/>
          <w:sz w:val="20"/>
          <w:szCs w:val="20"/>
        </w:rPr>
        <w:t xml:space="preserve">         </w:t>
      </w:r>
      <w:proofErr w:type="gramStart"/>
      <w:r w:rsidRPr="00CE193A">
        <w:rPr>
          <w:rFonts w:ascii="Times New Roman" w:eastAsia="Times New Roman" w:hAnsi="Times New Roman" w:cs="Times New Roman"/>
          <w:sz w:val="20"/>
          <w:szCs w:val="20"/>
        </w:rPr>
        <w:t>done</w:t>
      </w:r>
      <w:proofErr w:type="gramEnd"/>
      <w:r w:rsidRPr="00CE193A">
        <w:rPr>
          <w:rFonts w:ascii="Times New Roman" w:eastAsia="Times New Roman" w:hAnsi="Times New Roman" w:cs="Times New Roman"/>
          <w:sz w:val="20"/>
          <w:szCs w:val="20"/>
        </w:rPr>
        <w:t>. However, they were asked to strictly adhere to COVID-19 protocols.</w:t>
      </w:r>
    </w:p>
    <w:p w:rsidR="001104D9" w:rsidRPr="00CE193A" w:rsidRDefault="0082085F" w:rsidP="00CE193A">
      <w:pPr>
        <w:spacing w:line="360" w:lineRule="auto"/>
        <w:jc w:val="both"/>
        <w:rPr>
          <w:rFonts w:ascii="Times New Roman" w:eastAsia="Times New Roman" w:hAnsi="Times New Roman" w:cs="Times New Roman"/>
          <w:sz w:val="20"/>
          <w:szCs w:val="20"/>
        </w:rPr>
      </w:pPr>
      <w:r w:rsidRPr="00CE193A">
        <w:rPr>
          <w:rFonts w:ascii="Times New Roman" w:eastAsia="Times New Roman" w:hAnsi="Times New Roman" w:cs="Times New Roman"/>
          <w:sz w:val="20"/>
          <w:szCs w:val="20"/>
        </w:rPr>
        <w:t xml:space="preserve">      5. </w:t>
      </w:r>
      <w:proofErr w:type="gramStart"/>
      <w:r w:rsidRPr="00CE193A">
        <w:rPr>
          <w:rFonts w:ascii="Times New Roman" w:eastAsia="Times New Roman" w:hAnsi="Times New Roman" w:cs="Times New Roman"/>
          <w:sz w:val="20"/>
          <w:szCs w:val="20"/>
        </w:rPr>
        <w:t>Sanitization :</w:t>
      </w:r>
      <w:proofErr w:type="gramEnd"/>
    </w:p>
    <w:p w:rsidR="001104D9" w:rsidRPr="00CE193A" w:rsidRDefault="0082085F" w:rsidP="00CE193A">
      <w:pPr>
        <w:spacing w:line="360" w:lineRule="auto"/>
        <w:jc w:val="both"/>
        <w:rPr>
          <w:rFonts w:ascii="Times New Roman" w:eastAsia="Times New Roman" w:hAnsi="Times New Roman" w:cs="Times New Roman"/>
          <w:sz w:val="20"/>
          <w:szCs w:val="20"/>
        </w:rPr>
      </w:pPr>
      <w:r w:rsidRPr="00CE193A">
        <w:rPr>
          <w:rFonts w:ascii="Times New Roman" w:eastAsia="Times New Roman" w:hAnsi="Times New Roman" w:cs="Times New Roman"/>
          <w:sz w:val="20"/>
          <w:szCs w:val="20"/>
        </w:rPr>
        <w:t xml:space="preserve">                     a. Positive patients were immediately shifted to dedicated COVID-19 isolation ward</w:t>
      </w:r>
    </w:p>
    <w:p w:rsidR="001104D9" w:rsidRPr="00CE193A" w:rsidRDefault="0082085F" w:rsidP="00CE193A">
      <w:pPr>
        <w:spacing w:line="360" w:lineRule="auto"/>
        <w:jc w:val="both"/>
        <w:rPr>
          <w:rFonts w:ascii="Times New Roman" w:eastAsia="Times New Roman" w:hAnsi="Times New Roman" w:cs="Times New Roman"/>
          <w:sz w:val="20"/>
          <w:szCs w:val="20"/>
        </w:rPr>
      </w:pPr>
      <w:r w:rsidRPr="00CE193A">
        <w:rPr>
          <w:rFonts w:ascii="Times New Roman" w:eastAsia="Times New Roman" w:hAnsi="Times New Roman" w:cs="Times New Roman"/>
          <w:sz w:val="20"/>
          <w:szCs w:val="20"/>
        </w:rPr>
        <w:t xml:space="preserve">                     </w:t>
      </w:r>
      <w:proofErr w:type="gramStart"/>
      <w:r w:rsidRPr="00CE193A">
        <w:rPr>
          <w:rFonts w:ascii="Times New Roman" w:eastAsia="Times New Roman" w:hAnsi="Times New Roman" w:cs="Times New Roman"/>
          <w:sz w:val="20"/>
          <w:szCs w:val="20"/>
        </w:rPr>
        <w:t>b</w:t>
      </w:r>
      <w:proofErr w:type="gramEnd"/>
      <w:r w:rsidRPr="00CE193A">
        <w:rPr>
          <w:rFonts w:ascii="Times New Roman" w:eastAsia="Times New Roman" w:hAnsi="Times New Roman" w:cs="Times New Roman"/>
          <w:sz w:val="20"/>
          <w:szCs w:val="20"/>
        </w:rPr>
        <w:t>. sanitization of bed, beddings, monitors &amp; cables followed as per national guidelines</w:t>
      </w:r>
      <w:r w:rsidRPr="00CE193A">
        <w:rPr>
          <w:rFonts w:ascii="Times New Roman" w:eastAsia="Times New Roman" w:hAnsi="Times New Roman" w:cs="Times New Roman"/>
          <w:sz w:val="20"/>
          <w:szCs w:val="20"/>
          <w:vertAlign w:val="superscript"/>
        </w:rPr>
        <w:t>11</w:t>
      </w:r>
      <w:r w:rsidRPr="00CE193A">
        <w:rPr>
          <w:rFonts w:ascii="Times New Roman" w:eastAsia="Times New Roman" w:hAnsi="Times New Roman" w:cs="Times New Roman"/>
          <w:sz w:val="20"/>
          <w:szCs w:val="20"/>
        </w:rPr>
        <w:t>.</w:t>
      </w:r>
    </w:p>
    <w:p w:rsidR="001104D9" w:rsidRPr="00CE193A" w:rsidRDefault="0082085F" w:rsidP="00CE193A">
      <w:pPr>
        <w:spacing w:line="360" w:lineRule="auto"/>
        <w:jc w:val="both"/>
        <w:rPr>
          <w:rFonts w:ascii="Times New Roman" w:eastAsia="Times New Roman" w:hAnsi="Times New Roman" w:cs="Times New Roman"/>
          <w:sz w:val="20"/>
          <w:szCs w:val="20"/>
        </w:rPr>
      </w:pPr>
      <w:r w:rsidRPr="00CE193A">
        <w:rPr>
          <w:rFonts w:ascii="Times New Roman" w:eastAsia="Times New Roman" w:hAnsi="Times New Roman" w:cs="Times New Roman"/>
          <w:sz w:val="20"/>
          <w:szCs w:val="20"/>
        </w:rPr>
        <w:t xml:space="preserve">      6. </w:t>
      </w:r>
      <w:proofErr w:type="gramStart"/>
      <w:r w:rsidRPr="00CE193A">
        <w:rPr>
          <w:rFonts w:ascii="Times New Roman" w:eastAsia="Times New Roman" w:hAnsi="Times New Roman" w:cs="Times New Roman"/>
          <w:sz w:val="20"/>
          <w:szCs w:val="20"/>
        </w:rPr>
        <w:t>Diet :</w:t>
      </w:r>
      <w:proofErr w:type="gramEnd"/>
    </w:p>
    <w:p w:rsidR="001104D9" w:rsidRPr="00CE193A" w:rsidRDefault="0082085F" w:rsidP="00CE193A">
      <w:pPr>
        <w:spacing w:line="360" w:lineRule="auto"/>
        <w:jc w:val="both"/>
        <w:rPr>
          <w:rFonts w:ascii="Times New Roman" w:eastAsia="Times New Roman" w:hAnsi="Times New Roman" w:cs="Times New Roman"/>
          <w:sz w:val="20"/>
          <w:szCs w:val="20"/>
        </w:rPr>
      </w:pPr>
      <w:r w:rsidRPr="00CE193A">
        <w:rPr>
          <w:rFonts w:ascii="Times New Roman" w:eastAsia="Times New Roman" w:hAnsi="Times New Roman" w:cs="Times New Roman"/>
          <w:sz w:val="20"/>
          <w:szCs w:val="20"/>
        </w:rPr>
        <w:t xml:space="preserve">          All patients were given a high protein diet.  </w:t>
      </w:r>
    </w:p>
    <w:p w:rsidR="001104D9" w:rsidRPr="00CE193A" w:rsidRDefault="001104D9" w:rsidP="00CE193A">
      <w:pPr>
        <w:spacing w:line="360" w:lineRule="auto"/>
        <w:jc w:val="both"/>
        <w:rPr>
          <w:rFonts w:ascii="Times New Roman" w:eastAsia="Times New Roman" w:hAnsi="Times New Roman" w:cs="Times New Roman"/>
          <w:sz w:val="20"/>
          <w:szCs w:val="20"/>
        </w:rPr>
      </w:pPr>
    </w:p>
    <w:p w:rsidR="001104D9" w:rsidRPr="00CE193A" w:rsidRDefault="001104D9" w:rsidP="00CE193A">
      <w:pPr>
        <w:spacing w:line="360" w:lineRule="auto"/>
        <w:jc w:val="both"/>
        <w:rPr>
          <w:rFonts w:ascii="Times New Roman" w:eastAsia="Times New Roman" w:hAnsi="Times New Roman" w:cs="Times New Roman"/>
          <w:sz w:val="20"/>
          <w:szCs w:val="20"/>
        </w:rPr>
      </w:pPr>
    </w:p>
    <w:p w:rsidR="001104D9" w:rsidRPr="00CE193A" w:rsidRDefault="0082085F" w:rsidP="00CE193A">
      <w:pPr>
        <w:spacing w:line="360" w:lineRule="auto"/>
        <w:jc w:val="both"/>
        <w:rPr>
          <w:rFonts w:ascii="Times New Roman" w:eastAsia="Times New Roman" w:hAnsi="Times New Roman" w:cs="Times New Roman"/>
          <w:sz w:val="20"/>
          <w:szCs w:val="20"/>
        </w:rPr>
      </w:pPr>
      <w:r w:rsidRPr="00CE193A">
        <w:rPr>
          <w:rFonts w:ascii="Times New Roman" w:eastAsia="Times New Roman" w:hAnsi="Times New Roman" w:cs="Times New Roman"/>
          <w:sz w:val="20"/>
          <w:szCs w:val="20"/>
        </w:rPr>
        <w:lastRenderedPageBreak/>
        <w:t>HEALTH CARE PROFESSIONALS</w:t>
      </w:r>
    </w:p>
    <w:p w:rsidR="001104D9" w:rsidRPr="00CE193A" w:rsidRDefault="001104D9" w:rsidP="00CE193A">
      <w:pPr>
        <w:spacing w:line="360" w:lineRule="auto"/>
        <w:jc w:val="both"/>
        <w:rPr>
          <w:rFonts w:ascii="Times New Roman" w:eastAsia="Times New Roman" w:hAnsi="Times New Roman" w:cs="Times New Roman"/>
          <w:sz w:val="20"/>
          <w:szCs w:val="20"/>
        </w:rPr>
      </w:pPr>
    </w:p>
    <w:p w:rsidR="001104D9" w:rsidRPr="00CE193A" w:rsidRDefault="0082085F" w:rsidP="00CE193A">
      <w:pPr>
        <w:numPr>
          <w:ilvl w:val="0"/>
          <w:numId w:val="4"/>
        </w:numPr>
        <w:spacing w:line="360" w:lineRule="auto"/>
        <w:jc w:val="both"/>
        <w:rPr>
          <w:rFonts w:ascii="Times New Roman" w:eastAsia="Times New Roman" w:hAnsi="Times New Roman" w:cs="Times New Roman"/>
          <w:sz w:val="20"/>
          <w:szCs w:val="20"/>
        </w:rPr>
      </w:pPr>
      <w:r w:rsidRPr="00CE193A">
        <w:rPr>
          <w:rFonts w:ascii="Times New Roman" w:eastAsia="Times New Roman" w:hAnsi="Times New Roman" w:cs="Times New Roman"/>
          <w:sz w:val="20"/>
          <w:szCs w:val="20"/>
        </w:rPr>
        <w:t xml:space="preserve">RT-PCR done of staff nurse and healthcare assistants after completion of their </w:t>
      </w:r>
      <w:proofErr w:type="spellStart"/>
      <w:r w:rsidRPr="00CE193A">
        <w:rPr>
          <w:rFonts w:ascii="Times New Roman" w:eastAsia="Times New Roman" w:hAnsi="Times New Roman" w:cs="Times New Roman"/>
          <w:sz w:val="20"/>
          <w:szCs w:val="20"/>
        </w:rPr>
        <w:t>covid</w:t>
      </w:r>
      <w:proofErr w:type="spellEnd"/>
      <w:r w:rsidRPr="00CE193A">
        <w:rPr>
          <w:rFonts w:ascii="Times New Roman" w:eastAsia="Times New Roman" w:hAnsi="Times New Roman" w:cs="Times New Roman"/>
          <w:sz w:val="20"/>
          <w:szCs w:val="20"/>
        </w:rPr>
        <w:t xml:space="preserve"> rotations</w:t>
      </w:r>
    </w:p>
    <w:p w:rsidR="001104D9" w:rsidRPr="00CE193A" w:rsidRDefault="0082085F" w:rsidP="00CE193A">
      <w:pPr>
        <w:numPr>
          <w:ilvl w:val="0"/>
          <w:numId w:val="4"/>
        </w:numPr>
        <w:spacing w:line="360" w:lineRule="auto"/>
        <w:jc w:val="both"/>
        <w:rPr>
          <w:rFonts w:ascii="Times New Roman" w:eastAsia="Times New Roman" w:hAnsi="Times New Roman" w:cs="Times New Roman"/>
          <w:sz w:val="20"/>
          <w:szCs w:val="20"/>
        </w:rPr>
      </w:pPr>
      <w:r w:rsidRPr="00CE193A">
        <w:rPr>
          <w:rFonts w:ascii="Times New Roman" w:eastAsia="Times New Roman" w:hAnsi="Times New Roman" w:cs="Times New Roman"/>
          <w:sz w:val="20"/>
          <w:szCs w:val="20"/>
        </w:rPr>
        <w:t>N95 masks were worn</w:t>
      </w:r>
    </w:p>
    <w:p w:rsidR="001104D9" w:rsidRPr="00CE193A" w:rsidRDefault="0082085F" w:rsidP="00CE193A">
      <w:pPr>
        <w:numPr>
          <w:ilvl w:val="0"/>
          <w:numId w:val="4"/>
        </w:numPr>
        <w:spacing w:line="360" w:lineRule="auto"/>
        <w:jc w:val="both"/>
        <w:rPr>
          <w:rFonts w:ascii="Times New Roman" w:eastAsia="Times New Roman" w:hAnsi="Times New Roman" w:cs="Times New Roman"/>
          <w:sz w:val="20"/>
          <w:szCs w:val="20"/>
        </w:rPr>
      </w:pPr>
      <w:proofErr w:type="spellStart"/>
      <w:r w:rsidRPr="00CE193A">
        <w:rPr>
          <w:rFonts w:ascii="Times New Roman" w:eastAsia="Times New Roman" w:hAnsi="Times New Roman" w:cs="Times New Roman"/>
          <w:sz w:val="20"/>
          <w:szCs w:val="20"/>
        </w:rPr>
        <w:t>Intraoperatively</w:t>
      </w:r>
      <w:proofErr w:type="spellEnd"/>
      <w:r w:rsidRPr="00CE193A">
        <w:rPr>
          <w:rFonts w:ascii="Times New Roman" w:eastAsia="Times New Roman" w:hAnsi="Times New Roman" w:cs="Times New Roman"/>
          <w:sz w:val="20"/>
          <w:szCs w:val="20"/>
        </w:rPr>
        <w:t xml:space="preserve"> surgical team, </w:t>
      </w:r>
      <w:proofErr w:type="spellStart"/>
      <w:r w:rsidRPr="00CE193A">
        <w:rPr>
          <w:rFonts w:ascii="Times New Roman" w:eastAsia="Times New Roman" w:hAnsi="Times New Roman" w:cs="Times New Roman"/>
          <w:sz w:val="20"/>
          <w:szCs w:val="20"/>
        </w:rPr>
        <w:t>anesthesiologist</w:t>
      </w:r>
      <w:proofErr w:type="spellEnd"/>
      <w:r w:rsidRPr="00CE193A">
        <w:rPr>
          <w:rFonts w:ascii="Times New Roman" w:eastAsia="Times New Roman" w:hAnsi="Times New Roman" w:cs="Times New Roman"/>
          <w:sz w:val="20"/>
          <w:szCs w:val="20"/>
        </w:rPr>
        <w:t xml:space="preserve"> and </w:t>
      </w:r>
      <w:proofErr w:type="spellStart"/>
      <w:r w:rsidRPr="00CE193A">
        <w:rPr>
          <w:rFonts w:ascii="Times New Roman" w:eastAsia="Times New Roman" w:hAnsi="Times New Roman" w:cs="Times New Roman"/>
          <w:sz w:val="20"/>
          <w:szCs w:val="20"/>
        </w:rPr>
        <w:t>perfusionists</w:t>
      </w:r>
      <w:proofErr w:type="spellEnd"/>
      <w:r w:rsidRPr="00CE193A">
        <w:rPr>
          <w:rFonts w:ascii="Times New Roman" w:eastAsia="Times New Roman" w:hAnsi="Times New Roman" w:cs="Times New Roman"/>
          <w:sz w:val="20"/>
          <w:szCs w:val="20"/>
        </w:rPr>
        <w:t xml:space="preserve"> wore N95 masks and sterile surgical gowns. COVID -19 PPE kits including shields were not worn</w:t>
      </w:r>
      <w:r w:rsidRPr="00CE193A">
        <w:rPr>
          <w:rFonts w:ascii="Times New Roman" w:eastAsia="Times New Roman" w:hAnsi="Times New Roman" w:cs="Times New Roman"/>
          <w:sz w:val="20"/>
          <w:szCs w:val="20"/>
          <w:vertAlign w:val="superscript"/>
        </w:rPr>
        <w:t>6</w:t>
      </w:r>
      <w:r w:rsidRPr="00CE193A">
        <w:rPr>
          <w:rFonts w:ascii="Times New Roman" w:eastAsia="Times New Roman" w:hAnsi="Times New Roman" w:cs="Times New Roman"/>
          <w:sz w:val="20"/>
          <w:szCs w:val="20"/>
        </w:rPr>
        <w:t>.</w:t>
      </w:r>
    </w:p>
    <w:p w:rsidR="001104D9" w:rsidRPr="00CE193A" w:rsidRDefault="001104D9" w:rsidP="00CE193A">
      <w:pPr>
        <w:spacing w:line="360" w:lineRule="auto"/>
        <w:jc w:val="both"/>
        <w:rPr>
          <w:rFonts w:ascii="Times New Roman" w:eastAsia="Times New Roman" w:hAnsi="Times New Roman" w:cs="Times New Roman"/>
          <w:sz w:val="20"/>
          <w:szCs w:val="20"/>
        </w:rPr>
      </w:pPr>
    </w:p>
    <w:p w:rsidR="001104D9" w:rsidRPr="00CE193A" w:rsidRDefault="0082085F" w:rsidP="00CE193A">
      <w:pPr>
        <w:spacing w:line="360" w:lineRule="auto"/>
        <w:jc w:val="both"/>
        <w:rPr>
          <w:rFonts w:ascii="Times New Roman" w:eastAsia="Times New Roman" w:hAnsi="Times New Roman" w:cs="Times New Roman"/>
          <w:sz w:val="20"/>
          <w:szCs w:val="20"/>
        </w:rPr>
      </w:pPr>
      <w:r w:rsidRPr="00CE193A">
        <w:rPr>
          <w:rFonts w:ascii="Times New Roman" w:eastAsia="Times New Roman" w:hAnsi="Times New Roman" w:cs="Times New Roman"/>
          <w:sz w:val="20"/>
          <w:szCs w:val="20"/>
        </w:rPr>
        <w:t>Our study intended to know:</w:t>
      </w:r>
    </w:p>
    <w:p w:rsidR="001104D9" w:rsidRPr="00CE193A" w:rsidRDefault="0082085F" w:rsidP="00CE193A">
      <w:pPr>
        <w:numPr>
          <w:ilvl w:val="0"/>
          <w:numId w:val="5"/>
        </w:numPr>
        <w:spacing w:line="360" w:lineRule="auto"/>
        <w:jc w:val="both"/>
        <w:rPr>
          <w:rFonts w:ascii="Times New Roman" w:eastAsia="Times New Roman" w:hAnsi="Times New Roman" w:cs="Times New Roman"/>
          <w:sz w:val="20"/>
          <w:szCs w:val="20"/>
        </w:rPr>
      </w:pPr>
      <w:r w:rsidRPr="00CE193A">
        <w:rPr>
          <w:rFonts w:ascii="Times New Roman" w:eastAsia="Times New Roman" w:hAnsi="Times New Roman" w:cs="Times New Roman"/>
          <w:sz w:val="20"/>
          <w:szCs w:val="20"/>
        </w:rPr>
        <w:t>Number of cardiac surgery cases admitted at our centre during the pandemic</w:t>
      </w:r>
    </w:p>
    <w:p w:rsidR="001104D9" w:rsidRPr="00CE193A" w:rsidRDefault="0082085F" w:rsidP="00CE193A">
      <w:pPr>
        <w:numPr>
          <w:ilvl w:val="0"/>
          <w:numId w:val="5"/>
        </w:numPr>
        <w:spacing w:line="360" w:lineRule="auto"/>
        <w:jc w:val="both"/>
        <w:rPr>
          <w:rFonts w:ascii="Times New Roman" w:eastAsia="Times New Roman" w:hAnsi="Times New Roman" w:cs="Times New Roman"/>
          <w:sz w:val="20"/>
          <w:szCs w:val="20"/>
        </w:rPr>
      </w:pPr>
      <w:proofErr w:type="spellStart"/>
      <w:r w:rsidRPr="00CE193A">
        <w:rPr>
          <w:rFonts w:ascii="Times New Roman" w:eastAsia="Times New Roman" w:hAnsi="Times New Roman" w:cs="Times New Roman"/>
          <w:sz w:val="20"/>
          <w:szCs w:val="20"/>
        </w:rPr>
        <w:t>Covid</w:t>
      </w:r>
      <w:proofErr w:type="spellEnd"/>
      <w:r w:rsidRPr="00CE193A">
        <w:rPr>
          <w:rFonts w:ascii="Times New Roman" w:eastAsia="Times New Roman" w:hAnsi="Times New Roman" w:cs="Times New Roman"/>
          <w:sz w:val="20"/>
          <w:szCs w:val="20"/>
        </w:rPr>
        <w:t xml:space="preserve"> positivity among patients</w:t>
      </w:r>
    </w:p>
    <w:p w:rsidR="001104D9" w:rsidRPr="00CE193A" w:rsidRDefault="0082085F" w:rsidP="00CE193A">
      <w:pPr>
        <w:numPr>
          <w:ilvl w:val="0"/>
          <w:numId w:val="5"/>
        </w:numPr>
        <w:spacing w:line="360" w:lineRule="auto"/>
        <w:jc w:val="both"/>
        <w:rPr>
          <w:rFonts w:ascii="Times New Roman" w:eastAsia="Times New Roman" w:hAnsi="Times New Roman" w:cs="Times New Roman"/>
          <w:sz w:val="20"/>
          <w:szCs w:val="20"/>
        </w:rPr>
      </w:pPr>
      <w:proofErr w:type="spellStart"/>
      <w:r w:rsidRPr="00CE193A">
        <w:rPr>
          <w:rFonts w:ascii="Times New Roman" w:eastAsia="Times New Roman" w:hAnsi="Times New Roman" w:cs="Times New Roman"/>
          <w:sz w:val="20"/>
          <w:szCs w:val="20"/>
        </w:rPr>
        <w:t>Covid</w:t>
      </w:r>
      <w:proofErr w:type="spellEnd"/>
      <w:r w:rsidRPr="00CE193A">
        <w:rPr>
          <w:rFonts w:ascii="Times New Roman" w:eastAsia="Times New Roman" w:hAnsi="Times New Roman" w:cs="Times New Roman"/>
          <w:sz w:val="20"/>
          <w:szCs w:val="20"/>
        </w:rPr>
        <w:t xml:space="preserve"> positivity among health care workers</w:t>
      </w:r>
    </w:p>
    <w:p w:rsidR="001104D9" w:rsidRPr="00CE193A" w:rsidRDefault="0082085F" w:rsidP="00CE193A">
      <w:pPr>
        <w:numPr>
          <w:ilvl w:val="0"/>
          <w:numId w:val="5"/>
        </w:numPr>
        <w:spacing w:line="360" w:lineRule="auto"/>
        <w:jc w:val="both"/>
        <w:rPr>
          <w:rFonts w:ascii="Times New Roman" w:eastAsia="Times New Roman" w:hAnsi="Times New Roman" w:cs="Times New Roman"/>
          <w:sz w:val="20"/>
          <w:szCs w:val="20"/>
        </w:rPr>
      </w:pPr>
      <w:r w:rsidRPr="00CE193A">
        <w:rPr>
          <w:rFonts w:ascii="Times New Roman" w:eastAsia="Times New Roman" w:hAnsi="Times New Roman" w:cs="Times New Roman"/>
          <w:sz w:val="20"/>
          <w:szCs w:val="20"/>
        </w:rPr>
        <w:t xml:space="preserve">Mortality &amp; morbidity of operated patients in </w:t>
      </w:r>
      <w:proofErr w:type="spellStart"/>
      <w:r w:rsidRPr="00CE193A">
        <w:rPr>
          <w:rFonts w:ascii="Times New Roman" w:eastAsia="Times New Roman" w:hAnsi="Times New Roman" w:cs="Times New Roman"/>
          <w:sz w:val="20"/>
          <w:szCs w:val="20"/>
        </w:rPr>
        <w:t>covid</w:t>
      </w:r>
      <w:proofErr w:type="spellEnd"/>
      <w:r w:rsidRPr="00CE193A">
        <w:rPr>
          <w:rFonts w:ascii="Times New Roman" w:eastAsia="Times New Roman" w:hAnsi="Times New Roman" w:cs="Times New Roman"/>
          <w:sz w:val="20"/>
          <w:szCs w:val="20"/>
        </w:rPr>
        <w:t xml:space="preserve"> pandemic</w:t>
      </w:r>
    </w:p>
    <w:p w:rsidR="001104D9" w:rsidRPr="00CE193A" w:rsidRDefault="0082085F" w:rsidP="00CE193A">
      <w:pPr>
        <w:numPr>
          <w:ilvl w:val="0"/>
          <w:numId w:val="5"/>
        </w:numPr>
        <w:spacing w:line="360" w:lineRule="auto"/>
        <w:jc w:val="both"/>
        <w:rPr>
          <w:rFonts w:ascii="Times New Roman" w:eastAsia="Times New Roman" w:hAnsi="Times New Roman" w:cs="Times New Roman"/>
          <w:sz w:val="20"/>
          <w:szCs w:val="20"/>
        </w:rPr>
      </w:pPr>
      <w:r w:rsidRPr="00CE193A">
        <w:rPr>
          <w:rFonts w:ascii="Times New Roman" w:eastAsia="Times New Roman" w:hAnsi="Times New Roman" w:cs="Times New Roman"/>
          <w:sz w:val="20"/>
          <w:szCs w:val="20"/>
        </w:rPr>
        <w:t>Outcome of patients who tested COVID-19 positive after surgery</w:t>
      </w:r>
    </w:p>
    <w:p w:rsidR="001104D9" w:rsidRPr="00CE193A" w:rsidRDefault="001104D9" w:rsidP="00CE193A">
      <w:pPr>
        <w:spacing w:line="360" w:lineRule="auto"/>
        <w:jc w:val="both"/>
        <w:rPr>
          <w:rFonts w:ascii="Times New Roman" w:eastAsia="Times New Roman" w:hAnsi="Times New Roman" w:cs="Times New Roman"/>
          <w:b/>
          <w:sz w:val="20"/>
          <w:szCs w:val="20"/>
        </w:rPr>
      </w:pPr>
    </w:p>
    <w:p w:rsidR="001104D9" w:rsidRPr="00CE193A" w:rsidRDefault="0082085F" w:rsidP="00CE193A">
      <w:pPr>
        <w:spacing w:line="360" w:lineRule="auto"/>
        <w:jc w:val="both"/>
        <w:rPr>
          <w:rFonts w:ascii="Times New Roman" w:eastAsia="Times New Roman" w:hAnsi="Times New Roman" w:cs="Times New Roman"/>
          <w:b/>
          <w:sz w:val="20"/>
          <w:szCs w:val="20"/>
        </w:rPr>
      </w:pPr>
      <w:r w:rsidRPr="00CE193A">
        <w:rPr>
          <w:rFonts w:ascii="Times New Roman" w:eastAsia="Times New Roman" w:hAnsi="Times New Roman" w:cs="Times New Roman"/>
          <w:b/>
          <w:sz w:val="20"/>
          <w:szCs w:val="20"/>
        </w:rPr>
        <w:t>OBSERVATIONS:</w:t>
      </w:r>
    </w:p>
    <w:p w:rsidR="001104D9" w:rsidRPr="00CE193A" w:rsidRDefault="0082085F" w:rsidP="00CE193A">
      <w:pPr>
        <w:spacing w:line="360" w:lineRule="auto"/>
        <w:jc w:val="both"/>
        <w:rPr>
          <w:rFonts w:ascii="Times New Roman" w:eastAsia="Times New Roman" w:hAnsi="Times New Roman" w:cs="Times New Roman"/>
          <w:b/>
          <w:sz w:val="20"/>
          <w:szCs w:val="20"/>
        </w:rPr>
      </w:pPr>
      <w:r w:rsidRPr="00CE193A">
        <w:rPr>
          <w:rFonts w:ascii="Times New Roman" w:eastAsia="Times New Roman" w:hAnsi="Times New Roman" w:cs="Times New Roman"/>
          <w:b/>
          <w:sz w:val="20"/>
          <w:szCs w:val="20"/>
        </w:rPr>
        <w:t xml:space="preserve">         </w:t>
      </w:r>
    </w:p>
    <w:p w:rsidR="001104D9" w:rsidRPr="00CE193A" w:rsidRDefault="0082085F" w:rsidP="00CE193A">
      <w:pPr>
        <w:spacing w:line="360" w:lineRule="auto"/>
        <w:jc w:val="both"/>
        <w:rPr>
          <w:rFonts w:ascii="Times New Roman" w:eastAsia="Times New Roman" w:hAnsi="Times New Roman" w:cs="Times New Roman"/>
          <w:sz w:val="20"/>
          <w:szCs w:val="20"/>
        </w:rPr>
      </w:pPr>
      <w:r w:rsidRPr="00CE193A">
        <w:rPr>
          <w:rFonts w:ascii="Times New Roman" w:eastAsia="Times New Roman" w:hAnsi="Times New Roman" w:cs="Times New Roman"/>
          <w:sz w:val="20"/>
          <w:szCs w:val="20"/>
        </w:rPr>
        <w:t xml:space="preserve">Table 1- Table showing total number of patients operated in </w:t>
      </w:r>
      <w:proofErr w:type="spellStart"/>
      <w:r w:rsidRPr="00CE193A">
        <w:rPr>
          <w:rFonts w:ascii="Times New Roman" w:eastAsia="Times New Roman" w:hAnsi="Times New Roman" w:cs="Times New Roman"/>
          <w:sz w:val="20"/>
          <w:szCs w:val="20"/>
        </w:rPr>
        <w:t>non pandemic</w:t>
      </w:r>
      <w:proofErr w:type="spellEnd"/>
      <w:r w:rsidRPr="00CE193A">
        <w:rPr>
          <w:rFonts w:ascii="Times New Roman" w:eastAsia="Times New Roman" w:hAnsi="Times New Roman" w:cs="Times New Roman"/>
          <w:sz w:val="20"/>
          <w:szCs w:val="20"/>
        </w:rPr>
        <w:t xml:space="preserve"> and pandemic era</w:t>
      </w:r>
    </w:p>
    <w:tbl>
      <w:tblPr>
        <w:tblStyle w:val="a"/>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9"/>
        <w:gridCol w:w="3010"/>
        <w:gridCol w:w="3010"/>
      </w:tblGrid>
      <w:tr w:rsidR="001104D9" w:rsidRPr="00CE193A">
        <w:trPr>
          <w:trHeight w:val="540"/>
        </w:trPr>
        <w:tc>
          <w:tcPr>
            <w:tcW w:w="3009" w:type="dxa"/>
            <w:vMerge w:val="restart"/>
            <w:shd w:val="clear" w:color="auto" w:fill="auto"/>
            <w:tcMar>
              <w:top w:w="100" w:type="dxa"/>
              <w:left w:w="100" w:type="dxa"/>
              <w:bottom w:w="100" w:type="dxa"/>
              <w:right w:w="100" w:type="dxa"/>
            </w:tcMar>
          </w:tcPr>
          <w:p w:rsidR="001104D9" w:rsidRPr="00CE193A" w:rsidRDefault="0082085F" w:rsidP="00CE193A">
            <w:pPr>
              <w:widowControl w:val="0"/>
              <w:pBdr>
                <w:top w:val="nil"/>
                <w:left w:val="nil"/>
                <w:bottom w:val="nil"/>
                <w:right w:val="nil"/>
                <w:between w:val="nil"/>
              </w:pBdr>
              <w:spacing w:line="360" w:lineRule="auto"/>
              <w:jc w:val="both"/>
              <w:rPr>
                <w:rFonts w:ascii="Times New Roman" w:eastAsia="Times New Roman" w:hAnsi="Times New Roman" w:cs="Times New Roman"/>
                <w:sz w:val="20"/>
                <w:szCs w:val="20"/>
              </w:rPr>
            </w:pPr>
            <w:r w:rsidRPr="00CE193A">
              <w:rPr>
                <w:rFonts w:ascii="Times New Roman" w:eastAsia="Times New Roman" w:hAnsi="Times New Roman" w:cs="Times New Roman"/>
                <w:sz w:val="20"/>
                <w:szCs w:val="20"/>
              </w:rPr>
              <w:t>Month and year</w:t>
            </w:r>
          </w:p>
        </w:tc>
        <w:tc>
          <w:tcPr>
            <w:tcW w:w="6018" w:type="dxa"/>
            <w:gridSpan w:val="2"/>
            <w:shd w:val="clear" w:color="auto" w:fill="auto"/>
            <w:tcMar>
              <w:top w:w="100" w:type="dxa"/>
              <w:left w:w="100" w:type="dxa"/>
              <w:bottom w:w="100" w:type="dxa"/>
              <w:right w:w="100" w:type="dxa"/>
            </w:tcMar>
          </w:tcPr>
          <w:p w:rsidR="001104D9" w:rsidRPr="00CE193A" w:rsidRDefault="0082085F" w:rsidP="00CE193A">
            <w:pPr>
              <w:widowControl w:val="0"/>
              <w:pBdr>
                <w:top w:val="nil"/>
                <w:left w:val="nil"/>
                <w:bottom w:val="nil"/>
                <w:right w:val="nil"/>
                <w:between w:val="nil"/>
              </w:pBdr>
              <w:spacing w:line="360" w:lineRule="auto"/>
              <w:jc w:val="both"/>
              <w:rPr>
                <w:rFonts w:ascii="Times New Roman" w:eastAsia="Times New Roman" w:hAnsi="Times New Roman" w:cs="Times New Roman"/>
                <w:sz w:val="20"/>
                <w:szCs w:val="20"/>
              </w:rPr>
            </w:pPr>
            <w:r w:rsidRPr="00CE193A">
              <w:rPr>
                <w:rFonts w:ascii="Times New Roman" w:eastAsia="Times New Roman" w:hAnsi="Times New Roman" w:cs="Times New Roman"/>
                <w:sz w:val="20"/>
                <w:szCs w:val="20"/>
              </w:rPr>
              <w:t>Total number of patients operated in</w:t>
            </w:r>
          </w:p>
        </w:tc>
      </w:tr>
      <w:tr w:rsidR="001104D9" w:rsidRPr="00CE193A">
        <w:trPr>
          <w:trHeight w:val="420"/>
        </w:trPr>
        <w:tc>
          <w:tcPr>
            <w:tcW w:w="3009" w:type="dxa"/>
            <w:vMerge/>
            <w:shd w:val="clear" w:color="auto" w:fill="auto"/>
            <w:tcMar>
              <w:top w:w="100" w:type="dxa"/>
              <w:left w:w="100" w:type="dxa"/>
              <w:bottom w:w="100" w:type="dxa"/>
              <w:right w:w="100" w:type="dxa"/>
            </w:tcMar>
          </w:tcPr>
          <w:p w:rsidR="001104D9" w:rsidRPr="00CE193A" w:rsidRDefault="001104D9" w:rsidP="00CE193A">
            <w:pPr>
              <w:widowControl w:val="0"/>
              <w:pBdr>
                <w:top w:val="nil"/>
                <w:left w:val="nil"/>
                <w:bottom w:val="nil"/>
                <w:right w:val="nil"/>
                <w:between w:val="nil"/>
              </w:pBdr>
              <w:spacing w:line="360" w:lineRule="auto"/>
              <w:jc w:val="both"/>
              <w:rPr>
                <w:rFonts w:ascii="Times New Roman" w:eastAsia="Times New Roman" w:hAnsi="Times New Roman" w:cs="Times New Roman"/>
                <w:sz w:val="20"/>
                <w:szCs w:val="20"/>
              </w:rPr>
            </w:pPr>
          </w:p>
        </w:tc>
        <w:tc>
          <w:tcPr>
            <w:tcW w:w="3009" w:type="dxa"/>
            <w:shd w:val="clear" w:color="auto" w:fill="auto"/>
            <w:tcMar>
              <w:top w:w="100" w:type="dxa"/>
              <w:left w:w="100" w:type="dxa"/>
              <w:bottom w:w="100" w:type="dxa"/>
              <w:right w:w="100" w:type="dxa"/>
            </w:tcMar>
          </w:tcPr>
          <w:p w:rsidR="001104D9" w:rsidRPr="00CE193A" w:rsidRDefault="0082085F" w:rsidP="00CE193A">
            <w:pPr>
              <w:widowControl w:val="0"/>
              <w:pBdr>
                <w:top w:val="nil"/>
                <w:left w:val="nil"/>
                <w:bottom w:val="nil"/>
                <w:right w:val="nil"/>
                <w:between w:val="nil"/>
              </w:pBdr>
              <w:spacing w:line="360" w:lineRule="auto"/>
              <w:jc w:val="both"/>
              <w:rPr>
                <w:rFonts w:ascii="Times New Roman" w:eastAsia="Times New Roman" w:hAnsi="Times New Roman" w:cs="Times New Roman"/>
                <w:sz w:val="20"/>
                <w:szCs w:val="20"/>
              </w:rPr>
            </w:pPr>
            <w:r w:rsidRPr="00CE193A">
              <w:rPr>
                <w:rFonts w:ascii="Times New Roman" w:eastAsia="Times New Roman" w:hAnsi="Times New Roman" w:cs="Times New Roman"/>
                <w:sz w:val="20"/>
                <w:szCs w:val="20"/>
              </w:rPr>
              <w:t>Non pandemic era</w:t>
            </w:r>
          </w:p>
        </w:tc>
        <w:tc>
          <w:tcPr>
            <w:tcW w:w="3009" w:type="dxa"/>
            <w:shd w:val="clear" w:color="auto" w:fill="auto"/>
            <w:tcMar>
              <w:top w:w="100" w:type="dxa"/>
              <w:left w:w="100" w:type="dxa"/>
              <w:bottom w:w="100" w:type="dxa"/>
              <w:right w:w="100" w:type="dxa"/>
            </w:tcMar>
          </w:tcPr>
          <w:p w:rsidR="001104D9" w:rsidRPr="00CE193A" w:rsidRDefault="0082085F" w:rsidP="00CE193A">
            <w:pPr>
              <w:widowControl w:val="0"/>
              <w:pBdr>
                <w:top w:val="nil"/>
                <w:left w:val="nil"/>
                <w:bottom w:val="nil"/>
                <w:right w:val="nil"/>
                <w:between w:val="nil"/>
              </w:pBdr>
              <w:spacing w:line="360" w:lineRule="auto"/>
              <w:jc w:val="both"/>
              <w:rPr>
                <w:rFonts w:ascii="Times New Roman" w:eastAsia="Times New Roman" w:hAnsi="Times New Roman" w:cs="Times New Roman"/>
                <w:sz w:val="20"/>
                <w:szCs w:val="20"/>
              </w:rPr>
            </w:pPr>
            <w:r w:rsidRPr="00CE193A">
              <w:rPr>
                <w:rFonts w:ascii="Times New Roman" w:eastAsia="Times New Roman" w:hAnsi="Times New Roman" w:cs="Times New Roman"/>
                <w:sz w:val="20"/>
                <w:szCs w:val="20"/>
              </w:rPr>
              <w:t>Pandemic era</w:t>
            </w:r>
          </w:p>
        </w:tc>
      </w:tr>
      <w:tr w:rsidR="001104D9" w:rsidRPr="00CE193A">
        <w:tc>
          <w:tcPr>
            <w:tcW w:w="3009" w:type="dxa"/>
            <w:shd w:val="clear" w:color="auto" w:fill="auto"/>
            <w:tcMar>
              <w:top w:w="100" w:type="dxa"/>
              <w:left w:w="100" w:type="dxa"/>
              <w:bottom w:w="100" w:type="dxa"/>
              <w:right w:w="100" w:type="dxa"/>
            </w:tcMar>
          </w:tcPr>
          <w:p w:rsidR="001104D9" w:rsidRPr="00CE193A" w:rsidRDefault="0082085F" w:rsidP="00CE193A">
            <w:pPr>
              <w:widowControl w:val="0"/>
              <w:pBdr>
                <w:top w:val="nil"/>
                <w:left w:val="nil"/>
                <w:bottom w:val="nil"/>
                <w:right w:val="nil"/>
                <w:between w:val="nil"/>
              </w:pBdr>
              <w:spacing w:line="360" w:lineRule="auto"/>
              <w:jc w:val="both"/>
              <w:rPr>
                <w:rFonts w:ascii="Times New Roman" w:eastAsia="Times New Roman" w:hAnsi="Times New Roman" w:cs="Times New Roman"/>
                <w:sz w:val="20"/>
                <w:szCs w:val="20"/>
              </w:rPr>
            </w:pPr>
            <w:r w:rsidRPr="00CE193A">
              <w:rPr>
                <w:rFonts w:ascii="Times New Roman" w:eastAsia="Times New Roman" w:hAnsi="Times New Roman" w:cs="Times New Roman"/>
                <w:sz w:val="20"/>
                <w:szCs w:val="20"/>
              </w:rPr>
              <w:t xml:space="preserve">March 2018- Feb 2019 </w:t>
            </w:r>
          </w:p>
        </w:tc>
        <w:tc>
          <w:tcPr>
            <w:tcW w:w="3009" w:type="dxa"/>
            <w:shd w:val="clear" w:color="auto" w:fill="auto"/>
            <w:tcMar>
              <w:top w:w="100" w:type="dxa"/>
              <w:left w:w="100" w:type="dxa"/>
              <w:bottom w:w="100" w:type="dxa"/>
              <w:right w:w="100" w:type="dxa"/>
            </w:tcMar>
          </w:tcPr>
          <w:p w:rsidR="001104D9" w:rsidRPr="00CE193A" w:rsidRDefault="0082085F" w:rsidP="00CE193A">
            <w:pPr>
              <w:widowControl w:val="0"/>
              <w:pBdr>
                <w:top w:val="nil"/>
                <w:left w:val="nil"/>
                <w:bottom w:val="nil"/>
                <w:right w:val="nil"/>
                <w:between w:val="nil"/>
              </w:pBdr>
              <w:spacing w:line="360" w:lineRule="auto"/>
              <w:jc w:val="both"/>
              <w:rPr>
                <w:rFonts w:ascii="Times New Roman" w:eastAsia="Times New Roman" w:hAnsi="Times New Roman" w:cs="Times New Roman"/>
                <w:sz w:val="20"/>
                <w:szCs w:val="20"/>
              </w:rPr>
            </w:pPr>
            <w:r w:rsidRPr="00CE193A">
              <w:rPr>
                <w:rFonts w:ascii="Times New Roman" w:eastAsia="Times New Roman" w:hAnsi="Times New Roman" w:cs="Times New Roman"/>
                <w:sz w:val="20"/>
                <w:szCs w:val="20"/>
              </w:rPr>
              <w:t>194</w:t>
            </w:r>
          </w:p>
        </w:tc>
        <w:tc>
          <w:tcPr>
            <w:tcW w:w="3009" w:type="dxa"/>
            <w:shd w:val="clear" w:color="auto" w:fill="auto"/>
            <w:tcMar>
              <w:top w:w="100" w:type="dxa"/>
              <w:left w:w="100" w:type="dxa"/>
              <w:bottom w:w="100" w:type="dxa"/>
              <w:right w:w="100" w:type="dxa"/>
            </w:tcMar>
          </w:tcPr>
          <w:p w:rsidR="001104D9" w:rsidRPr="00CE193A" w:rsidRDefault="0082085F" w:rsidP="00CE193A">
            <w:pPr>
              <w:widowControl w:val="0"/>
              <w:pBdr>
                <w:top w:val="nil"/>
                <w:left w:val="nil"/>
                <w:bottom w:val="nil"/>
                <w:right w:val="nil"/>
                <w:between w:val="nil"/>
              </w:pBdr>
              <w:spacing w:line="360" w:lineRule="auto"/>
              <w:jc w:val="both"/>
              <w:rPr>
                <w:rFonts w:ascii="Times New Roman" w:eastAsia="Times New Roman" w:hAnsi="Times New Roman" w:cs="Times New Roman"/>
                <w:sz w:val="20"/>
                <w:szCs w:val="20"/>
              </w:rPr>
            </w:pPr>
            <w:r w:rsidRPr="00CE193A">
              <w:rPr>
                <w:rFonts w:ascii="Times New Roman" w:eastAsia="Times New Roman" w:hAnsi="Times New Roman" w:cs="Times New Roman"/>
                <w:sz w:val="20"/>
                <w:szCs w:val="20"/>
              </w:rPr>
              <w:t>-</w:t>
            </w:r>
          </w:p>
        </w:tc>
      </w:tr>
      <w:tr w:rsidR="001104D9" w:rsidRPr="00CE193A">
        <w:tc>
          <w:tcPr>
            <w:tcW w:w="3009" w:type="dxa"/>
            <w:shd w:val="clear" w:color="auto" w:fill="auto"/>
            <w:tcMar>
              <w:top w:w="100" w:type="dxa"/>
              <w:left w:w="100" w:type="dxa"/>
              <w:bottom w:w="100" w:type="dxa"/>
              <w:right w:w="100" w:type="dxa"/>
            </w:tcMar>
          </w:tcPr>
          <w:p w:rsidR="001104D9" w:rsidRPr="00CE193A" w:rsidRDefault="0082085F" w:rsidP="00CE193A">
            <w:pPr>
              <w:widowControl w:val="0"/>
              <w:pBdr>
                <w:top w:val="nil"/>
                <w:left w:val="nil"/>
                <w:bottom w:val="nil"/>
                <w:right w:val="nil"/>
                <w:between w:val="nil"/>
              </w:pBdr>
              <w:spacing w:line="360" w:lineRule="auto"/>
              <w:jc w:val="both"/>
              <w:rPr>
                <w:rFonts w:ascii="Times New Roman" w:eastAsia="Times New Roman" w:hAnsi="Times New Roman" w:cs="Times New Roman"/>
                <w:sz w:val="20"/>
                <w:szCs w:val="20"/>
              </w:rPr>
            </w:pPr>
            <w:r w:rsidRPr="00CE193A">
              <w:rPr>
                <w:rFonts w:ascii="Times New Roman" w:eastAsia="Times New Roman" w:hAnsi="Times New Roman" w:cs="Times New Roman"/>
                <w:sz w:val="20"/>
                <w:szCs w:val="20"/>
              </w:rPr>
              <w:t>March 2019- Feb 2020</w:t>
            </w:r>
          </w:p>
        </w:tc>
        <w:tc>
          <w:tcPr>
            <w:tcW w:w="3009" w:type="dxa"/>
            <w:shd w:val="clear" w:color="auto" w:fill="auto"/>
            <w:tcMar>
              <w:top w:w="100" w:type="dxa"/>
              <w:left w:w="100" w:type="dxa"/>
              <w:bottom w:w="100" w:type="dxa"/>
              <w:right w:w="100" w:type="dxa"/>
            </w:tcMar>
          </w:tcPr>
          <w:p w:rsidR="001104D9" w:rsidRPr="00CE193A" w:rsidRDefault="0082085F" w:rsidP="00CE193A">
            <w:pPr>
              <w:widowControl w:val="0"/>
              <w:pBdr>
                <w:top w:val="nil"/>
                <w:left w:val="nil"/>
                <w:bottom w:val="nil"/>
                <w:right w:val="nil"/>
                <w:between w:val="nil"/>
              </w:pBdr>
              <w:spacing w:line="360" w:lineRule="auto"/>
              <w:jc w:val="both"/>
              <w:rPr>
                <w:rFonts w:ascii="Times New Roman" w:eastAsia="Times New Roman" w:hAnsi="Times New Roman" w:cs="Times New Roman"/>
                <w:sz w:val="20"/>
                <w:szCs w:val="20"/>
              </w:rPr>
            </w:pPr>
            <w:r w:rsidRPr="00CE193A">
              <w:rPr>
                <w:rFonts w:ascii="Times New Roman" w:eastAsia="Times New Roman" w:hAnsi="Times New Roman" w:cs="Times New Roman"/>
                <w:sz w:val="20"/>
                <w:szCs w:val="20"/>
              </w:rPr>
              <w:t>194</w:t>
            </w:r>
          </w:p>
        </w:tc>
        <w:tc>
          <w:tcPr>
            <w:tcW w:w="3009" w:type="dxa"/>
            <w:shd w:val="clear" w:color="auto" w:fill="auto"/>
            <w:tcMar>
              <w:top w:w="100" w:type="dxa"/>
              <w:left w:w="100" w:type="dxa"/>
              <w:bottom w:w="100" w:type="dxa"/>
              <w:right w:w="100" w:type="dxa"/>
            </w:tcMar>
          </w:tcPr>
          <w:p w:rsidR="001104D9" w:rsidRPr="00CE193A" w:rsidRDefault="0082085F" w:rsidP="00CE193A">
            <w:pPr>
              <w:widowControl w:val="0"/>
              <w:pBdr>
                <w:top w:val="nil"/>
                <w:left w:val="nil"/>
                <w:bottom w:val="nil"/>
                <w:right w:val="nil"/>
                <w:between w:val="nil"/>
              </w:pBdr>
              <w:spacing w:line="360" w:lineRule="auto"/>
              <w:jc w:val="both"/>
              <w:rPr>
                <w:rFonts w:ascii="Times New Roman" w:eastAsia="Times New Roman" w:hAnsi="Times New Roman" w:cs="Times New Roman"/>
                <w:sz w:val="20"/>
                <w:szCs w:val="20"/>
              </w:rPr>
            </w:pPr>
            <w:r w:rsidRPr="00CE193A">
              <w:rPr>
                <w:rFonts w:ascii="Times New Roman" w:eastAsia="Times New Roman" w:hAnsi="Times New Roman" w:cs="Times New Roman"/>
                <w:sz w:val="20"/>
                <w:szCs w:val="20"/>
              </w:rPr>
              <w:t>-</w:t>
            </w:r>
          </w:p>
        </w:tc>
      </w:tr>
      <w:tr w:rsidR="001104D9" w:rsidRPr="00CE193A">
        <w:tc>
          <w:tcPr>
            <w:tcW w:w="3009" w:type="dxa"/>
            <w:shd w:val="clear" w:color="auto" w:fill="auto"/>
            <w:tcMar>
              <w:top w:w="100" w:type="dxa"/>
              <w:left w:w="100" w:type="dxa"/>
              <w:bottom w:w="100" w:type="dxa"/>
              <w:right w:w="100" w:type="dxa"/>
            </w:tcMar>
          </w:tcPr>
          <w:p w:rsidR="001104D9" w:rsidRPr="00CE193A" w:rsidRDefault="0082085F" w:rsidP="00CE193A">
            <w:pPr>
              <w:widowControl w:val="0"/>
              <w:pBdr>
                <w:top w:val="nil"/>
                <w:left w:val="nil"/>
                <w:bottom w:val="nil"/>
                <w:right w:val="nil"/>
                <w:between w:val="nil"/>
              </w:pBdr>
              <w:spacing w:line="360" w:lineRule="auto"/>
              <w:jc w:val="both"/>
              <w:rPr>
                <w:rFonts w:ascii="Times New Roman" w:eastAsia="Times New Roman" w:hAnsi="Times New Roman" w:cs="Times New Roman"/>
                <w:sz w:val="20"/>
                <w:szCs w:val="20"/>
              </w:rPr>
            </w:pPr>
            <w:r w:rsidRPr="00CE193A">
              <w:rPr>
                <w:rFonts w:ascii="Times New Roman" w:eastAsia="Times New Roman" w:hAnsi="Times New Roman" w:cs="Times New Roman"/>
                <w:sz w:val="20"/>
                <w:szCs w:val="20"/>
              </w:rPr>
              <w:t>March 2020- Feb 2021</w:t>
            </w:r>
          </w:p>
        </w:tc>
        <w:tc>
          <w:tcPr>
            <w:tcW w:w="3009" w:type="dxa"/>
            <w:shd w:val="clear" w:color="auto" w:fill="auto"/>
            <w:tcMar>
              <w:top w:w="100" w:type="dxa"/>
              <w:left w:w="100" w:type="dxa"/>
              <w:bottom w:w="100" w:type="dxa"/>
              <w:right w:w="100" w:type="dxa"/>
            </w:tcMar>
          </w:tcPr>
          <w:p w:rsidR="001104D9" w:rsidRPr="00CE193A" w:rsidRDefault="0082085F" w:rsidP="00CE193A">
            <w:pPr>
              <w:widowControl w:val="0"/>
              <w:pBdr>
                <w:top w:val="nil"/>
                <w:left w:val="nil"/>
                <w:bottom w:val="nil"/>
                <w:right w:val="nil"/>
                <w:between w:val="nil"/>
              </w:pBdr>
              <w:spacing w:line="360" w:lineRule="auto"/>
              <w:jc w:val="both"/>
              <w:rPr>
                <w:rFonts w:ascii="Times New Roman" w:eastAsia="Times New Roman" w:hAnsi="Times New Roman" w:cs="Times New Roman"/>
                <w:sz w:val="20"/>
                <w:szCs w:val="20"/>
              </w:rPr>
            </w:pPr>
            <w:r w:rsidRPr="00CE193A">
              <w:rPr>
                <w:rFonts w:ascii="Times New Roman" w:eastAsia="Times New Roman" w:hAnsi="Times New Roman" w:cs="Times New Roman"/>
                <w:sz w:val="20"/>
                <w:szCs w:val="20"/>
              </w:rPr>
              <w:t>-</w:t>
            </w:r>
          </w:p>
        </w:tc>
        <w:tc>
          <w:tcPr>
            <w:tcW w:w="3009" w:type="dxa"/>
            <w:shd w:val="clear" w:color="auto" w:fill="auto"/>
            <w:tcMar>
              <w:top w:w="100" w:type="dxa"/>
              <w:left w:w="100" w:type="dxa"/>
              <w:bottom w:w="100" w:type="dxa"/>
              <w:right w:w="100" w:type="dxa"/>
            </w:tcMar>
          </w:tcPr>
          <w:p w:rsidR="001104D9" w:rsidRPr="00CE193A" w:rsidRDefault="0082085F" w:rsidP="00CE193A">
            <w:pPr>
              <w:widowControl w:val="0"/>
              <w:pBdr>
                <w:top w:val="nil"/>
                <w:left w:val="nil"/>
                <w:bottom w:val="nil"/>
                <w:right w:val="nil"/>
                <w:between w:val="nil"/>
              </w:pBdr>
              <w:spacing w:line="360" w:lineRule="auto"/>
              <w:jc w:val="both"/>
              <w:rPr>
                <w:rFonts w:ascii="Times New Roman" w:eastAsia="Times New Roman" w:hAnsi="Times New Roman" w:cs="Times New Roman"/>
                <w:sz w:val="20"/>
                <w:szCs w:val="20"/>
              </w:rPr>
            </w:pPr>
            <w:r w:rsidRPr="00CE193A">
              <w:rPr>
                <w:rFonts w:ascii="Times New Roman" w:eastAsia="Times New Roman" w:hAnsi="Times New Roman" w:cs="Times New Roman"/>
                <w:sz w:val="20"/>
                <w:szCs w:val="20"/>
              </w:rPr>
              <w:t>110</w:t>
            </w:r>
          </w:p>
        </w:tc>
      </w:tr>
    </w:tbl>
    <w:p w:rsidR="001104D9" w:rsidRPr="00CE193A" w:rsidRDefault="0082085F" w:rsidP="00CE193A">
      <w:pPr>
        <w:spacing w:line="360" w:lineRule="auto"/>
        <w:jc w:val="both"/>
        <w:rPr>
          <w:rFonts w:ascii="Times New Roman" w:eastAsia="Times New Roman" w:hAnsi="Times New Roman" w:cs="Times New Roman"/>
          <w:sz w:val="20"/>
          <w:szCs w:val="20"/>
        </w:rPr>
      </w:pPr>
      <w:r w:rsidRPr="00CE193A">
        <w:rPr>
          <w:rFonts w:ascii="Times New Roman" w:eastAsia="Times New Roman" w:hAnsi="Times New Roman" w:cs="Times New Roman"/>
          <w:sz w:val="20"/>
          <w:szCs w:val="20"/>
        </w:rPr>
        <w:t>Operated patients in COVID-19 pandemic era decreased</w:t>
      </w:r>
    </w:p>
    <w:p w:rsidR="001104D9" w:rsidRPr="00CE193A" w:rsidRDefault="001104D9" w:rsidP="00CE193A">
      <w:pPr>
        <w:spacing w:line="360" w:lineRule="auto"/>
        <w:jc w:val="both"/>
        <w:rPr>
          <w:rFonts w:ascii="Times New Roman" w:eastAsia="Times New Roman" w:hAnsi="Times New Roman" w:cs="Times New Roman"/>
          <w:sz w:val="20"/>
          <w:szCs w:val="20"/>
        </w:rPr>
      </w:pPr>
    </w:p>
    <w:p w:rsidR="001104D9" w:rsidRPr="00CE193A" w:rsidRDefault="0082085F" w:rsidP="00CE193A">
      <w:pPr>
        <w:spacing w:line="360" w:lineRule="auto"/>
        <w:jc w:val="both"/>
        <w:rPr>
          <w:rFonts w:ascii="Times New Roman" w:eastAsia="Times New Roman" w:hAnsi="Times New Roman" w:cs="Times New Roman"/>
          <w:sz w:val="20"/>
          <w:szCs w:val="20"/>
        </w:rPr>
      </w:pPr>
      <w:r w:rsidRPr="00CE193A">
        <w:rPr>
          <w:rFonts w:ascii="Times New Roman" w:eastAsia="Times New Roman" w:hAnsi="Times New Roman" w:cs="Times New Roman"/>
          <w:sz w:val="20"/>
          <w:szCs w:val="20"/>
        </w:rPr>
        <w:t>Table 2- Table showing types and number of surgeries performed</w:t>
      </w:r>
    </w:p>
    <w:tbl>
      <w:tblPr>
        <w:tblStyle w:val="a0"/>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86"/>
        <w:gridCol w:w="1620"/>
        <w:gridCol w:w="1695"/>
        <w:gridCol w:w="1814"/>
        <w:gridCol w:w="1814"/>
      </w:tblGrid>
      <w:tr w:rsidR="001104D9" w:rsidRPr="00CE193A">
        <w:tc>
          <w:tcPr>
            <w:tcW w:w="2085" w:type="dxa"/>
            <w:shd w:val="clear" w:color="auto" w:fill="auto"/>
            <w:tcMar>
              <w:top w:w="100" w:type="dxa"/>
              <w:left w:w="100" w:type="dxa"/>
              <w:bottom w:w="100" w:type="dxa"/>
              <w:right w:w="100" w:type="dxa"/>
            </w:tcMar>
          </w:tcPr>
          <w:p w:rsidR="001104D9" w:rsidRPr="00CE193A" w:rsidRDefault="0082085F" w:rsidP="00CE193A">
            <w:pPr>
              <w:widowControl w:val="0"/>
              <w:pBdr>
                <w:top w:val="nil"/>
                <w:left w:val="nil"/>
                <w:bottom w:val="nil"/>
                <w:right w:val="nil"/>
                <w:between w:val="nil"/>
              </w:pBdr>
              <w:spacing w:line="360" w:lineRule="auto"/>
              <w:jc w:val="both"/>
              <w:rPr>
                <w:rFonts w:ascii="Times New Roman" w:eastAsia="Times New Roman" w:hAnsi="Times New Roman" w:cs="Times New Roman"/>
                <w:sz w:val="20"/>
                <w:szCs w:val="20"/>
              </w:rPr>
            </w:pPr>
            <w:r w:rsidRPr="00CE193A">
              <w:rPr>
                <w:rFonts w:ascii="Times New Roman" w:eastAsia="Times New Roman" w:hAnsi="Times New Roman" w:cs="Times New Roman"/>
                <w:sz w:val="20"/>
                <w:szCs w:val="20"/>
              </w:rPr>
              <w:t>Type of Surgery</w:t>
            </w:r>
          </w:p>
        </w:tc>
        <w:tc>
          <w:tcPr>
            <w:tcW w:w="1620" w:type="dxa"/>
            <w:shd w:val="clear" w:color="auto" w:fill="auto"/>
            <w:tcMar>
              <w:top w:w="100" w:type="dxa"/>
              <w:left w:w="100" w:type="dxa"/>
              <w:bottom w:w="100" w:type="dxa"/>
              <w:right w:w="100" w:type="dxa"/>
            </w:tcMar>
          </w:tcPr>
          <w:p w:rsidR="001104D9" w:rsidRPr="00CE193A" w:rsidRDefault="0082085F" w:rsidP="00CE193A">
            <w:pPr>
              <w:widowControl w:val="0"/>
              <w:pBdr>
                <w:top w:val="nil"/>
                <w:left w:val="nil"/>
                <w:bottom w:val="nil"/>
                <w:right w:val="nil"/>
                <w:between w:val="nil"/>
              </w:pBdr>
              <w:spacing w:line="360" w:lineRule="auto"/>
              <w:jc w:val="both"/>
              <w:rPr>
                <w:rFonts w:ascii="Times New Roman" w:eastAsia="Times New Roman" w:hAnsi="Times New Roman" w:cs="Times New Roman"/>
                <w:sz w:val="20"/>
                <w:szCs w:val="20"/>
              </w:rPr>
            </w:pPr>
            <w:r w:rsidRPr="00CE193A">
              <w:rPr>
                <w:rFonts w:ascii="Times New Roman" w:eastAsia="Times New Roman" w:hAnsi="Times New Roman" w:cs="Times New Roman"/>
                <w:sz w:val="20"/>
                <w:szCs w:val="20"/>
              </w:rPr>
              <w:t>March 2020- June 2020</w:t>
            </w:r>
          </w:p>
        </w:tc>
        <w:tc>
          <w:tcPr>
            <w:tcW w:w="1695" w:type="dxa"/>
            <w:shd w:val="clear" w:color="auto" w:fill="auto"/>
            <w:tcMar>
              <w:top w:w="100" w:type="dxa"/>
              <w:left w:w="100" w:type="dxa"/>
              <w:bottom w:w="100" w:type="dxa"/>
              <w:right w:w="100" w:type="dxa"/>
            </w:tcMar>
          </w:tcPr>
          <w:p w:rsidR="001104D9" w:rsidRPr="00CE193A" w:rsidRDefault="0082085F" w:rsidP="00CE193A">
            <w:pPr>
              <w:widowControl w:val="0"/>
              <w:pBdr>
                <w:top w:val="nil"/>
                <w:left w:val="nil"/>
                <w:bottom w:val="nil"/>
                <w:right w:val="nil"/>
                <w:between w:val="nil"/>
              </w:pBdr>
              <w:spacing w:line="360" w:lineRule="auto"/>
              <w:jc w:val="both"/>
              <w:rPr>
                <w:rFonts w:ascii="Times New Roman" w:eastAsia="Times New Roman" w:hAnsi="Times New Roman" w:cs="Times New Roman"/>
                <w:sz w:val="20"/>
                <w:szCs w:val="20"/>
              </w:rPr>
            </w:pPr>
            <w:r w:rsidRPr="00CE193A">
              <w:rPr>
                <w:rFonts w:ascii="Times New Roman" w:eastAsia="Times New Roman" w:hAnsi="Times New Roman" w:cs="Times New Roman"/>
                <w:sz w:val="20"/>
                <w:szCs w:val="20"/>
              </w:rPr>
              <w:t>July 2020- Oct 2020</w:t>
            </w:r>
          </w:p>
        </w:tc>
        <w:tc>
          <w:tcPr>
            <w:tcW w:w="1814" w:type="dxa"/>
            <w:shd w:val="clear" w:color="auto" w:fill="auto"/>
            <w:tcMar>
              <w:top w:w="100" w:type="dxa"/>
              <w:left w:w="100" w:type="dxa"/>
              <w:bottom w:w="100" w:type="dxa"/>
              <w:right w:w="100" w:type="dxa"/>
            </w:tcMar>
          </w:tcPr>
          <w:p w:rsidR="001104D9" w:rsidRPr="00CE193A" w:rsidRDefault="0082085F" w:rsidP="00CE193A">
            <w:pPr>
              <w:widowControl w:val="0"/>
              <w:pBdr>
                <w:top w:val="nil"/>
                <w:left w:val="nil"/>
                <w:bottom w:val="nil"/>
                <w:right w:val="nil"/>
                <w:between w:val="nil"/>
              </w:pBdr>
              <w:spacing w:line="360" w:lineRule="auto"/>
              <w:jc w:val="both"/>
              <w:rPr>
                <w:rFonts w:ascii="Times New Roman" w:eastAsia="Times New Roman" w:hAnsi="Times New Roman" w:cs="Times New Roman"/>
                <w:sz w:val="20"/>
                <w:szCs w:val="20"/>
              </w:rPr>
            </w:pPr>
            <w:r w:rsidRPr="00CE193A">
              <w:rPr>
                <w:rFonts w:ascii="Times New Roman" w:eastAsia="Times New Roman" w:hAnsi="Times New Roman" w:cs="Times New Roman"/>
                <w:sz w:val="20"/>
                <w:szCs w:val="20"/>
              </w:rPr>
              <w:t>Nov 2020- Feb 2021</w:t>
            </w:r>
          </w:p>
        </w:tc>
        <w:tc>
          <w:tcPr>
            <w:tcW w:w="1814" w:type="dxa"/>
            <w:shd w:val="clear" w:color="auto" w:fill="auto"/>
            <w:tcMar>
              <w:top w:w="100" w:type="dxa"/>
              <w:left w:w="100" w:type="dxa"/>
              <w:bottom w:w="100" w:type="dxa"/>
              <w:right w:w="100" w:type="dxa"/>
            </w:tcMar>
          </w:tcPr>
          <w:p w:rsidR="001104D9" w:rsidRPr="00CE193A" w:rsidRDefault="0082085F" w:rsidP="00CE193A">
            <w:pPr>
              <w:widowControl w:val="0"/>
              <w:pBdr>
                <w:top w:val="nil"/>
                <w:left w:val="nil"/>
                <w:bottom w:val="nil"/>
                <w:right w:val="nil"/>
                <w:between w:val="nil"/>
              </w:pBdr>
              <w:spacing w:line="360" w:lineRule="auto"/>
              <w:jc w:val="both"/>
              <w:rPr>
                <w:rFonts w:ascii="Times New Roman" w:eastAsia="Times New Roman" w:hAnsi="Times New Roman" w:cs="Times New Roman"/>
                <w:sz w:val="20"/>
                <w:szCs w:val="20"/>
              </w:rPr>
            </w:pPr>
            <w:r w:rsidRPr="00CE193A">
              <w:rPr>
                <w:rFonts w:ascii="Times New Roman" w:eastAsia="Times New Roman" w:hAnsi="Times New Roman" w:cs="Times New Roman"/>
                <w:sz w:val="20"/>
                <w:szCs w:val="20"/>
              </w:rPr>
              <w:t>March 2021- April 2021</w:t>
            </w:r>
          </w:p>
        </w:tc>
      </w:tr>
      <w:tr w:rsidR="001104D9" w:rsidRPr="00CE193A">
        <w:tc>
          <w:tcPr>
            <w:tcW w:w="2085" w:type="dxa"/>
            <w:shd w:val="clear" w:color="auto" w:fill="auto"/>
            <w:tcMar>
              <w:top w:w="100" w:type="dxa"/>
              <w:left w:w="100" w:type="dxa"/>
              <w:bottom w:w="100" w:type="dxa"/>
              <w:right w:w="100" w:type="dxa"/>
            </w:tcMar>
          </w:tcPr>
          <w:p w:rsidR="001104D9" w:rsidRPr="00CE193A" w:rsidRDefault="0082085F" w:rsidP="00CE193A">
            <w:pPr>
              <w:widowControl w:val="0"/>
              <w:pBdr>
                <w:top w:val="nil"/>
                <w:left w:val="nil"/>
                <w:bottom w:val="nil"/>
                <w:right w:val="nil"/>
                <w:between w:val="nil"/>
              </w:pBdr>
              <w:spacing w:line="360" w:lineRule="auto"/>
              <w:jc w:val="both"/>
              <w:rPr>
                <w:rFonts w:ascii="Times New Roman" w:eastAsia="Times New Roman" w:hAnsi="Times New Roman" w:cs="Times New Roman"/>
                <w:sz w:val="20"/>
                <w:szCs w:val="20"/>
              </w:rPr>
            </w:pPr>
            <w:r w:rsidRPr="00CE193A">
              <w:rPr>
                <w:rFonts w:ascii="Times New Roman" w:eastAsia="Times New Roman" w:hAnsi="Times New Roman" w:cs="Times New Roman"/>
                <w:sz w:val="20"/>
                <w:szCs w:val="20"/>
              </w:rPr>
              <w:t>Coronary artery bypass grafting(CABG)</w:t>
            </w:r>
          </w:p>
        </w:tc>
        <w:tc>
          <w:tcPr>
            <w:tcW w:w="1620" w:type="dxa"/>
            <w:shd w:val="clear" w:color="auto" w:fill="auto"/>
            <w:tcMar>
              <w:top w:w="100" w:type="dxa"/>
              <w:left w:w="100" w:type="dxa"/>
              <w:bottom w:w="100" w:type="dxa"/>
              <w:right w:w="100" w:type="dxa"/>
            </w:tcMar>
          </w:tcPr>
          <w:p w:rsidR="001104D9" w:rsidRPr="00CE193A" w:rsidRDefault="0082085F" w:rsidP="00CE193A">
            <w:pPr>
              <w:widowControl w:val="0"/>
              <w:pBdr>
                <w:top w:val="nil"/>
                <w:left w:val="nil"/>
                <w:bottom w:val="nil"/>
                <w:right w:val="nil"/>
                <w:between w:val="nil"/>
              </w:pBdr>
              <w:spacing w:line="360" w:lineRule="auto"/>
              <w:jc w:val="both"/>
              <w:rPr>
                <w:rFonts w:ascii="Times New Roman" w:eastAsia="Times New Roman" w:hAnsi="Times New Roman" w:cs="Times New Roman"/>
                <w:sz w:val="20"/>
                <w:szCs w:val="20"/>
              </w:rPr>
            </w:pPr>
            <w:r w:rsidRPr="00CE193A">
              <w:rPr>
                <w:rFonts w:ascii="Times New Roman" w:eastAsia="Times New Roman" w:hAnsi="Times New Roman" w:cs="Times New Roman"/>
                <w:sz w:val="20"/>
                <w:szCs w:val="20"/>
              </w:rPr>
              <w:t>9</w:t>
            </w:r>
          </w:p>
        </w:tc>
        <w:tc>
          <w:tcPr>
            <w:tcW w:w="1695" w:type="dxa"/>
            <w:shd w:val="clear" w:color="auto" w:fill="auto"/>
            <w:tcMar>
              <w:top w:w="100" w:type="dxa"/>
              <w:left w:w="100" w:type="dxa"/>
              <w:bottom w:w="100" w:type="dxa"/>
              <w:right w:w="100" w:type="dxa"/>
            </w:tcMar>
          </w:tcPr>
          <w:p w:rsidR="001104D9" w:rsidRPr="00CE193A" w:rsidRDefault="0082085F" w:rsidP="00CE193A">
            <w:pPr>
              <w:widowControl w:val="0"/>
              <w:pBdr>
                <w:top w:val="nil"/>
                <w:left w:val="nil"/>
                <w:bottom w:val="nil"/>
                <w:right w:val="nil"/>
                <w:between w:val="nil"/>
              </w:pBdr>
              <w:spacing w:line="360" w:lineRule="auto"/>
              <w:jc w:val="both"/>
              <w:rPr>
                <w:rFonts w:ascii="Times New Roman" w:eastAsia="Times New Roman" w:hAnsi="Times New Roman" w:cs="Times New Roman"/>
                <w:sz w:val="20"/>
                <w:szCs w:val="20"/>
              </w:rPr>
            </w:pPr>
            <w:r w:rsidRPr="00CE193A">
              <w:rPr>
                <w:rFonts w:ascii="Times New Roman" w:eastAsia="Times New Roman" w:hAnsi="Times New Roman" w:cs="Times New Roman"/>
                <w:sz w:val="20"/>
                <w:szCs w:val="20"/>
              </w:rPr>
              <w:t>25</w:t>
            </w:r>
          </w:p>
        </w:tc>
        <w:tc>
          <w:tcPr>
            <w:tcW w:w="1814" w:type="dxa"/>
            <w:shd w:val="clear" w:color="auto" w:fill="auto"/>
            <w:tcMar>
              <w:top w:w="100" w:type="dxa"/>
              <w:left w:w="100" w:type="dxa"/>
              <w:bottom w:w="100" w:type="dxa"/>
              <w:right w:w="100" w:type="dxa"/>
            </w:tcMar>
          </w:tcPr>
          <w:p w:rsidR="001104D9" w:rsidRPr="00CE193A" w:rsidRDefault="0082085F" w:rsidP="00CE193A">
            <w:pPr>
              <w:widowControl w:val="0"/>
              <w:pBdr>
                <w:top w:val="nil"/>
                <w:left w:val="nil"/>
                <w:bottom w:val="nil"/>
                <w:right w:val="nil"/>
                <w:between w:val="nil"/>
              </w:pBdr>
              <w:spacing w:line="360" w:lineRule="auto"/>
              <w:jc w:val="both"/>
              <w:rPr>
                <w:rFonts w:ascii="Times New Roman" w:eastAsia="Times New Roman" w:hAnsi="Times New Roman" w:cs="Times New Roman"/>
                <w:sz w:val="20"/>
                <w:szCs w:val="20"/>
              </w:rPr>
            </w:pPr>
            <w:r w:rsidRPr="00CE193A">
              <w:rPr>
                <w:rFonts w:ascii="Times New Roman" w:eastAsia="Times New Roman" w:hAnsi="Times New Roman" w:cs="Times New Roman"/>
                <w:sz w:val="20"/>
                <w:szCs w:val="20"/>
              </w:rPr>
              <w:t>15</w:t>
            </w:r>
          </w:p>
        </w:tc>
        <w:tc>
          <w:tcPr>
            <w:tcW w:w="1814" w:type="dxa"/>
            <w:shd w:val="clear" w:color="auto" w:fill="auto"/>
            <w:tcMar>
              <w:top w:w="100" w:type="dxa"/>
              <w:left w:w="100" w:type="dxa"/>
              <w:bottom w:w="100" w:type="dxa"/>
              <w:right w:w="100" w:type="dxa"/>
            </w:tcMar>
          </w:tcPr>
          <w:p w:rsidR="001104D9" w:rsidRPr="00CE193A" w:rsidRDefault="0082085F" w:rsidP="00CE193A">
            <w:pPr>
              <w:widowControl w:val="0"/>
              <w:pBdr>
                <w:top w:val="nil"/>
                <w:left w:val="nil"/>
                <w:bottom w:val="nil"/>
                <w:right w:val="nil"/>
                <w:between w:val="nil"/>
              </w:pBdr>
              <w:spacing w:line="360" w:lineRule="auto"/>
              <w:jc w:val="both"/>
              <w:rPr>
                <w:rFonts w:ascii="Times New Roman" w:eastAsia="Times New Roman" w:hAnsi="Times New Roman" w:cs="Times New Roman"/>
                <w:sz w:val="20"/>
                <w:szCs w:val="20"/>
              </w:rPr>
            </w:pPr>
            <w:r w:rsidRPr="00CE193A">
              <w:rPr>
                <w:rFonts w:ascii="Times New Roman" w:eastAsia="Times New Roman" w:hAnsi="Times New Roman" w:cs="Times New Roman"/>
                <w:sz w:val="20"/>
                <w:szCs w:val="20"/>
              </w:rPr>
              <w:t>3</w:t>
            </w:r>
          </w:p>
        </w:tc>
      </w:tr>
      <w:tr w:rsidR="001104D9" w:rsidRPr="00CE193A">
        <w:tc>
          <w:tcPr>
            <w:tcW w:w="2085" w:type="dxa"/>
            <w:shd w:val="clear" w:color="auto" w:fill="auto"/>
            <w:tcMar>
              <w:top w:w="100" w:type="dxa"/>
              <w:left w:w="100" w:type="dxa"/>
              <w:bottom w:w="100" w:type="dxa"/>
              <w:right w:w="100" w:type="dxa"/>
            </w:tcMar>
          </w:tcPr>
          <w:p w:rsidR="001104D9" w:rsidRPr="00CE193A" w:rsidRDefault="0082085F" w:rsidP="00CE193A">
            <w:pPr>
              <w:widowControl w:val="0"/>
              <w:pBdr>
                <w:top w:val="nil"/>
                <w:left w:val="nil"/>
                <w:bottom w:val="nil"/>
                <w:right w:val="nil"/>
                <w:between w:val="nil"/>
              </w:pBdr>
              <w:spacing w:line="360" w:lineRule="auto"/>
              <w:jc w:val="both"/>
              <w:rPr>
                <w:rFonts w:ascii="Times New Roman" w:eastAsia="Times New Roman" w:hAnsi="Times New Roman" w:cs="Times New Roman"/>
                <w:sz w:val="20"/>
                <w:szCs w:val="20"/>
              </w:rPr>
            </w:pPr>
            <w:r w:rsidRPr="00CE193A">
              <w:rPr>
                <w:rFonts w:ascii="Times New Roman" w:eastAsia="Times New Roman" w:hAnsi="Times New Roman" w:cs="Times New Roman"/>
                <w:sz w:val="20"/>
                <w:szCs w:val="20"/>
              </w:rPr>
              <w:t>Mitral valve replacement(MVR)</w:t>
            </w:r>
          </w:p>
        </w:tc>
        <w:tc>
          <w:tcPr>
            <w:tcW w:w="1620" w:type="dxa"/>
            <w:shd w:val="clear" w:color="auto" w:fill="auto"/>
            <w:tcMar>
              <w:top w:w="100" w:type="dxa"/>
              <w:left w:w="100" w:type="dxa"/>
              <w:bottom w:w="100" w:type="dxa"/>
              <w:right w:w="100" w:type="dxa"/>
            </w:tcMar>
          </w:tcPr>
          <w:p w:rsidR="001104D9" w:rsidRPr="00CE193A" w:rsidRDefault="0082085F" w:rsidP="00CE193A">
            <w:pPr>
              <w:widowControl w:val="0"/>
              <w:pBdr>
                <w:top w:val="nil"/>
                <w:left w:val="nil"/>
                <w:bottom w:val="nil"/>
                <w:right w:val="nil"/>
                <w:between w:val="nil"/>
              </w:pBdr>
              <w:spacing w:line="360" w:lineRule="auto"/>
              <w:jc w:val="both"/>
              <w:rPr>
                <w:rFonts w:ascii="Times New Roman" w:eastAsia="Times New Roman" w:hAnsi="Times New Roman" w:cs="Times New Roman"/>
                <w:sz w:val="20"/>
                <w:szCs w:val="20"/>
              </w:rPr>
            </w:pPr>
            <w:r w:rsidRPr="00CE193A">
              <w:rPr>
                <w:rFonts w:ascii="Times New Roman" w:eastAsia="Times New Roman" w:hAnsi="Times New Roman" w:cs="Times New Roman"/>
                <w:sz w:val="20"/>
                <w:szCs w:val="20"/>
              </w:rPr>
              <w:t>6</w:t>
            </w:r>
          </w:p>
        </w:tc>
        <w:tc>
          <w:tcPr>
            <w:tcW w:w="1695" w:type="dxa"/>
            <w:shd w:val="clear" w:color="auto" w:fill="auto"/>
            <w:tcMar>
              <w:top w:w="100" w:type="dxa"/>
              <w:left w:w="100" w:type="dxa"/>
              <w:bottom w:w="100" w:type="dxa"/>
              <w:right w:w="100" w:type="dxa"/>
            </w:tcMar>
          </w:tcPr>
          <w:p w:rsidR="001104D9" w:rsidRPr="00CE193A" w:rsidRDefault="0082085F" w:rsidP="00CE193A">
            <w:pPr>
              <w:widowControl w:val="0"/>
              <w:pBdr>
                <w:top w:val="nil"/>
                <w:left w:val="nil"/>
                <w:bottom w:val="nil"/>
                <w:right w:val="nil"/>
                <w:between w:val="nil"/>
              </w:pBdr>
              <w:spacing w:line="360" w:lineRule="auto"/>
              <w:jc w:val="both"/>
              <w:rPr>
                <w:rFonts w:ascii="Times New Roman" w:eastAsia="Times New Roman" w:hAnsi="Times New Roman" w:cs="Times New Roman"/>
                <w:sz w:val="20"/>
                <w:szCs w:val="20"/>
              </w:rPr>
            </w:pPr>
            <w:r w:rsidRPr="00CE193A">
              <w:rPr>
                <w:rFonts w:ascii="Times New Roman" w:eastAsia="Times New Roman" w:hAnsi="Times New Roman" w:cs="Times New Roman"/>
                <w:sz w:val="20"/>
                <w:szCs w:val="20"/>
              </w:rPr>
              <w:t>2</w:t>
            </w:r>
          </w:p>
        </w:tc>
        <w:tc>
          <w:tcPr>
            <w:tcW w:w="1814" w:type="dxa"/>
            <w:shd w:val="clear" w:color="auto" w:fill="auto"/>
            <w:tcMar>
              <w:top w:w="100" w:type="dxa"/>
              <w:left w:w="100" w:type="dxa"/>
              <w:bottom w:w="100" w:type="dxa"/>
              <w:right w:w="100" w:type="dxa"/>
            </w:tcMar>
          </w:tcPr>
          <w:p w:rsidR="001104D9" w:rsidRPr="00CE193A" w:rsidRDefault="0082085F" w:rsidP="00CE193A">
            <w:pPr>
              <w:widowControl w:val="0"/>
              <w:pBdr>
                <w:top w:val="nil"/>
                <w:left w:val="nil"/>
                <w:bottom w:val="nil"/>
                <w:right w:val="nil"/>
                <w:between w:val="nil"/>
              </w:pBdr>
              <w:spacing w:line="360" w:lineRule="auto"/>
              <w:jc w:val="both"/>
              <w:rPr>
                <w:rFonts w:ascii="Times New Roman" w:eastAsia="Times New Roman" w:hAnsi="Times New Roman" w:cs="Times New Roman"/>
                <w:sz w:val="20"/>
                <w:szCs w:val="20"/>
              </w:rPr>
            </w:pPr>
            <w:r w:rsidRPr="00CE193A">
              <w:rPr>
                <w:rFonts w:ascii="Times New Roman" w:eastAsia="Times New Roman" w:hAnsi="Times New Roman" w:cs="Times New Roman"/>
                <w:sz w:val="20"/>
                <w:szCs w:val="20"/>
              </w:rPr>
              <w:t>13</w:t>
            </w:r>
          </w:p>
        </w:tc>
        <w:tc>
          <w:tcPr>
            <w:tcW w:w="1814" w:type="dxa"/>
            <w:shd w:val="clear" w:color="auto" w:fill="auto"/>
            <w:tcMar>
              <w:top w:w="100" w:type="dxa"/>
              <w:left w:w="100" w:type="dxa"/>
              <w:bottom w:w="100" w:type="dxa"/>
              <w:right w:w="100" w:type="dxa"/>
            </w:tcMar>
          </w:tcPr>
          <w:p w:rsidR="001104D9" w:rsidRPr="00CE193A" w:rsidRDefault="0082085F" w:rsidP="00CE193A">
            <w:pPr>
              <w:widowControl w:val="0"/>
              <w:pBdr>
                <w:top w:val="nil"/>
                <w:left w:val="nil"/>
                <w:bottom w:val="nil"/>
                <w:right w:val="nil"/>
                <w:between w:val="nil"/>
              </w:pBdr>
              <w:spacing w:line="360" w:lineRule="auto"/>
              <w:jc w:val="both"/>
              <w:rPr>
                <w:rFonts w:ascii="Times New Roman" w:eastAsia="Times New Roman" w:hAnsi="Times New Roman" w:cs="Times New Roman"/>
                <w:sz w:val="20"/>
                <w:szCs w:val="20"/>
              </w:rPr>
            </w:pPr>
            <w:r w:rsidRPr="00CE193A">
              <w:rPr>
                <w:rFonts w:ascii="Times New Roman" w:eastAsia="Times New Roman" w:hAnsi="Times New Roman" w:cs="Times New Roman"/>
                <w:sz w:val="20"/>
                <w:szCs w:val="20"/>
              </w:rPr>
              <w:t>5</w:t>
            </w:r>
          </w:p>
        </w:tc>
      </w:tr>
      <w:tr w:rsidR="001104D9" w:rsidRPr="00CE193A">
        <w:tc>
          <w:tcPr>
            <w:tcW w:w="2085" w:type="dxa"/>
            <w:shd w:val="clear" w:color="auto" w:fill="auto"/>
            <w:tcMar>
              <w:top w:w="100" w:type="dxa"/>
              <w:left w:w="100" w:type="dxa"/>
              <w:bottom w:w="100" w:type="dxa"/>
              <w:right w:w="100" w:type="dxa"/>
            </w:tcMar>
          </w:tcPr>
          <w:p w:rsidR="001104D9" w:rsidRPr="00CE193A" w:rsidRDefault="0082085F" w:rsidP="00CE193A">
            <w:pPr>
              <w:widowControl w:val="0"/>
              <w:pBdr>
                <w:top w:val="nil"/>
                <w:left w:val="nil"/>
                <w:bottom w:val="nil"/>
                <w:right w:val="nil"/>
                <w:between w:val="nil"/>
              </w:pBdr>
              <w:spacing w:line="360" w:lineRule="auto"/>
              <w:jc w:val="both"/>
              <w:rPr>
                <w:rFonts w:ascii="Times New Roman" w:eastAsia="Times New Roman" w:hAnsi="Times New Roman" w:cs="Times New Roman"/>
                <w:sz w:val="20"/>
                <w:szCs w:val="20"/>
              </w:rPr>
            </w:pPr>
            <w:r w:rsidRPr="00CE193A">
              <w:rPr>
                <w:rFonts w:ascii="Times New Roman" w:eastAsia="Times New Roman" w:hAnsi="Times New Roman" w:cs="Times New Roman"/>
                <w:sz w:val="20"/>
                <w:szCs w:val="20"/>
              </w:rPr>
              <w:t>Aortic valve replacement(AVR)</w:t>
            </w:r>
          </w:p>
        </w:tc>
        <w:tc>
          <w:tcPr>
            <w:tcW w:w="1620" w:type="dxa"/>
            <w:shd w:val="clear" w:color="auto" w:fill="auto"/>
            <w:tcMar>
              <w:top w:w="100" w:type="dxa"/>
              <w:left w:w="100" w:type="dxa"/>
              <w:bottom w:w="100" w:type="dxa"/>
              <w:right w:w="100" w:type="dxa"/>
            </w:tcMar>
          </w:tcPr>
          <w:p w:rsidR="001104D9" w:rsidRPr="00CE193A" w:rsidRDefault="0082085F" w:rsidP="00CE193A">
            <w:pPr>
              <w:widowControl w:val="0"/>
              <w:pBdr>
                <w:top w:val="nil"/>
                <w:left w:val="nil"/>
                <w:bottom w:val="nil"/>
                <w:right w:val="nil"/>
                <w:between w:val="nil"/>
              </w:pBdr>
              <w:spacing w:line="360" w:lineRule="auto"/>
              <w:jc w:val="both"/>
              <w:rPr>
                <w:rFonts w:ascii="Times New Roman" w:eastAsia="Times New Roman" w:hAnsi="Times New Roman" w:cs="Times New Roman"/>
                <w:sz w:val="20"/>
                <w:szCs w:val="20"/>
              </w:rPr>
            </w:pPr>
            <w:r w:rsidRPr="00CE193A">
              <w:rPr>
                <w:rFonts w:ascii="Times New Roman" w:eastAsia="Times New Roman" w:hAnsi="Times New Roman" w:cs="Times New Roman"/>
                <w:sz w:val="20"/>
                <w:szCs w:val="20"/>
              </w:rPr>
              <w:t>2</w:t>
            </w:r>
          </w:p>
        </w:tc>
        <w:tc>
          <w:tcPr>
            <w:tcW w:w="1695" w:type="dxa"/>
            <w:shd w:val="clear" w:color="auto" w:fill="auto"/>
            <w:tcMar>
              <w:top w:w="100" w:type="dxa"/>
              <w:left w:w="100" w:type="dxa"/>
              <w:bottom w:w="100" w:type="dxa"/>
              <w:right w:w="100" w:type="dxa"/>
            </w:tcMar>
          </w:tcPr>
          <w:p w:rsidR="001104D9" w:rsidRPr="00CE193A" w:rsidRDefault="0082085F" w:rsidP="00CE193A">
            <w:pPr>
              <w:widowControl w:val="0"/>
              <w:pBdr>
                <w:top w:val="nil"/>
                <w:left w:val="nil"/>
                <w:bottom w:val="nil"/>
                <w:right w:val="nil"/>
                <w:between w:val="nil"/>
              </w:pBdr>
              <w:spacing w:line="360" w:lineRule="auto"/>
              <w:jc w:val="both"/>
              <w:rPr>
                <w:rFonts w:ascii="Times New Roman" w:eastAsia="Times New Roman" w:hAnsi="Times New Roman" w:cs="Times New Roman"/>
                <w:sz w:val="20"/>
                <w:szCs w:val="20"/>
              </w:rPr>
            </w:pPr>
            <w:r w:rsidRPr="00CE193A">
              <w:rPr>
                <w:rFonts w:ascii="Times New Roman" w:eastAsia="Times New Roman" w:hAnsi="Times New Roman" w:cs="Times New Roman"/>
                <w:sz w:val="20"/>
                <w:szCs w:val="20"/>
              </w:rPr>
              <w:t>2</w:t>
            </w:r>
          </w:p>
        </w:tc>
        <w:tc>
          <w:tcPr>
            <w:tcW w:w="1814" w:type="dxa"/>
            <w:shd w:val="clear" w:color="auto" w:fill="auto"/>
            <w:tcMar>
              <w:top w:w="100" w:type="dxa"/>
              <w:left w:w="100" w:type="dxa"/>
              <w:bottom w:w="100" w:type="dxa"/>
              <w:right w:w="100" w:type="dxa"/>
            </w:tcMar>
          </w:tcPr>
          <w:p w:rsidR="001104D9" w:rsidRPr="00CE193A" w:rsidRDefault="0082085F" w:rsidP="00CE193A">
            <w:pPr>
              <w:widowControl w:val="0"/>
              <w:pBdr>
                <w:top w:val="nil"/>
                <w:left w:val="nil"/>
                <w:bottom w:val="nil"/>
                <w:right w:val="nil"/>
                <w:between w:val="nil"/>
              </w:pBdr>
              <w:spacing w:line="360" w:lineRule="auto"/>
              <w:jc w:val="both"/>
              <w:rPr>
                <w:rFonts w:ascii="Times New Roman" w:eastAsia="Times New Roman" w:hAnsi="Times New Roman" w:cs="Times New Roman"/>
                <w:sz w:val="20"/>
                <w:szCs w:val="20"/>
              </w:rPr>
            </w:pPr>
            <w:r w:rsidRPr="00CE193A">
              <w:rPr>
                <w:rFonts w:ascii="Times New Roman" w:eastAsia="Times New Roman" w:hAnsi="Times New Roman" w:cs="Times New Roman"/>
                <w:sz w:val="20"/>
                <w:szCs w:val="20"/>
              </w:rPr>
              <w:t>5</w:t>
            </w:r>
          </w:p>
        </w:tc>
        <w:tc>
          <w:tcPr>
            <w:tcW w:w="1814" w:type="dxa"/>
            <w:shd w:val="clear" w:color="auto" w:fill="auto"/>
            <w:tcMar>
              <w:top w:w="100" w:type="dxa"/>
              <w:left w:w="100" w:type="dxa"/>
              <w:bottom w:w="100" w:type="dxa"/>
              <w:right w:w="100" w:type="dxa"/>
            </w:tcMar>
          </w:tcPr>
          <w:p w:rsidR="001104D9" w:rsidRPr="00CE193A" w:rsidRDefault="0082085F" w:rsidP="00CE193A">
            <w:pPr>
              <w:widowControl w:val="0"/>
              <w:pBdr>
                <w:top w:val="nil"/>
                <w:left w:val="nil"/>
                <w:bottom w:val="nil"/>
                <w:right w:val="nil"/>
                <w:between w:val="nil"/>
              </w:pBdr>
              <w:spacing w:line="360" w:lineRule="auto"/>
              <w:jc w:val="both"/>
              <w:rPr>
                <w:rFonts w:ascii="Times New Roman" w:eastAsia="Times New Roman" w:hAnsi="Times New Roman" w:cs="Times New Roman"/>
                <w:sz w:val="20"/>
                <w:szCs w:val="20"/>
              </w:rPr>
            </w:pPr>
            <w:r w:rsidRPr="00CE193A">
              <w:rPr>
                <w:rFonts w:ascii="Times New Roman" w:eastAsia="Times New Roman" w:hAnsi="Times New Roman" w:cs="Times New Roman"/>
                <w:sz w:val="20"/>
                <w:szCs w:val="20"/>
              </w:rPr>
              <w:t>-</w:t>
            </w:r>
          </w:p>
        </w:tc>
      </w:tr>
      <w:tr w:rsidR="001104D9" w:rsidRPr="00CE193A">
        <w:tc>
          <w:tcPr>
            <w:tcW w:w="2085" w:type="dxa"/>
            <w:shd w:val="clear" w:color="auto" w:fill="auto"/>
            <w:tcMar>
              <w:top w:w="100" w:type="dxa"/>
              <w:left w:w="100" w:type="dxa"/>
              <w:bottom w:w="100" w:type="dxa"/>
              <w:right w:w="100" w:type="dxa"/>
            </w:tcMar>
          </w:tcPr>
          <w:p w:rsidR="001104D9" w:rsidRPr="00CE193A" w:rsidRDefault="0082085F" w:rsidP="00CE193A">
            <w:pPr>
              <w:widowControl w:val="0"/>
              <w:pBdr>
                <w:top w:val="nil"/>
                <w:left w:val="nil"/>
                <w:bottom w:val="nil"/>
                <w:right w:val="nil"/>
                <w:between w:val="nil"/>
              </w:pBdr>
              <w:spacing w:line="360" w:lineRule="auto"/>
              <w:jc w:val="both"/>
              <w:rPr>
                <w:rFonts w:ascii="Times New Roman" w:eastAsia="Times New Roman" w:hAnsi="Times New Roman" w:cs="Times New Roman"/>
                <w:sz w:val="20"/>
                <w:szCs w:val="20"/>
              </w:rPr>
            </w:pPr>
            <w:r w:rsidRPr="00CE193A">
              <w:rPr>
                <w:rFonts w:ascii="Times New Roman" w:eastAsia="Times New Roman" w:hAnsi="Times New Roman" w:cs="Times New Roman"/>
                <w:sz w:val="20"/>
                <w:szCs w:val="20"/>
              </w:rPr>
              <w:lastRenderedPageBreak/>
              <w:t>Double valve replacement(DVR)</w:t>
            </w:r>
          </w:p>
        </w:tc>
        <w:tc>
          <w:tcPr>
            <w:tcW w:w="1620" w:type="dxa"/>
            <w:shd w:val="clear" w:color="auto" w:fill="auto"/>
            <w:tcMar>
              <w:top w:w="100" w:type="dxa"/>
              <w:left w:w="100" w:type="dxa"/>
              <w:bottom w:w="100" w:type="dxa"/>
              <w:right w:w="100" w:type="dxa"/>
            </w:tcMar>
          </w:tcPr>
          <w:p w:rsidR="001104D9" w:rsidRPr="00CE193A" w:rsidRDefault="0082085F" w:rsidP="00CE193A">
            <w:pPr>
              <w:widowControl w:val="0"/>
              <w:pBdr>
                <w:top w:val="nil"/>
                <w:left w:val="nil"/>
                <w:bottom w:val="nil"/>
                <w:right w:val="nil"/>
                <w:between w:val="nil"/>
              </w:pBdr>
              <w:spacing w:line="360" w:lineRule="auto"/>
              <w:jc w:val="both"/>
              <w:rPr>
                <w:rFonts w:ascii="Times New Roman" w:eastAsia="Times New Roman" w:hAnsi="Times New Roman" w:cs="Times New Roman"/>
                <w:sz w:val="20"/>
                <w:szCs w:val="20"/>
              </w:rPr>
            </w:pPr>
            <w:r w:rsidRPr="00CE193A">
              <w:rPr>
                <w:rFonts w:ascii="Times New Roman" w:eastAsia="Times New Roman" w:hAnsi="Times New Roman" w:cs="Times New Roman"/>
                <w:sz w:val="20"/>
                <w:szCs w:val="20"/>
              </w:rPr>
              <w:t>1</w:t>
            </w:r>
          </w:p>
        </w:tc>
        <w:tc>
          <w:tcPr>
            <w:tcW w:w="1695" w:type="dxa"/>
            <w:shd w:val="clear" w:color="auto" w:fill="auto"/>
            <w:tcMar>
              <w:top w:w="100" w:type="dxa"/>
              <w:left w:w="100" w:type="dxa"/>
              <w:bottom w:w="100" w:type="dxa"/>
              <w:right w:w="100" w:type="dxa"/>
            </w:tcMar>
          </w:tcPr>
          <w:p w:rsidR="001104D9" w:rsidRPr="00CE193A" w:rsidRDefault="0082085F" w:rsidP="00CE193A">
            <w:pPr>
              <w:widowControl w:val="0"/>
              <w:pBdr>
                <w:top w:val="nil"/>
                <w:left w:val="nil"/>
                <w:bottom w:val="nil"/>
                <w:right w:val="nil"/>
                <w:between w:val="nil"/>
              </w:pBdr>
              <w:spacing w:line="360" w:lineRule="auto"/>
              <w:jc w:val="both"/>
              <w:rPr>
                <w:rFonts w:ascii="Times New Roman" w:eastAsia="Times New Roman" w:hAnsi="Times New Roman" w:cs="Times New Roman"/>
                <w:sz w:val="20"/>
                <w:szCs w:val="20"/>
              </w:rPr>
            </w:pPr>
            <w:r w:rsidRPr="00CE193A">
              <w:rPr>
                <w:rFonts w:ascii="Times New Roman" w:eastAsia="Times New Roman" w:hAnsi="Times New Roman" w:cs="Times New Roman"/>
                <w:sz w:val="20"/>
                <w:szCs w:val="20"/>
              </w:rPr>
              <w:t>2</w:t>
            </w:r>
          </w:p>
        </w:tc>
        <w:tc>
          <w:tcPr>
            <w:tcW w:w="1814" w:type="dxa"/>
            <w:shd w:val="clear" w:color="auto" w:fill="auto"/>
            <w:tcMar>
              <w:top w:w="100" w:type="dxa"/>
              <w:left w:w="100" w:type="dxa"/>
              <w:bottom w:w="100" w:type="dxa"/>
              <w:right w:w="100" w:type="dxa"/>
            </w:tcMar>
          </w:tcPr>
          <w:p w:rsidR="001104D9" w:rsidRPr="00CE193A" w:rsidRDefault="0082085F" w:rsidP="00CE193A">
            <w:pPr>
              <w:widowControl w:val="0"/>
              <w:pBdr>
                <w:top w:val="nil"/>
                <w:left w:val="nil"/>
                <w:bottom w:val="nil"/>
                <w:right w:val="nil"/>
                <w:between w:val="nil"/>
              </w:pBdr>
              <w:spacing w:line="360" w:lineRule="auto"/>
              <w:jc w:val="both"/>
              <w:rPr>
                <w:rFonts w:ascii="Times New Roman" w:eastAsia="Times New Roman" w:hAnsi="Times New Roman" w:cs="Times New Roman"/>
                <w:sz w:val="20"/>
                <w:szCs w:val="20"/>
              </w:rPr>
            </w:pPr>
            <w:r w:rsidRPr="00CE193A">
              <w:rPr>
                <w:rFonts w:ascii="Times New Roman" w:eastAsia="Times New Roman" w:hAnsi="Times New Roman" w:cs="Times New Roman"/>
                <w:sz w:val="20"/>
                <w:szCs w:val="20"/>
              </w:rPr>
              <w:t>2</w:t>
            </w:r>
          </w:p>
        </w:tc>
        <w:tc>
          <w:tcPr>
            <w:tcW w:w="1814" w:type="dxa"/>
            <w:shd w:val="clear" w:color="auto" w:fill="auto"/>
            <w:tcMar>
              <w:top w:w="100" w:type="dxa"/>
              <w:left w:w="100" w:type="dxa"/>
              <w:bottom w:w="100" w:type="dxa"/>
              <w:right w:w="100" w:type="dxa"/>
            </w:tcMar>
          </w:tcPr>
          <w:p w:rsidR="001104D9" w:rsidRPr="00CE193A" w:rsidRDefault="0082085F" w:rsidP="00CE193A">
            <w:pPr>
              <w:widowControl w:val="0"/>
              <w:pBdr>
                <w:top w:val="nil"/>
                <w:left w:val="nil"/>
                <w:bottom w:val="nil"/>
                <w:right w:val="nil"/>
                <w:between w:val="nil"/>
              </w:pBdr>
              <w:spacing w:line="360" w:lineRule="auto"/>
              <w:jc w:val="both"/>
              <w:rPr>
                <w:rFonts w:ascii="Times New Roman" w:eastAsia="Times New Roman" w:hAnsi="Times New Roman" w:cs="Times New Roman"/>
                <w:sz w:val="20"/>
                <w:szCs w:val="20"/>
              </w:rPr>
            </w:pPr>
            <w:r w:rsidRPr="00CE193A">
              <w:rPr>
                <w:rFonts w:ascii="Times New Roman" w:eastAsia="Times New Roman" w:hAnsi="Times New Roman" w:cs="Times New Roman"/>
                <w:sz w:val="20"/>
                <w:szCs w:val="20"/>
              </w:rPr>
              <w:t>-</w:t>
            </w:r>
          </w:p>
        </w:tc>
      </w:tr>
      <w:tr w:rsidR="001104D9" w:rsidRPr="00CE193A">
        <w:tc>
          <w:tcPr>
            <w:tcW w:w="2085" w:type="dxa"/>
            <w:shd w:val="clear" w:color="auto" w:fill="auto"/>
            <w:tcMar>
              <w:top w:w="100" w:type="dxa"/>
              <w:left w:w="100" w:type="dxa"/>
              <w:bottom w:w="100" w:type="dxa"/>
              <w:right w:w="100" w:type="dxa"/>
            </w:tcMar>
          </w:tcPr>
          <w:p w:rsidR="001104D9" w:rsidRPr="00CE193A" w:rsidRDefault="0082085F" w:rsidP="00CE193A">
            <w:pPr>
              <w:widowControl w:val="0"/>
              <w:pBdr>
                <w:top w:val="nil"/>
                <w:left w:val="nil"/>
                <w:bottom w:val="nil"/>
                <w:right w:val="nil"/>
                <w:between w:val="nil"/>
              </w:pBdr>
              <w:spacing w:line="360" w:lineRule="auto"/>
              <w:jc w:val="both"/>
              <w:rPr>
                <w:rFonts w:ascii="Times New Roman" w:eastAsia="Times New Roman" w:hAnsi="Times New Roman" w:cs="Times New Roman"/>
                <w:sz w:val="20"/>
                <w:szCs w:val="20"/>
              </w:rPr>
            </w:pPr>
            <w:r w:rsidRPr="00CE193A">
              <w:rPr>
                <w:rFonts w:ascii="Times New Roman" w:eastAsia="Times New Roman" w:hAnsi="Times New Roman" w:cs="Times New Roman"/>
                <w:sz w:val="20"/>
                <w:szCs w:val="20"/>
              </w:rPr>
              <w:t>CABG with AVR</w:t>
            </w:r>
          </w:p>
        </w:tc>
        <w:tc>
          <w:tcPr>
            <w:tcW w:w="1620" w:type="dxa"/>
            <w:shd w:val="clear" w:color="auto" w:fill="auto"/>
            <w:tcMar>
              <w:top w:w="100" w:type="dxa"/>
              <w:left w:w="100" w:type="dxa"/>
              <w:bottom w:w="100" w:type="dxa"/>
              <w:right w:w="100" w:type="dxa"/>
            </w:tcMar>
          </w:tcPr>
          <w:p w:rsidR="001104D9" w:rsidRPr="00CE193A" w:rsidRDefault="0082085F" w:rsidP="00CE193A">
            <w:pPr>
              <w:widowControl w:val="0"/>
              <w:pBdr>
                <w:top w:val="nil"/>
                <w:left w:val="nil"/>
                <w:bottom w:val="nil"/>
                <w:right w:val="nil"/>
                <w:between w:val="nil"/>
              </w:pBdr>
              <w:spacing w:line="360" w:lineRule="auto"/>
              <w:jc w:val="both"/>
              <w:rPr>
                <w:rFonts w:ascii="Times New Roman" w:eastAsia="Times New Roman" w:hAnsi="Times New Roman" w:cs="Times New Roman"/>
                <w:sz w:val="20"/>
                <w:szCs w:val="20"/>
              </w:rPr>
            </w:pPr>
            <w:r w:rsidRPr="00CE193A">
              <w:rPr>
                <w:rFonts w:ascii="Times New Roman" w:eastAsia="Times New Roman" w:hAnsi="Times New Roman" w:cs="Times New Roman"/>
                <w:sz w:val="20"/>
                <w:szCs w:val="20"/>
              </w:rPr>
              <w:t>-</w:t>
            </w:r>
          </w:p>
        </w:tc>
        <w:tc>
          <w:tcPr>
            <w:tcW w:w="1695" w:type="dxa"/>
            <w:shd w:val="clear" w:color="auto" w:fill="auto"/>
            <w:tcMar>
              <w:top w:w="100" w:type="dxa"/>
              <w:left w:w="100" w:type="dxa"/>
              <w:bottom w:w="100" w:type="dxa"/>
              <w:right w:w="100" w:type="dxa"/>
            </w:tcMar>
          </w:tcPr>
          <w:p w:rsidR="001104D9" w:rsidRPr="00CE193A" w:rsidRDefault="0082085F" w:rsidP="00CE193A">
            <w:pPr>
              <w:widowControl w:val="0"/>
              <w:pBdr>
                <w:top w:val="nil"/>
                <w:left w:val="nil"/>
                <w:bottom w:val="nil"/>
                <w:right w:val="nil"/>
                <w:between w:val="nil"/>
              </w:pBdr>
              <w:spacing w:line="360" w:lineRule="auto"/>
              <w:jc w:val="both"/>
              <w:rPr>
                <w:rFonts w:ascii="Times New Roman" w:eastAsia="Times New Roman" w:hAnsi="Times New Roman" w:cs="Times New Roman"/>
                <w:sz w:val="20"/>
                <w:szCs w:val="20"/>
              </w:rPr>
            </w:pPr>
            <w:r w:rsidRPr="00CE193A">
              <w:rPr>
                <w:rFonts w:ascii="Times New Roman" w:eastAsia="Times New Roman" w:hAnsi="Times New Roman" w:cs="Times New Roman"/>
                <w:sz w:val="20"/>
                <w:szCs w:val="20"/>
              </w:rPr>
              <w:t>-</w:t>
            </w:r>
          </w:p>
        </w:tc>
        <w:tc>
          <w:tcPr>
            <w:tcW w:w="1814" w:type="dxa"/>
            <w:shd w:val="clear" w:color="auto" w:fill="auto"/>
            <w:tcMar>
              <w:top w:w="100" w:type="dxa"/>
              <w:left w:w="100" w:type="dxa"/>
              <w:bottom w:w="100" w:type="dxa"/>
              <w:right w:w="100" w:type="dxa"/>
            </w:tcMar>
          </w:tcPr>
          <w:p w:rsidR="001104D9" w:rsidRPr="00CE193A" w:rsidRDefault="0082085F" w:rsidP="00CE193A">
            <w:pPr>
              <w:widowControl w:val="0"/>
              <w:pBdr>
                <w:top w:val="nil"/>
                <w:left w:val="nil"/>
                <w:bottom w:val="nil"/>
                <w:right w:val="nil"/>
                <w:between w:val="nil"/>
              </w:pBdr>
              <w:spacing w:line="360" w:lineRule="auto"/>
              <w:jc w:val="both"/>
              <w:rPr>
                <w:rFonts w:ascii="Times New Roman" w:eastAsia="Times New Roman" w:hAnsi="Times New Roman" w:cs="Times New Roman"/>
                <w:sz w:val="20"/>
                <w:szCs w:val="20"/>
              </w:rPr>
            </w:pPr>
            <w:r w:rsidRPr="00CE193A">
              <w:rPr>
                <w:rFonts w:ascii="Times New Roman" w:eastAsia="Times New Roman" w:hAnsi="Times New Roman" w:cs="Times New Roman"/>
                <w:sz w:val="20"/>
                <w:szCs w:val="20"/>
              </w:rPr>
              <w:t>1</w:t>
            </w:r>
          </w:p>
        </w:tc>
        <w:tc>
          <w:tcPr>
            <w:tcW w:w="1814" w:type="dxa"/>
            <w:shd w:val="clear" w:color="auto" w:fill="auto"/>
            <w:tcMar>
              <w:top w:w="100" w:type="dxa"/>
              <w:left w:w="100" w:type="dxa"/>
              <w:bottom w:w="100" w:type="dxa"/>
              <w:right w:w="100" w:type="dxa"/>
            </w:tcMar>
          </w:tcPr>
          <w:p w:rsidR="001104D9" w:rsidRPr="00CE193A" w:rsidRDefault="0082085F" w:rsidP="00CE193A">
            <w:pPr>
              <w:widowControl w:val="0"/>
              <w:pBdr>
                <w:top w:val="nil"/>
                <w:left w:val="nil"/>
                <w:bottom w:val="nil"/>
                <w:right w:val="nil"/>
                <w:between w:val="nil"/>
              </w:pBdr>
              <w:spacing w:line="360" w:lineRule="auto"/>
              <w:jc w:val="both"/>
              <w:rPr>
                <w:rFonts w:ascii="Times New Roman" w:eastAsia="Times New Roman" w:hAnsi="Times New Roman" w:cs="Times New Roman"/>
                <w:sz w:val="20"/>
                <w:szCs w:val="20"/>
              </w:rPr>
            </w:pPr>
            <w:r w:rsidRPr="00CE193A">
              <w:rPr>
                <w:rFonts w:ascii="Times New Roman" w:eastAsia="Times New Roman" w:hAnsi="Times New Roman" w:cs="Times New Roman"/>
                <w:sz w:val="20"/>
                <w:szCs w:val="20"/>
              </w:rPr>
              <w:t>-</w:t>
            </w:r>
          </w:p>
        </w:tc>
      </w:tr>
      <w:tr w:rsidR="001104D9" w:rsidRPr="00CE193A">
        <w:tc>
          <w:tcPr>
            <w:tcW w:w="2085" w:type="dxa"/>
            <w:shd w:val="clear" w:color="auto" w:fill="auto"/>
            <w:tcMar>
              <w:top w:w="100" w:type="dxa"/>
              <w:left w:w="100" w:type="dxa"/>
              <w:bottom w:w="100" w:type="dxa"/>
              <w:right w:w="100" w:type="dxa"/>
            </w:tcMar>
          </w:tcPr>
          <w:p w:rsidR="001104D9" w:rsidRPr="00CE193A" w:rsidRDefault="0082085F" w:rsidP="00CE193A">
            <w:pPr>
              <w:widowControl w:val="0"/>
              <w:pBdr>
                <w:top w:val="nil"/>
                <w:left w:val="nil"/>
                <w:bottom w:val="nil"/>
                <w:right w:val="nil"/>
                <w:between w:val="nil"/>
              </w:pBdr>
              <w:spacing w:line="360" w:lineRule="auto"/>
              <w:jc w:val="both"/>
              <w:rPr>
                <w:rFonts w:ascii="Times New Roman" w:eastAsia="Times New Roman" w:hAnsi="Times New Roman" w:cs="Times New Roman"/>
                <w:sz w:val="20"/>
                <w:szCs w:val="20"/>
              </w:rPr>
            </w:pPr>
            <w:r w:rsidRPr="00CE193A">
              <w:rPr>
                <w:rFonts w:ascii="Times New Roman" w:eastAsia="Times New Roman" w:hAnsi="Times New Roman" w:cs="Times New Roman"/>
                <w:sz w:val="20"/>
                <w:szCs w:val="20"/>
              </w:rPr>
              <w:t xml:space="preserve">Ventricular </w:t>
            </w:r>
            <w:proofErr w:type="spellStart"/>
            <w:r w:rsidRPr="00CE193A">
              <w:rPr>
                <w:rFonts w:ascii="Times New Roman" w:eastAsia="Times New Roman" w:hAnsi="Times New Roman" w:cs="Times New Roman"/>
                <w:sz w:val="20"/>
                <w:szCs w:val="20"/>
              </w:rPr>
              <w:t>septal</w:t>
            </w:r>
            <w:proofErr w:type="spellEnd"/>
            <w:r w:rsidRPr="00CE193A">
              <w:rPr>
                <w:rFonts w:ascii="Times New Roman" w:eastAsia="Times New Roman" w:hAnsi="Times New Roman" w:cs="Times New Roman"/>
                <w:sz w:val="20"/>
                <w:szCs w:val="20"/>
              </w:rPr>
              <w:t xml:space="preserve"> rupture(VSR) repair</w:t>
            </w:r>
          </w:p>
        </w:tc>
        <w:tc>
          <w:tcPr>
            <w:tcW w:w="1620" w:type="dxa"/>
            <w:shd w:val="clear" w:color="auto" w:fill="auto"/>
            <w:tcMar>
              <w:top w:w="100" w:type="dxa"/>
              <w:left w:w="100" w:type="dxa"/>
              <w:bottom w:w="100" w:type="dxa"/>
              <w:right w:w="100" w:type="dxa"/>
            </w:tcMar>
          </w:tcPr>
          <w:p w:rsidR="001104D9" w:rsidRPr="00CE193A" w:rsidRDefault="0082085F" w:rsidP="00CE193A">
            <w:pPr>
              <w:widowControl w:val="0"/>
              <w:pBdr>
                <w:top w:val="nil"/>
                <w:left w:val="nil"/>
                <w:bottom w:val="nil"/>
                <w:right w:val="nil"/>
                <w:between w:val="nil"/>
              </w:pBdr>
              <w:spacing w:line="360" w:lineRule="auto"/>
              <w:jc w:val="both"/>
              <w:rPr>
                <w:rFonts w:ascii="Times New Roman" w:eastAsia="Times New Roman" w:hAnsi="Times New Roman" w:cs="Times New Roman"/>
                <w:sz w:val="20"/>
                <w:szCs w:val="20"/>
              </w:rPr>
            </w:pPr>
            <w:r w:rsidRPr="00CE193A">
              <w:rPr>
                <w:rFonts w:ascii="Times New Roman" w:eastAsia="Times New Roman" w:hAnsi="Times New Roman" w:cs="Times New Roman"/>
                <w:sz w:val="20"/>
                <w:szCs w:val="20"/>
              </w:rPr>
              <w:t>-</w:t>
            </w:r>
          </w:p>
        </w:tc>
        <w:tc>
          <w:tcPr>
            <w:tcW w:w="1695" w:type="dxa"/>
            <w:shd w:val="clear" w:color="auto" w:fill="auto"/>
            <w:tcMar>
              <w:top w:w="100" w:type="dxa"/>
              <w:left w:w="100" w:type="dxa"/>
              <w:bottom w:w="100" w:type="dxa"/>
              <w:right w:w="100" w:type="dxa"/>
            </w:tcMar>
          </w:tcPr>
          <w:p w:rsidR="001104D9" w:rsidRPr="00CE193A" w:rsidRDefault="0082085F" w:rsidP="00CE193A">
            <w:pPr>
              <w:widowControl w:val="0"/>
              <w:pBdr>
                <w:top w:val="nil"/>
                <w:left w:val="nil"/>
                <w:bottom w:val="nil"/>
                <w:right w:val="nil"/>
                <w:between w:val="nil"/>
              </w:pBdr>
              <w:spacing w:line="360" w:lineRule="auto"/>
              <w:jc w:val="both"/>
              <w:rPr>
                <w:rFonts w:ascii="Times New Roman" w:eastAsia="Times New Roman" w:hAnsi="Times New Roman" w:cs="Times New Roman"/>
                <w:sz w:val="20"/>
                <w:szCs w:val="20"/>
              </w:rPr>
            </w:pPr>
            <w:r w:rsidRPr="00CE193A">
              <w:rPr>
                <w:rFonts w:ascii="Times New Roman" w:eastAsia="Times New Roman" w:hAnsi="Times New Roman" w:cs="Times New Roman"/>
                <w:sz w:val="20"/>
                <w:szCs w:val="20"/>
              </w:rPr>
              <w:t>-</w:t>
            </w:r>
          </w:p>
        </w:tc>
        <w:tc>
          <w:tcPr>
            <w:tcW w:w="1814" w:type="dxa"/>
            <w:shd w:val="clear" w:color="auto" w:fill="auto"/>
            <w:tcMar>
              <w:top w:w="100" w:type="dxa"/>
              <w:left w:w="100" w:type="dxa"/>
              <w:bottom w:w="100" w:type="dxa"/>
              <w:right w:w="100" w:type="dxa"/>
            </w:tcMar>
          </w:tcPr>
          <w:p w:rsidR="001104D9" w:rsidRPr="00CE193A" w:rsidRDefault="0082085F" w:rsidP="00CE193A">
            <w:pPr>
              <w:widowControl w:val="0"/>
              <w:pBdr>
                <w:top w:val="nil"/>
                <w:left w:val="nil"/>
                <w:bottom w:val="nil"/>
                <w:right w:val="nil"/>
                <w:between w:val="nil"/>
              </w:pBdr>
              <w:spacing w:line="360" w:lineRule="auto"/>
              <w:jc w:val="both"/>
              <w:rPr>
                <w:rFonts w:ascii="Times New Roman" w:eastAsia="Times New Roman" w:hAnsi="Times New Roman" w:cs="Times New Roman"/>
                <w:sz w:val="20"/>
                <w:szCs w:val="20"/>
              </w:rPr>
            </w:pPr>
            <w:r w:rsidRPr="00CE193A">
              <w:rPr>
                <w:rFonts w:ascii="Times New Roman" w:eastAsia="Times New Roman" w:hAnsi="Times New Roman" w:cs="Times New Roman"/>
                <w:sz w:val="20"/>
                <w:szCs w:val="20"/>
              </w:rPr>
              <w:t>3</w:t>
            </w:r>
          </w:p>
        </w:tc>
        <w:tc>
          <w:tcPr>
            <w:tcW w:w="1814" w:type="dxa"/>
            <w:shd w:val="clear" w:color="auto" w:fill="auto"/>
            <w:tcMar>
              <w:top w:w="100" w:type="dxa"/>
              <w:left w:w="100" w:type="dxa"/>
              <w:bottom w:w="100" w:type="dxa"/>
              <w:right w:w="100" w:type="dxa"/>
            </w:tcMar>
          </w:tcPr>
          <w:p w:rsidR="001104D9" w:rsidRPr="00CE193A" w:rsidRDefault="0082085F" w:rsidP="00CE193A">
            <w:pPr>
              <w:widowControl w:val="0"/>
              <w:pBdr>
                <w:top w:val="nil"/>
                <w:left w:val="nil"/>
                <w:bottom w:val="nil"/>
                <w:right w:val="nil"/>
                <w:between w:val="nil"/>
              </w:pBdr>
              <w:spacing w:line="360" w:lineRule="auto"/>
              <w:jc w:val="both"/>
              <w:rPr>
                <w:rFonts w:ascii="Times New Roman" w:eastAsia="Times New Roman" w:hAnsi="Times New Roman" w:cs="Times New Roman"/>
                <w:sz w:val="20"/>
                <w:szCs w:val="20"/>
              </w:rPr>
            </w:pPr>
            <w:r w:rsidRPr="00CE193A">
              <w:rPr>
                <w:rFonts w:ascii="Times New Roman" w:eastAsia="Times New Roman" w:hAnsi="Times New Roman" w:cs="Times New Roman"/>
                <w:sz w:val="20"/>
                <w:szCs w:val="20"/>
              </w:rPr>
              <w:t>-</w:t>
            </w:r>
          </w:p>
        </w:tc>
      </w:tr>
      <w:tr w:rsidR="001104D9" w:rsidRPr="00CE193A">
        <w:tc>
          <w:tcPr>
            <w:tcW w:w="2085" w:type="dxa"/>
            <w:shd w:val="clear" w:color="auto" w:fill="auto"/>
            <w:tcMar>
              <w:top w:w="100" w:type="dxa"/>
              <w:left w:w="100" w:type="dxa"/>
              <w:bottom w:w="100" w:type="dxa"/>
              <w:right w:w="100" w:type="dxa"/>
            </w:tcMar>
          </w:tcPr>
          <w:p w:rsidR="001104D9" w:rsidRPr="00CE193A" w:rsidRDefault="0082085F" w:rsidP="00CE193A">
            <w:pPr>
              <w:widowControl w:val="0"/>
              <w:pBdr>
                <w:top w:val="nil"/>
                <w:left w:val="nil"/>
                <w:bottom w:val="nil"/>
                <w:right w:val="nil"/>
                <w:between w:val="nil"/>
              </w:pBdr>
              <w:spacing w:line="360" w:lineRule="auto"/>
              <w:jc w:val="both"/>
              <w:rPr>
                <w:rFonts w:ascii="Times New Roman" w:eastAsia="Times New Roman" w:hAnsi="Times New Roman" w:cs="Times New Roman"/>
                <w:sz w:val="20"/>
                <w:szCs w:val="20"/>
              </w:rPr>
            </w:pPr>
            <w:r w:rsidRPr="00CE193A">
              <w:rPr>
                <w:rFonts w:ascii="Times New Roman" w:eastAsia="Times New Roman" w:hAnsi="Times New Roman" w:cs="Times New Roman"/>
                <w:sz w:val="20"/>
                <w:szCs w:val="20"/>
              </w:rPr>
              <w:t xml:space="preserve">Atrial </w:t>
            </w:r>
            <w:proofErr w:type="spellStart"/>
            <w:r w:rsidRPr="00CE193A">
              <w:rPr>
                <w:rFonts w:ascii="Times New Roman" w:eastAsia="Times New Roman" w:hAnsi="Times New Roman" w:cs="Times New Roman"/>
                <w:sz w:val="20"/>
                <w:szCs w:val="20"/>
              </w:rPr>
              <w:t>septal</w:t>
            </w:r>
            <w:proofErr w:type="spellEnd"/>
            <w:r w:rsidRPr="00CE193A">
              <w:rPr>
                <w:rFonts w:ascii="Times New Roman" w:eastAsia="Times New Roman" w:hAnsi="Times New Roman" w:cs="Times New Roman"/>
                <w:sz w:val="20"/>
                <w:szCs w:val="20"/>
              </w:rPr>
              <w:t xml:space="preserve"> defect(ASD) repair</w:t>
            </w:r>
          </w:p>
        </w:tc>
        <w:tc>
          <w:tcPr>
            <w:tcW w:w="1620" w:type="dxa"/>
            <w:shd w:val="clear" w:color="auto" w:fill="auto"/>
            <w:tcMar>
              <w:top w:w="100" w:type="dxa"/>
              <w:left w:w="100" w:type="dxa"/>
              <w:bottom w:w="100" w:type="dxa"/>
              <w:right w:w="100" w:type="dxa"/>
            </w:tcMar>
          </w:tcPr>
          <w:p w:rsidR="001104D9" w:rsidRPr="00CE193A" w:rsidRDefault="0082085F" w:rsidP="00CE193A">
            <w:pPr>
              <w:widowControl w:val="0"/>
              <w:pBdr>
                <w:top w:val="nil"/>
                <w:left w:val="nil"/>
                <w:bottom w:val="nil"/>
                <w:right w:val="nil"/>
                <w:between w:val="nil"/>
              </w:pBdr>
              <w:spacing w:line="360" w:lineRule="auto"/>
              <w:jc w:val="both"/>
              <w:rPr>
                <w:rFonts w:ascii="Times New Roman" w:eastAsia="Times New Roman" w:hAnsi="Times New Roman" w:cs="Times New Roman"/>
                <w:sz w:val="20"/>
                <w:szCs w:val="20"/>
              </w:rPr>
            </w:pPr>
            <w:r w:rsidRPr="00CE193A">
              <w:rPr>
                <w:rFonts w:ascii="Times New Roman" w:eastAsia="Times New Roman" w:hAnsi="Times New Roman" w:cs="Times New Roman"/>
                <w:sz w:val="20"/>
                <w:szCs w:val="20"/>
              </w:rPr>
              <w:t>1</w:t>
            </w:r>
          </w:p>
        </w:tc>
        <w:tc>
          <w:tcPr>
            <w:tcW w:w="1695" w:type="dxa"/>
            <w:shd w:val="clear" w:color="auto" w:fill="auto"/>
            <w:tcMar>
              <w:top w:w="100" w:type="dxa"/>
              <w:left w:w="100" w:type="dxa"/>
              <w:bottom w:w="100" w:type="dxa"/>
              <w:right w:w="100" w:type="dxa"/>
            </w:tcMar>
          </w:tcPr>
          <w:p w:rsidR="001104D9" w:rsidRPr="00CE193A" w:rsidRDefault="0082085F" w:rsidP="00CE193A">
            <w:pPr>
              <w:widowControl w:val="0"/>
              <w:pBdr>
                <w:top w:val="nil"/>
                <w:left w:val="nil"/>
                <w:bottom w:val="nil"/>
                <w:right w:val="nil"/>
                <w:between w:val="nil"/>
              </w:pBdr>
              <w:spacing w:line="360" w:lineRule="auto"/>
              <w:jc w:val="both"/>
              <w:rPr>
                <w:rFonts w:ascii="Times New Roman" w:eastAsia="Times New Roman" w:hAnsi="Times New Roman" w:cs="Times New Roman"/>
                <w:sz w:val="20"/>
                <w:szCs w:val="20"/>
              </w:rPr>
            </w:pPr>
            <w:r w:rsidRPr="00CE193A">
              <w:rPr>
                <w:rFonts w:ascii="Times New Roman" w:eastAsia="Times New Roman" w:hAnsi="Times New Roman" w:cs="Times New Roman"/>
                <w:sz w:val="20"/>
                <w:szCs w:val="20"/>
              </w:rPr>
              <w:t>2</w:t>
            </w:r>
          </w:p>
        </w:tc>
        <w:tc>
          <w:tcPr>
            <w:tcW w:w="1814" w:type="dxa"/>
            <w:shd w:val="clear" w:color="auto" w:fill="auto"/>
            <w:tcMar>
              <w:top w:w="100" w:type="dxa"/>
              <w:left w:w="100" w:type="dxa"/>
              <w:bottom w:w="100" w:type="dxa"/>
              <w:right w:w="100" w:type="dxa"/>
            </w:tcMar>
          </w:tcPr>
          <w:p w:rsidR="001104D9" w:rsidRPr="00CE193A" w:rsidRDefault="0082085F" w:rsidP="00CE193A">
            <w:pPr>
              <w:widowControl w:val="0"/>
              <w:pBdr>
                <w:top w:val="nil"/>
                <w:left w:val="nil"/>
                <w:bottom w:val="nil"/>
                <w:right w:val="nil"/>
                <w:between w:val="nil"/>
              </w:pBdr>
              <w:spacing w:line="360" w:lineRule="auto"/>
              <w:jc w:val="both"/>
              <w:rPr>
                <w:rFonts w:ascii="Times New Roman" w:eastAsia="Times New Roman" w:hAnsi="Times New Roman" w:cs="Times New Roman"/>
                <w:sz w:val="20"/>
                <w:szCs w:val="20"/>
              </w:rPr>
            </w:pPr>
            <w:r w:rsidRPr="00CE193A">
              <w:rPr>
                <w:rFonts w:ascii="Times New Roman" w:eastAsia="Times New Roman" w:hAnsi="Times New Roman" w:cs="Times New Roman"/>
                <w:sz w:val="20"/>
                <w:szCs w:val="20"/>
              </w:rPr>
              <w:t>3</w:t>
            </w:r>
          </w:p>
        </w:tc>
        <w:tc>
          <w:tcPr>
            <w:tcW w:w="1814" w:type="dxa"/>
            <w:shd w:val="clear" w:color="auto" w:fill="auto"/>
            <w:tcMar>
              <w:top w:w="100" w:type="dxa"/>
              <w:left w:w="100" w:type="dxa"/>
              <w:bottom w:w="100" w:type="dxa"/>
              <w:right w:w="100" w:type="dxa"/>
            </w:tcMar>
          </w:tcPr>
          <w:p w:rsidR="001104D9" w:rsidRPr="00CE193A" w:rsidRDefault="0082085F" w:rsidP="00CE193A">
            <w:pPr>
              <w:widowControl w:val="0"/>
              <w:pBdr>
                <w:top w:val="nil"/>
                <w:left w:val="nil"/>
                <w:bottom w:val="nil"/>
                <w:right w:val="nil"/>
                <w:between w:val="nil"/>
              </w:pBdr>
              <w:spacing w:line="360" w:lineRule="auto"/>
              <w:jc w:val="both"/>
              <w:rPr>
                <w:rFonts w:ascii="Times New Roman" w:eastAsia="Times New Roman" w:hAnsi="Times New Roman" w:cs="Times New Roman"/>
                <w:sz w:val="20"/>
                <w:szCs w:val="20"/>
              </w:rPr>
            </w:pPr>
            <w:r w:rsidRPr="00CE193A">
              <w:rPr>
                <w:rFonts w:ascii="Times New Roman" w:eastAsia="Times New Roman" w:hAnsi="Times New Roman" w:cs="Times New Roman"/>
                <w:sz w:val="20"/>
                <w:szCs w:val="20"/>
              </w:rPr>
              <w:t>1</w:t>
            </w:r>
          </w:p>
        </w:tc>
      </w:tr>
      <w:tr w:rsidR="001104D9" w:rsidRPr="00CE193A">
        <w:tc>
          <w:tcPr>
            <w:tcW w:w="2085" w:type="dxa"/>
            <w:shd w:val="clear" w:color="auto" w:fill="auto"/>
            <w:tcMar>
              <w:top w:w="100" w:type="dxa"/>
              <w:left w:w="100" w:type="dxa"/>
              <w:bottom w:w="100" w:type="dxa"/>
              <w:right w:w="100" w:type="dxa"/>
            </w:tcMar>
          </w:tcPr>
          <w:p w:rsidR="001104D9" w:rsidRPr="00CE193A" w:rsidRDefault="0082085F" w:rsidP="00CE193A">
            <w:pPr>
              <w:widowControl w:val="0"/>
              <w:pBdr>
                <w:top w:val="nil"/>
                <w:left w:val="nil"/>
                <w:bottom w:val="nil"/>
                <w:right w:val="nil"/>
                <w:between w:val="nil"/>
              </w:pBdr>
              <w:spacing w:line="360" w:lineRule="auto"/>
              <w:jc w:val="both"/>
              <w:rPr>
                <w:rFonts w:ascii="Times New Roman" w:eastAsia="Times New Roman" w:hAnsi="Times New Roman" w:cs="Times New Roman"/>
                <w:sz w:val="20"/>
                <w:szCs w:val="20"/>
              </w:rPr>
            </w:pPr>
            <w:r w:rsidRPr="00CE193A">
              <w:rPr>
                <w:rFonts w:ascii="Times New Roman" w:eastAsia="Times New Roman" w:hAnsi="Times New Roman" w:cs="Times New Roman"/>
                <w:sz w:val="20"/>
                <w:szCs w:val="20"/>
              </w:rPr>
              <w:t xml:space="preserve">Patent </w:t>
            </w:r>
            <w:proofErr w:type="spellStart"/>
            <w:r w:rsidRPr="00CE193A">
              <w:rPr>
                <w:rFonts w:ascii="Times New Roman" w:eastAsia="Times New Roman" w:hAnsi="Times New Roman" w:cs="Times New Roman"/>
                <w:sz w:val="20"/>
                <w:szCs w:val="20"/>
              </w:rPr>
              <w:t>ductus</w:t>
            </w:r>
            <w:proofErr w:type="spellEnd"/>
            <w:r w:rsidRPr="00CE193A">
              <w:rPr>
                <w:rFonts w:ascii="Times New Roman" w:eastAsia="Times New Roman" w:hAnsi="Times New Roman" w:cs="Times New Roman"/>
                <w:sz w:val="20"/>
                <w:szCs w:val="20"/>
              </w:rPr>
              <w:t xml:space="preserve"> </w:t>
            </w:r>
            <w:proofErr w:type="spellStart"/>
            <w:r w:rsidRPr="00CE193A">
              <w:rPr>
                <w:rFonts w:ascii="Times New Roman" w:eastAsia="Times New Roman" w:hAnsi="Times New Roman" w:cs="Times New Roman"/>
                <w:sz w:val="20"/>
                <w:szCs w:val="20"/>
              </w:rPr>
              <w:t>arteriosus</w:t>
            </w:r>
            <w:proofErr w:type="spellEnd"/>
            <w:r w:rsidRPr="00CE193A">
              <w:rPr>
                <w:rFonts w:ascii="Times New Roman" w:eastAsia="Times New Roman" w:hAnsi="Times New Roman" w:cs="Times New Roman"/>
                <w:sz w:val="20"/>
                <w:szCs w:val="20"/>
              </w:rPr>
              <w:t>(PDA) ligation</w:t>
            </w:r>
          </w:p>
        </w:tc>
        <w:tc>
          <w:tcPr>
            <w:tcW w:w="1620" w:type="dxa"/>
            <w:shd w:val="clear" w:color="auto" w:fill="auto"/>
            <w:tcMar>
              <w:top w:w="100" w:type="dxa"/>
              <w:left w:w="100" w:type="dxa"/>
              <w:bottom w:w="100" w:type="dxa"/>
              <w:right w:w="100" w:type="dxa"/>
            </w:tcMar>
          </w:tcPr>
          <w:p w:rsidR="001104D9" w:rsidRPr="00CE193A" w:rsidRDefault="0082085F" w:rsidP="00CE193A">
            <w:pPr>
              <w:widowControl w:val="0"/>
              <w:pBdr>
                <w:top w:val="nil"/>
                <w:left w:val="nil"/>
                <w:bottom w:val="nil"/>
                <w:right w:val="nil"/>
                <w:between w:val="nil"/>
              </w:pBdr>
              <w:spacing w:line="360" w:lineRule="auto"/>
              <w:jc w:val="both"/>
              <w:rPr>
                <w:rFonts w:ascii="Times New Roman" w:eastAsia="Times New Roman" w:hAnsi="Times New Roman" w:cs="Times New Roman"/>
                <w:sz w:val="20"/>
                <w:szCs w:val="20"/>
              </w:rPr>
            </w:pPr>
            <w:r w:rsidRPr="00CE193A">
              <w:rPr>
                <w:rFonts w:ascii="Times New Roman" w:eastAsia="Times New Roman" w:hAnsi="Times New Roman" w:cs="Times New Roman"/>
                <w:sz w:val="20"/>
                <w:szCs w:val="20"/>
              </w:rPr>
              <w:t>-</w:t>
            </w:r>
          </w:p>
        </w:tc>
        <w:tc>
          <w:tcPr>
            <w:tcW w:w="1695" w:type="dxa"/>
            <w:shd w:val="clear" w:color="auto" w:fill="auto"/>
            <w:tcMar>
              <w:top w:w="100" w:type="dxa"/>
              <w:left w:w="100" w:type="dxa"/>
              <w:bottom w:w="100" w:type="dxa"/>
              <w:right w:w="100" w:type="dxa"/>
            </w:tcMar>
          </w:tcPr>
          <w:p w:rsidR="001104D9" w:rsidRPr="00CE193A" w:rsidRDefault="0082085F" w:rsidP="00CE193A">
            <w:pPr>
              <w:widowControl w:val="0"/>
              <w:pBdr>
                <w:top w:val="nil"/>
                <w:left w:val="nil"/>
                <w:bottom w:val="nil"/>
                <w:right w:val="nil"/>
                <w:between w:val="nil"/>
              </w:pBdr>
              <w:spacing w:line="360" w:lineRule="auto"/>
              <w:jc w:val="both"/>
              <w:rPr>
                <w:rFonts w:ascii="Times New Roman" w:eastAsia="Times New Roman" w:hAnsi="Times New Roman" w:cs="Times New Roman"/>
                <w:sz w:val="20"/>
                <w:szCs w:val="20"/>
              </w:rPr>
            </w:pPr>
            <w:r w:rsidRPr="00CE193A">
              <w:rPr>
                <w:rFonts w:ascii="Times New Roman" w:eastAsia="Times New Roman" w:hAnsi="Times New Roman" w:cs="Times New Roman"/>
                <w:sz w:val="20"/>
                <w:szCs w:val="20"/>
              </w:rPr>
              <w:t>-</w:t>
            </w:r>
          </w:p>
        </w:tc>
        <w:tc>
          <w:tcPr>
            <w:tcW w:w="1814" w:type="dxa"/>
            <w:shd w:val="clear" w:color="auto" w:fill="auto"/>
            <w:tcMar>
              <w:top w:w="100" w:type="dxa"/>
              <w:left w:w="100" w:type="dxa"/>
              <w:bottom w:w="100" w:type="dxa"/>
              <w:right w:w="100" w:type="dxa"/>
            </w:tcMar>
          </w:tcPr>
          <w:p w:rsidR="001104D9" w:rsidRPr="00CE193A" w:rsidRDefault="0082085F" w:rsidP="00CE193A">
            <w:pPr>
              <w:widowControl w:val="0"/>
              <w:pBdr>
                <w:top w:val="nil"/>
                <w:left w:val="nil"/>
                <w:bottom w:val="nil"/>
                <w:right w:val="nil"/>
                <w:between w:val="nil"/>
              </w:pBdr>
              <w:spacing w:line="360" w:lineRule="auto"/>
              <w:jc w:val="both"/>
              <w:rPr>
                <w:rFonts w:ascii="Times New Roman" w:eastAsia="Times New Roman" w:hAnsi="Times New Roman" w:cs="Times New Roman"/>
                <w:sz w:val="20"/>
                <w:szCs w:val="20"/>
              </w:rPr>
            </w:pPr>
            <w:r w:rsidRPr="00CE193A">
              <w:rPr>
                <w:rFonts w:ascii="Times New Roman" w:eastAsia="Times New Roman" w:hAnsi="Times New Roman" w:cs="Times New Roman"/>
                <w:sz w:val="20"/>
                <w:szCs w:val="20"/>
              </w:rPr>
              <w:t>1</w:t>
            </w:r>
          </w:p>
        </w:tc>
        <w:tc>
          <w:tcPr>
            <w:tcW w:w="1814" w:type="dxa"/>
            <w:shd w:val="clear" w:color="auto" w:fill="auto"/>
            <w:tcMar>
              <w:top w:w="100" w:type="dxa"/>
              <w:left w:w="100" w:type="dxa"/>
              <w:bottom w:w="100" w:type="dxa"/>
              <w:right w:w="100" w:type="dxa"/>
            </w:tcMar>
          </w:tcPr>
          <w:p w:rsidR="001104D9" w:rsidRPr="00CE193A" w:rsidRDefault="0082085F" w:rsidP="00CE193A">
            <w:pPr>
              <w:widowControl w:val="0"/>
              <w:pBdr>
                <w:top w:val="nil"/>
                <w:left w:val="nil"/>
                <w:bottom w:val="nil"/>
                <w:right w:val="nil"/>
                <w:between w:val="nil"/>
              </w:pBdr>
              <w:spacing w:line="360" w:lineRule="auto"/>
              <w:jc w:val="both"/>
              <w:rPr>
                <w:rFonts w:ascii="Times New Roman" w:eastAsia="Times New Roman" w:hAnsi="Times New Roman" w:cs="Times New Roman"/>
                <w:sz w:val="20"/>
                <w:szCs w:val="20"/>
              </w:rPr>
            </w:pPr>
            <w:r w:rsidRPr="00CE193A">
              <w:rPr>
                <w:rFonts w:ascii="Times New Roman" w:eastAsia="Times New Roman" w:hAnsi="Times New Roman" w:cs="Times New Roman"/>
                <w:sz w:val="20"/>
                <w:szCs w:val="20"/>
              </w:rPr>
              <w:t>-</w:t>
            </w:r>
          </w:p>
        </w:tc>
      </w:tr>
      <w:tr w:rsidR="001104D9" w:rsidRPr="00CE193A">
        <w:tc>
          <w:tcPr>
            <w:tcW w:w="2085" w:type="dxa"/>
            <w:shd w:val="clear" w:color="auto" w:fill="auto"/>
            <w:tcMar>
              <w:top w:w="100" w:type="dxa"/>
              <w:left w:w="100" w:type="dxa"/>
              <w:bottom w:w="100" w:type="dxa"/>
              <w:right w:w="100" w:type="dxa"/>
            </w:tcMar>
          </w:tcPr>
          <w:p w:rsidR="001104D9" w:rsidRPr="00CE193A" w:rsidRDefault="0082085F" w:rsidP="00CE193A">
            <w:pPr>
              <w:widowControl w:val="0"/>
              <w:pBdr>
                <w:top w:val="nil"/>
                <w:left w:val="nil"/>
                <w:bottom w:val="nil"/>
                <w:right w:val="nil"/>
                <w:between w:val="nil"/>
              </w:pBdr>
              <w:spacing w:line="360" w:lineRule="auto"/>
              <w:jc w:val="both"/>
              <w:rPr>
                <w:rFonts w:ascii="Times New Roman" w:eastAsia="Times New Roman" w:hAnsi="Times New Roman" w:cs="Times New Roman"/>
                <w:sz w:val="20"/>
                <w:szCs w:val="20"/>
              </w:rPr>
            </w:pPr>
            <w:r w:rsidRPr="00CE193A">
              <w:rPr>
                <w:rFonts w:ascii="Times New Roman" w:eastAsia="Times New Roman" w:hAnsi="Times New Roman" w:cs="Times New Roman"/>
                <w:sz w:val="20"/>
                <w:szCs w:val="20"/>
              </w:rPr>
              <w:t xml:space="preserve">Blalock </w:t>
            </w:r>
            <w:proofErr w:type="spellStart"/>
            <w:r w:rsidRPr="00CE193A">
              <w:rPr>
                <w:rFonts w:ascii="Times New Roman" w:eastAsia="Times New Roman" w:hAnsi="Times New Roman" w:cs="Times New Roman"/>
                <w:sz w:val="20"/>
                <w:szCs w:val="20"/>
              </w:rPr>
              <w:t>taussig</w:t>
            </w:r>
            <w:proofErr w:type="spellEnd"/>
            <w:r w:rsidRPr="00CE193A">
              <w:rPr>
                <w:rFonts w:ascii="Times New Roman" w:eastAsia="Times New Roman" w:hAnsi="Times New Roman" w:cs="Times New Roman"/>
                <w:sz w:val="20"/>
                <w:szCs w:val="20"/>
              </w:rPr>
              <w:t>(BT) shunt</w:t>
            </w:r>
          </w:p>
        </w:tc>
        <w:tc>
          <w:tcPr>
            <w:tcW w:w="1620" w:type="dxa"/>
            <w:shd w:val="clear" w:color="auto" w:fill="auto"/>
            <w:tcMar>
              <w:top w:w="100" w:type="dxa"/>
              <w:left w:w="100" w:type="dxa"/>
              <w:bottom w:w="100" w:type="dxa"/>
              <w:right w:w="100" w:type="dxa"/>
            </w:tcMar>
          </w:tcPr>
          <w:p w:rsidR="001104D9" w:rsidRPr="00CE193A" w:rsidRDefault="0082085F" w:rsidP="00CE193A">
            <w:pPr>
              <w:widowControl w:val="0"/>
              <w:pBdr>
                <w:top w:val="nil"/>
                <w:left w:val="nil"/>
                <w:bottom w:val="nil"/>
                <w:right w:val="nil"/>
                <w:between w:val="nil"/>
              </w:pBdr>
              <w:spacing w:line="360" w:lineRule="auto"/>
              <w:jc w:val="both"/>
              <w:rPr>
                <w:rFonts w:ascii="Times New Roman" w:eastAsia="Times New Roman" w:hAnsi="Times New Roman" w:cs="Times New Roman"/>
                <w:sz w:val="20"/>
                <w:szCs w:val="20"/>
              </w:rPr>
            </w:pPr>
            <w:r w:rsidRPr="00CE193A">
              <w:rPr>
                <w:rFonts w:ascii="Times New Roman" w:eastAsia="Times New Roman" w:hAnsi="Times New Roman" w:cs="Times New Roman"/>
                <w:sz w:val="20"/>
                <w:szCs w:val="20"/>
              </w:rPr>
              <w:t>-</w:t>
            </w:r>
          </w:p>
        </w:tc>
        <w:tc>
          <w:tcPr>
            <w:tcW w:w="1695" w:type="dxa"/>
            <w:shd w:val="clear" w:color="auto" w:fill="auto"/>
            <w:tcMar>
              <w:top w:w="100" w:type="dxa"/>
              <w:left w:w="100" w:type="dxa"/>
              <w:bottom w:w="100" w:type="dxa"/>
              <w:right w:w="100" w:type="dxa"/>
            </w:tcMar>
          </w:tcPr>
          <w:p w:rsidR="001104D9" w:rsidRPr="00CE193A" w:rsidRDefault="0082085F" w:rsidP="00CE193A">
            <w:pPr>
              <w:widowControl w:val="0"/>
              <w:pBdr>
                <w:top w:val="nil"/>
                <w:left w:val="nil"/>
                <w:bottom w:val="nil"/>
                <w:right w:val="nil"/>
                <w:between w:val="nil"/>
              </w:pBdr>
              <w:spacing w:line="360" w:lineRule="auto"/>
              <w:jc w:val="both"/>
              <w:rPr>
                <w:rFonts w:ascii="Times New Roman" w:eastAsia="Times New Roman" w:hAnsi="Times New Roman" w:cs="Times New Roman"/>
                <w:sz w:val="20"/>
                <w:szCs w:val="20"/>
              </w:rPr>
            </w:pPr>
            <w:r w:rsidRPr="00CE193A">
              <w:rPr>
                <w:rFonts w:ascii="Times New Roman" w:eastAsia="Times New Roman" w:hAnsi="Times New Roman" w:cs="Times New Roman"/>
                <w:sz w:val="20"/>
                <w:szCs w:val="20"/>
              </w:rPr>
              <w:t>-</w:t>
            </w:r>
          </w:p>
        </w:tc>
        <w:tc>
          <w:tcPr>
            <w:tcW w:w="1814" w:type="dxa"/>
            <w:shd w:val="clear" w:color="auto" w:fill="auto"/>
            <w:tcMar>
              <w:top w:w="100" w:type="dxa"/>
              <w:left w:w="100" w:type="dxa"/>
              <w:bottom w:w="100" w:type="dxa"/>
              <w:right w:w="100" w:type="dxa"/>
            </w:tcMar>
          </w:tcPr>
          <w:p w:rsidR="001104D9" w:rsidRPr="00CE193A" w:rsidRDefault="0082085F" w:rsidP="00CE193A">
            <w:pPr>
              <w:widowControl w:val="0"/>
              <w:pBdr>
                <w:top w:val="nil"/>
                <w:left w:val="nil"/>
                <w:bottom w:val="nil"/>
                <w:right w:val="nil"/>
                <w:between w:val="nil"/>
              </w:pBdr>
              <w:spacing w:line="360" w:lineRule="auto"/>
              <w:jc w:val="both"/>
              <w:rPr>
                <w:rFonts w:ascii="Times New Roman" w:eastAsia="Times New Roman" w:hAnsi="Times New Roman" w:cs="Times New Roman"/>
                <w:sz w:val="20"/>
                <w:szCs w:val="20"/>
              </w:rPr>
            </w:pPr>
            <w:r w:rsidRPr="00CE193A">
              <w:rPr>
                <w:rFonts w:ascii="Times New Roman" w:eastAsia="Times New Roman" w:hAnsi="Times New Roman" w:cs="Times New Roman"/>
                <w:sz w:val="20"/>
                <w:szCs w:val="20"/>
              </w:rPr>
              <w:t>1</w:t>
            </w:r>
          </w:p>
        </w:tc>
        <w:tc>
          <w:tcPr>
            <w:tcW w:w="1814" w:type="dxa"/>
            <w:shd w:val="clear" w:color="auto" w:fill="auto"/>
            <w:tcMar>
              <w:top w:w="100" w:type="dxa"/>
              <w:left w:w="100" w:type="dxa"/>
              <w:bottom w:w="100" w:type="dxa"/>
              <w:right w:w="100" w:type="dxa"/>
            </w:tcMar>
          </w:tcPr>
          <w:p w:rsidR="001104D9" w:rsidRPr="00CE193A" w:rsidRDefault="0082085F" w:rsidP="00CE193A">
            <w:pPr>
              <w:widowControl w:val="0"/>
              <w:pBdr>
                <w:top w:val="nil"/>
                <w:left w:val="nil"/>
                <w:bottom w:val="nil"/>
                <w:right w:val="nil"/>
                <w:between w:val="nil"/>
              </w:pBdr>
              <w:spacing w:line="360" w:lineRule="auto"/>
              <w:jc w:val="both"/>
              <w:rPr>
                <w:rFonts w:ascii="Times New Roman" w:eastAsia="Times New Roman" w:hAnsi="Times New Roman" w:cs="Times New Roman"/>
                <w:sz w:val="20"/>
                <w:szCs w:val="20"/>
              </w:rPr>
            </w:pPr>
            <w:r w:rsidRPr="00CE193A">
              <w:rPr>
                <w:rFonts w:ascii="Times New Roman" w:eastAsia="Times New Roman" w:hAnsi="Times New Roman" w:cs="Times New Roman"/>
                <w:sz w:val="20"/>
                <w:szCs w:val="20"/>
              </w:rPr>
              <w:t>1</w:t>
            </w:r>
          </w:p>
        </w:tc>
      </w:tr>
      <w:tr w:rsidR="001104D9" w:rsidRPr="00CE193A">
        <w:tc>
          <w:tcPr>
            <w:tcW w:w="2085" w:type="dxa"/>
            <w:shd w:val="clear" w:color="auto" w:fill="auto"/>
            <w:tcMar>
              <w:top w:w="100" w:type="dxa"/>
              <w:left w:w="100" w:type="dxa"/>
              <w:bottom w:w="100" w:type="dxa"/>
              <w:right w:w="100" w:type="dxa"/>
            </w:tcMar>
          </w:tcPr>
          <w:p w:rsidR="001104D9" w:rsidRPr="00CE193A" w:rsidRDefault="0082085F" w:rsidP="00CE193A">
            <w:pPr>
              <w:widowControl w:val="0"/>
              <w:pBdr>
                <w:top w:val="nil"/>
                <w:left w:val="nil"/>
                <w:bottom w:val="nil"/>
                <w:right w:val="nil"/>
                <w:between w:val="nil"/>
              </w:pBdr>
              <w:spacing w:line="360" w:lineRule="auto"/>
              <w:jc w:val="both"/>
              <w:rPr>
                <w:rFonts w:ascii="Times New Roman" w:eastAsia="Times New Roman" w:hAnsi="Times New Roman" w:cs="Times New Roman"/>
                <w:sz w:val="20"/>
                <w:szCs w:val="20"/>
              </w:rPr>
            </w:pPr>
            <w:r w:rsidRPr="00CE193A">
              <w:rPr>
                <w:rFonts w:ascii="Times New Roman" w:eastAsia="Times New Roman" w:hAnsi="Times New Roman" w:cs="Times New Roman"/>
                <w:sz w:val="20"/>
                <w:szCs w:val="20"/>
              </w:rPr>
              <w:t>Sternal rewiring</w:t>
            </w:r>
          </w:p>
        </w:tc>
        <w:tc>
          <w:tcPr>
            <w:tcW w:w="1620" w:type="dxa"/>
            <w:shd w:val="clear" w:color="auto" w:fill="auto"/>
            <w:tcMar>
              <w:top w:w="100" w:type="dxa"/>
              <w:left w:w="100" w:type="dxa"/>
              <w:bottom w:w="100" w:type="dxa"/>
              <w:right w:w="100" w:type="dxa"/>
            </w:tcMar>
          </w:tcPr>
          <w:p w:rsidR="001104D9" w:rsidRPr="00CE193A" w:rsidRDefault="0082085F" w:rsidP="00CE193A">
            <w:pPr>
              <w:widowControl w:val="0"/>
              <w:pBdr>
                <w:top w:val="nil"/>
                <w:left w:val="nil"/>
                <w:bottom w:val="nil"/>
                <w:right w:val="nil"/>
                <w:between w:val="nil"/>
              </w:pBdr>
              <w:spacing w:line="360" w:lineRule="auto"/>
              <w:jc w:val="both"/>
              <w:rPr>
                <w:rFonts w:ascii="Times New Roman" w:eastAsia="Times New Roman" w:hAnsi="Times New Roman" w:cs="Times New Roman"/>
                <w:sz w:val="20"/>
                <w:szCs w:val="20"/>
              </w:rPr>
            </w:pPr>
            <w:r w:rsidRPr="00CE193A">
              <w:rPr>
                <w:rFonts w:ascii="Times New Roman" w:eastAsia="Times New Roman" w:hAnsi="Times New Roman" w:cs="Times New Roman"/>
                <w:sz w:val="20"/>
                <w:szCs w:val="20"/>
              </w:rPr>
              <w:t>1</w:t>
            </w:r>
          </w:p>
        </w:tc>
        <w:tc>
          <w:tcPr>
            <w:tcW w:w="1695" w:type="dxa"/>
            <w:shd w:val="clear" w:color="auto" w:fill="auto"/>
            <w:tcMar>
              <w:top w:w="100" w:type="dxa"/>
              <w:left w:w="100" w:type="dxa"/>
              <w:bottom w:w="100" w:type="dxa"/>
              <w:right w:w="100" w:type="dxa"/>
            </w:tcMar>
          </w:tcPr>
          <w:p w:rsidR="001104D9" w:rsidRPr="00CE193A" w:rsidRDefault="0082085F" w:rsidP="00CE193A">
            <w:pPr>
              <w:widowControl w:val="0"/>
              <w:pBdr>
                <w:top w:val="nil"/>
                <w:left w:val="nil"/>
                <w:bottom w:val="nil"/>
                <w:right w:val="nil"/>
                <w:between w:val="nil"/>
              </w:pBdr>
              <w:spacing w:line="360" w:lineRule="auto"/>
              <w:jc w:val="both"/>
              <w:rPr>
                <w:rFonts w:ascii="Times New Roman" w:eastAsia="Times New Roman" w:hAnsi="Times New Roman" w:cs="Times New Roman"/>
                <w:sz w:val="20"/>
                <w:szCs w:val="20"/>
              </w:rPr>
            </w:pPr>
            <w:r w:rsidRPr="00CE193A">
              <w:rPr>
                <w:rFonts w:ascii="Times New Roman" w:eastAsia="Times New Roman" w:hAnsi="Times New Roman" w:cs="Times New Roman"/>
                <w:sz w:val="20"/>
                <w:szCs w:val="20"/>
              </w:rPr>
              <w:t>1</w:t>
            </w:r>
          </w:p>
        </w:tc>
        <w:tc>
          <w:tcPr>
            <w:tcW w:w="1814" w:type="dxa"/>
            <w:shd w:val="clear" w:color="auto" w:fill="auto"/>
            <w:tcMar>
              <w:top w:w="100" w:type="dxa"/>
              <w:left w:w="100" w:type="dxa"/>
              <w:bottom w:w="100" w:type="dxa"/>
              <w:right w:w="100" w:type="dxa"/>
            </w:tcMar>
          </w:tcPr>
          <w:p w:rsidR="001104D9" w:rsidRPr="00CE193A" w:rsidRDefault="0082085F" w:rsidP="00CE193A">
            <w:pPr>
              <w:widowControl w:val="0"/>
              <w:pBdr>
                <w:top w:val="nil"/>
                <w:left w:val="nil"/>
                <w:bottom w:val="nil"/>
                <w:right w:val="nil"/>
                <w:between w:val="nil"/>
              </w:pBdr>
              <w:spacing w:line="360" w:lineRule="auto"/>
              <w:jc w:val="both"/>
              <w:rPr>
                <w:rFonts w:ascii="Times New Roman" w:eastAsia="Times New Roman" w:hAnsi="Times New Roman" w:cs="Times New Roman"/>
                <w:sz w:val="20"/>
                <w:szCs w:val="20"/>
              </w:rPr>
            </w:pPr>
            <w:r w:rsidRPr="00CE193A">
              <w:rPr>
                <w:rFonts w:ascii="Times New Roman" w:eastAsia="Times New Roman" w:hAnsi="Times New Roman" w:cs="Times New Roman"/>
                <w:sz w:val="20"/>
                <w:szCs w:val="20"/>
              </w:rPr>
              <w:t>3</w:t>
            </w:r>
          </w:p>
        </w:tc>
        <w:tc>
          <w:tcPr>
            <w:tcW w:w="1814" w:type="dxa"/>
            <w:shd w:val="clear" w:color="auto" w:fill="auto"/>
            <w:tcMar>
              <w:top w:w="100" w:type="dxa"/>
              <w:left w:w="100" w:type="dxa"/>
              <w:bottom w:w="100" w:type="dxa"/>
              <w:right w:w="100" w:type="dxa"/>
            </w:tcMar>
          </w:tcPr>
          <w:p w:rsidR="001104D9" w:rsidRPr="00CE193A" w:rsidRDefault="0082085F" w:rsidP="00CE193A">
            <w:pPr>
              <w:widowControl w:val="0"/>
              <w:pBdr>
                <w:top w:val="nil"/>
                <w:left w:val="nil"/>
                <w:bottom w:val="nil"/>
                <w:right w:val="nil"/>
                <w:between w:val="nil"/>
              </w:pBdr>
              <w:spacing w:line="360" w:lineRule="auto"/>
              <w:jc w:val="both"/>
              <w:rPr>
                <w:rFonts w:ascii="Times New Roman" w:eastAsia="Times New Roman" w:hAnsi="Times New Roman" w:cs="Times New Roman"/>
                <w:sz w:val="20"/>
                <w:szCs w:val="20"/>
              </w:rPr>
            </w:pPr>
            <w:r w:rsidRPr="00CE193A">
              <w:rPr>
                <w:rFonts w:ascii="Times New Roman" w:eastAsia="Times New Roman" w:hAnsi="Times New Roman" w:cs="Times New Roman"/>
                <w:sz w:val="20"/>
                <w:szCs w:val="20"/>
              </w:rPr>
              <w:t>1</w:t>
            </w:r>
          </w:p>
        </w:tc>
      </w:tr>
      <w:tr w:rsidR="001104D9" w:rsidRPr="00CE193A">
        <w:tc>
          <w:tcPr>
            <w:tcW w:w="2085" w:type="dxa"/>
            <w:shd w:val="clear" w:color="auto" w:fill="auto"/>
            <w:tcMar>
              <w:top w:w="100" w:type="dxa"/>
              <w:left w:w="100" w:type="dxa"/>
              <w:bottom w:w="100" w:type="dxa"/>
              <w:right w:w="100" w:type="dxa"/>
            </w:tcMar>
          </w:tcPr>
          <w:p w:rsidR="001104D9" w:rsidRPr="00CE193A" w:rsidRDefault="0082085F" w:rsidP="00CE193A">
            <w:pPr>
              <w:widowControl w:val="0"/>
              <w:pBdr>
                <w:top w:val="nil"/>
                <w:left w:val="nil"/>
                <w:bottom w:val="nil"/>
                <w:right w:val="nil"/>
                <w:between w:val="nil"/>
              </w:pBdr>
              <w:spacing w:line="360" w:lineRule="auto"/>
              <w:jc w:val="both"/>
              <w:rPr>
                <w:rFonts w:ascii="Times New Roman" w:eastAsia="Times New Roman" w:hAnsi="Times New Roman" w:cs="Times New Roman"/>
                <w:sz w:val="20"/>
                <w:szCs w:val="20"/>
              </w:rPr>
            </w:pPr>
            <w:proofErr w:type="spellStart"/>
            <w:r w:rsidRPr="00CE193A">
              <w:rPr>
                <w:rFonts w:ascii="Times New Roman" w:eastAsia="Times New Roman" w:hAnsi="Times New Roman" w:cs="Times New Roman"/>
                <w:sz w:val="20"/>
                <w:szCs w:val="20"/>
              </w:rPr>
              <w:t>Pneumonectomy</w:t>
            </w:r>
            <w:proofErr w:type="spellEnd"/>
            <w:r w:rsidRPr="00CE193A">
              <w:rPr>
                <w:rFonts w:ascii="Times New Roman" w:eastAsia="Times New Roman" w:hAnsi="Times New Roman" w:cs="Times New Roman"/>
                <w:sz w:val="20"/>
                <w:szCs w:val="20"/>
              </w:rPr>
              <w:t xml:space="preserve"> </w:t>
            </w:r>
          </w:p>
        </w:tc>
        <w:tc>
          <w:tcPr>
            <w:tcW w:w="1620" w:type="dxa"/>
            <w:shd w:val="clear" w:color="auto" w:fill="auto"/>
            <w:tcMar>
              <w:top w:w="100" w:type="dxa"/>
              <w:left w:w="100" w:type="dxa"/>
              <w:bottom w:w="100" w:type="dxa"/>
              <w:right w:w="100" w:type="dxa"/>
            </w:tcMar>
          </w:tcPr>
          <w:p w:rsidR="001104D9" w:rsidRPr="00CE193A" w:rsidRDefault="0082085F" w:rsidP="00CE193A">
            <w:pPr>
              <w:widowControl w:val="0"/>
              <w:pBdr>
                <w:top w:val="nil"/>
                <w:left w:val="nil"/>
                <w:bottom w:val="nil"/>
                <w:right w:val="nil"/>
                <w:between w:val="nil"/>
              </w:pBdr>
              <w:spacing w:line="360" w:lineRule="auto"/>
              <w:jc w:val="both"/>
              <w:rPr>
                <w:rFonts w:ascii="Times New Roman" w:eastAsia="Times New Roman" w:hAnsi="Times New Roman" w:cs="Times New Roman"/>
                <w:sz w:val="20"/>
                <w:szCs w:val="20"/>
              </w:rPr>
            </w:pPr>
            <w:r w:rsidRPr="00CE193A">
              <w:rPr>
                <w:rFonts w:ascii="Times New Roman" w:eastAsia="Times New Roman" w:hAnsi="Times New Roman" w:cs="Times New Roman"/>
                <w:sz w:val="20"/>
                <w:szCs w:val="20"/>
              </w:rPr>
              <w:t>-</w:t>
            </w:r>
          </w:p>
        </w:tc>
        <w:tc>
          <w:tcPr>
            <w:tcW w:w="1695" w:type="dxa"/>
            <w:shd w:val="clear" w:color="auto" w:fill="auto"/>
            <w:tcMar>
              <w:top w:w="100" w:type="dxa"/>
              <w:left w:w="100" w:type="dxa"/>
              <w:bottom w:w="100" w:type="dxa"/>
              <w:right w:w="100" w:type="dxa"/>
            </w:tcMar>
          </w:tcPr>
          <w:p w:rsidR="001104D9" w:rsidRPr="00CE193A" w:rsidRDefault="0082085F" w:rsidP="00CE193A">
            <w:pPr>
              <w:widowControl w:val="0"/>
              <w:pBdr>
                <w:top w:val="nil"/>
                <w:left w:val="nil"/>
                <w:bottom w:val="nil"/>
                <w:right w:val="nil"/>
                <w:between w:val="nil"/>
              </w:pBdr>
              <w:spacing w:line="360" w:lineRule="auto"/>
              <w:jc w:val="both"/>
              <w:rPr>
                <w:rFonts w:ascii="Times New Roman" w:eastAsia="Times New Roman" w:hAnsi="Times New Roman" w:cs="Times New Roman"/>
                <w:sz w:val="20"/>
                <w:szCs w:val="20"/>
              </w:rPr>
            </w:pPr>
            <w:r w:rsidRPr="00CE193A">
              <w:rPr>
                <w:rFonts w:ascii="Times New Roman" w:eastAsia="Times New Roman" w:hAnsi="Times New Roman" w:cs="Times New Roman"/>
                <w:sz w:val="20"/>
                <w:szCs w:val="20"/>
              </w:rPr>
              <w:t>-</w:t>
            </w:r>
          </w:p>
        </w:tc>
        <w:tc>
          <w:tcPr>
            <w:tcW w:w="1814" w:type="dxa"/>
            <w:shd w:val="clear" w:color="auto" w:fill="auto"/>
            <w:tcMar>
              <w:top w:w="100" w:type="dxa"/>
              <w:left w:w="100" w:type="dxa"/>
              <w:bottom w:w="100" w:type="dxa"/>
              <w:right w:w="100" w:type="dxa"/>
            </w:tcMar>
          </w:tcPr>
          <w:p w:rsidR="001104D9" w:rsidRPr="00CE193A" w:rsidRDefault="0082085F" w:rsidP="00CE193A">
            <w:pPr>
              <w:widowControl w:val="0"/>
              <w:pBdr>
                <w:top w:val="nil"/>
                <w:left w:val="nil"/>
                <w:bottom w:val="nil"/>
                <w:right w:val="nil"/>
                <w:between w:val="nil"/>
              </w:pBdr>
              <w:spacing w:line="360" w:lineRule="auto"/>
              <w:jc w:val="both"/>
              <w:rPr>
                <w:rFonts w:ascii="Times New Roman" w:eastAsia="Times New Roman" w:hAnsi="Times New Roman" w:cs="Times New Roman"/>
                <w:sz w:val="20"/>
                <w:szCs w:val="20"/>
              </w:rPr>
            </w:pPr>
            <w:r w:rsidRPr="00CE193A">
              <w:rPr>
                <w:rFonts w:ascii="Times New Roman" w:eastAsia="Times New Roman" w:hAnsi="Times New Roman" w:cs="Times New Roman"/>
                <w:sz w:val="20"/>
                <w:szCs w:val="20"/>
              </w:rPr>
              <w:t>1</w:t>
            </w:r>
          </w:p>
        </w:tc>
        <w:tc>
          <w:tcPr>
            <w:tcW w:w="1814" w:type="dxa"/>
            <w:shd w:val="clear" w:color="auto" w:fill="auto"/>
            <w:tcMar>
              <w:top w:w="100" w:type="dxa"/>
              <w:left w:w="100" w:type="dxa"/>
              <w:bottom w:w="100" w:type="dxa"/>
              <w:right w:w="100" w:type="dxa"/>
            </w:tcMar>
          </w:tcPr>
          <w:p w:rsidR="001104D9" w:rsidRPr="00CE193A" w:rsidRDefault="0082085F" w:rsidP="00CE193A">
            <w:pPr>
              <w:widowControl w:val="0"/>
              <w:pBdr>
                <w:top w:val="nil"/>
                <w:left w:val="nil"/>
                <w:bottom w:val="nil"/>
                <w:right w:val="nil"/>
                <w:between w:val="nil"/>
              </w:pBdr>
              <w:spacing w:line="360" w:lineRule="auto"/>
              <w:jc w:val="both"/>
              <w:rPr>
                <w:rFonts w:ascii="Times New Roman" w:eastAsia="Times New Roman" w:hAnsi="Times New Roman" w:cs="Times New Roman"/>
                <w:sz w:val="20"/>
                <w:szCs w:val="20"/>
              </w:rPr>
            </w:pPr>
            <w:r w:rsidRPr="00CE193A">
              <w:rPr>
                <w:rFonts w:ascii="Times New Roman" w:eastAsia="Times New Roman" w:hAnsi="Times New Roman" w:cs="Times New Roman"/>
                <w:sz w:val="20"/>
                <w:szCs w:val="20"/>
              </w:rPr>
              <w:t>-</w:t>
            </w:r>
          </w:p>
        </w:tc>
      </w:tr>
      <w:tr w:rsidR="001104D9" w:rsidRPr="00CE193A">
        <w:tc>
          <w:tcPr>
            <w:tcW w:w="2085" w:type="dxa"/>
            <w:shd w:val="clear" w:color="auto" w:fill="auto"/>
            <w:tcMar>
              <w:top w:w="100" w:type="dxa"/>
              <w:left w:w="100" w:type="dxa"/>
              <w:bottom w:w="100" w:type="dxa"/>
              <w:right w:w="100" w:type="dxa"/>
            </w:tcMar>
          </w:tcPr>
          <w:p w:rsidR="001104D9" w:rsidRPr="00CE193A" w:rsidRDefault="0082085F" w:rsidP="00CE193A">
            <w:pPr>
              <w:widowControl w:val="0"/>
              <w:pBdr>
                <w:top w:val="nil"/>
                <w:left w:val="nil"/>
                <w:bottom w:val="nil"/>
                <w:right w:val="nil"/>
                <w:between w:val="nil"/>
              </w:pBdr>
              <w:spacing w:line="360" w:lineRule="auto"/>
              <w:jc w:val="both"/>
              <w:rPr>
                <w:rFonts w:ascii="Times New Roman" w:eastAsia="Times New Roman" w:hAnsi="Times New Roman" w:cs="Times New Roman"/>
                <w:sz w:val="20"/>
                <w:szCs w:val="20"/>
              </w:rPr>
            </w:pPr>
            <w:r w:rsidRPr="00CE193A">
              <w:rPr>
                <w:rFonts w:ascii="Times New Roman" w:eastAsia="Times New Roman" w:hAnsi="Times New Roman" w:cs="Times New Roman"/>
                <w:sz w:val="20"/>
                <w:szCs w:val="20"/>
              </w:rPr>
              <w:t xml:space="preserve">Lobectomy </w:t>
            </w:r>
          </w:p>
        </w:tc>
        <w:tc>
          <w:tcPr>
            <w:tcW w:w="1620" w:type="dxa"/>
            <w:shd w:val="clear" w:color="auto" w:fill="auto"/>
            <w:tcMar>
              <w:top w:w="100" w:type="dxa"/>
              <w:left w:w="100" w:type="dxa"/>
              <w:bottom w:w="100" w:type="dxa"/>
              <w:right w:w="100" w:type="dxa"/>
            </w:tcMar>
          </w:tcPr>
          <w:p w:rsidR="001104D9" w:rsidRPr="00CE193A" w:rsidRDefault="0082085F" w:rsidP="00CE193A">
            <w:pPr>
              <w:widowControl w:val="0"/>
              <w:pBdr>
                <w:top w:val="nil"/>
                <w:left w:val="nil"/>
                <w:bottom w:val="nil"/>
                <w:right w:val="nil"/>
                <w:between w:val="nil"/>
              </w:pBdr>
              <w:spacing w:line="360" w:lineRule="auto"/>
              <w:jc w:val="both"/>
              <w:rPr>
                <w:rFonts w:ascii="Times New Roman" w:eastAsia="Times New Roman" w:hAnsi="Times New Roman" w:cs="Times New Roman"/>
                <w:sz w:val="20"/>
                <w:szCs w:val="20"/>
              </w:rPr>
            </w:pPr>
            <w:r w:rsidRPr="00CE193A">
              <w:rPr>
                <w:rFonts w:ascii="Times New Roman" w:eastAsia="Times New Roman" w:hAnsi="Times New Roman" w:cs="Times New Roman"/>
                <w:sz w:val="20"/>
                <w:szCs w:val="20"/>
              </w:rPr>
              <w:t>1</w:t>
            </w:r>
          </w:p>
        </w:tc>
        <w:tc>
          <w:tcPr>
            <w:tcW w:w="1695" w:type="dxa"/>
            <w:shd w:val="clear" w:color="auto" w:fill="auto"/>
            <w:tcMar>
              <w:top w:w="100" w:type="dxa"/>
              <w:left w:w="100" w:type="dxa"/>
              <w:bottom w:w="100" w:type="dxa"/>
              <w:right w:w="100" w:type="dxa"/>
            </w:tcMar>
          </w:tcPr>
          <w:p w:rsidR="001104D9" w:rsidRPr="00CE193A" w:rsidRDefault="0082085F" w:rsidP="00CE193A">
            <w:pPr>
              <w:widowControl w:val="0"/>
              <w:pBdr>
                <w:top w:val="nil"/>
                <w:left w:val="nil"/>
                <w:bottom w:val="nil"/>
                <w:right w:val="nil"/>
                <w:between w:val="nil"/>
              </w:pBdr>
              <w:spacing w:line="360" w:lineRule="auto"/>
              <w:jc w:val="both"/>
              <w:rPr>
                <w:rFonts w:ascii="Times New Roman" w:eastAsia="Times New Roman" w:hAnsi="Times New Roman" w:cs="Times New Roman"/>
                <w:sz w:val="20"/>
                <w:szCs w:val="20"/>
              </w:rPr>
            </w:pPr>
            <w:r w:rsidRPr="00CE193A">
              <w:rPr>
                <w:rFonts w:ascii="Times New Roman" w:eastAsia="Times New Roman" w:hAnsi="Times New Roman" w:cs="Times New Roman"/>
                <w:sz w:val="20"/>
                <w:szCs w:val="20"/>
              </w:rPr>
              <w:t>-</w:t>
            </w:r>
          </w:p>
        </w:tc>
        <w:tc>
          <w:tcPr>
            <w:tcW w:w="1814" w:type="dxa"/>
            <w:shd w:val="clear" w:color="auto" w:fill="auto"/>
            <w:tcMar>
              <w:top w:w="100" w:type="dxa"/>
              <w:left w:w="100" w:type="dxa"/>
              <w:bottom w:w="100" w:type="dxa"/>
              <w:right w:w="100" w:type="dxa"/>
            </w:tcMar>
          </w:tcPr>
          <w:p w:rsidR="001104D9" w:rsidRPr="00CE193A" w:rsidRDefault="0082085F" w:rsidP="00CE193A">
            <w:pPr>
              <w:widowControl w:val="0"/>
              <w:pBdr>
                <w:top w:val="nil"/>
                <w:left w:val="nil"/>
                <w:bottom w:val="nil"/>
                <w:right w:val="nil"/>
                <w:between w:val="nil"/>
              </w:pBdr>
              <w:spacing w:line="360" w:lineRule="auto"/>
              <w:jc w:val="both"/>
              <w:rPr>
                <w:rFonts w:ascii="Times New Roman" w:eastAsia="Times New Roman" w:hAnsi="Times New Roman" w:cs="Times New Roman"/>
                <w:sz w:val="20"/>
                <w:szCs w:val="20"/>
              </w:rPr>
            </w:pPr>
            <w:r w:rsidRPr="00CE193A">
              <w:rPr>
                <w:rFonts w:ascii="Times New Roman" w:eastAsia="Times New Roman" w:hAnsi="Times New Roman" w:cs="Times New Roman"/>
                <w:sz w:val="20"/>
                <w:szCs w:val="20"/>
              </w:rPr>
              <w:t>-</w:t>
            </w:r>
          </w:p>
        </w:tc>
        <w:tc>
          <w:tcPr>
            <w:tcW w:w="1814" w:type="dxa"/>
            <w:shd w:val="clear" w:color="auto" w:fill="auto"/>
            <w:tcMar>
              <w:top w:w="100" w:type="dxa"/>
              <w:left w:w="100" w:type="dxa"/>
              <w:bottom w:w="100" w:type="dxa"/>
              <w:right w:w="100" w:type="dxa"/>
            </w:tcMar>
          </w:tcPr>
          <w:p w:rsidR="001104D9" w:rsidRPr="00CE193A" w:rsidRDefault="0082085F" w:rsidP="00CE193A">
            <w:pPr>
              <w:widowControl w:val="0"/>
              <w:pBdr>
                <w:top w:val="nil"/>
                <w:left w:val="nil"/>
                <w:bottom w:val="nil"/>
                <w:right w:val="nil"/>
                <w:between w:val="nil"/>
              </w:pBdr>
              <w:spacing w:line="360" w:lineRule="auto"/>
              <w:jc w:val="both"/>
              <w:rPr>
                <w:rFonts w:ascii="Times New Roman" w:eastAsia="Times New Roman" w:hAnsi="Times New Roman" w:cs="Times New Roman"/>
                <w:sz w:val="20"/>
                <w:szCs w:val="20"/>
              </w:rPr>
            </w:pPr>
            <w:r w:rsidRPr="00CE193A">
              <w:rPr>
                <w:rFonts w:ascii="Times New Roman" w:eastAsia="Times New Roman" w:hAnsi="Times New Roman" w:cs="Times New Roman"/>
                <w:sz w:val="20"/>
                <w:szCs w:val="20"/>
              </w:rPr>
              <w:t>-</w:t>
            </w:r>
          </w:p>
        </w:tc>
      </w:tr>
      <w:tr w:rsidR="001104D9" w:rsidRPr="00CE193A">
        <w:tc>
          <w:tcPr>
            <w:tcW w:w="2085" w:type="dxa"/>
            <w:shd w:val="clear" w:color="auto" w:fill="auto"/>
            <w:tcMar>
              <w:top w:w="100" w:type="dxa"/>
              <w:left w:w="100" w:type="dxa"/>
              <w:bottom w:w="100" w:type="dxa"/>
              <w:right w:w="100" w:type="dxa"/>
            </w:tcMar>
          </w:tcPr>
          <w:p w:rsidR="001104D9" w:rsidRPr="00CE193A" w:rsidRDefault="0082085F" w:rsidP="00CE193A">
            <w:pPr>
              <w:widowControl w:val="0"/>
              <w:pBdr>
                <w:top w:val="nil"/>
                <w:left w:val="nil"/>
                <w:bottom w:val="nil"/>
                <w:right w:val="nil"/>
                <w:between w:val="nil"/>
              </w:pBdr>
              <w:spacing w:line="360" w:lineRule="auto"/>
              <w:jc w:val="both"/>
              <w:rPr>
                <w:rFonts w:ascii="Times New Roman" w:eastAsia="Times New Roman" w:hAnsi="Times New Roman" w:cs="Times New Roman"/>
                <w:sz w:val="20"/>
                <w:szCs w:val="20"/>
              </w:rPr>
            </w:pPr>
            <w:proofErr w:type="spellStart"/>
            <w:r w:rsidRPr="00CE193A">
              <w:rPr>
                <w:rFonts w:ascii="Times New Roman" w:eastAsia="Times New Roman" w:hAnsi="Times New Roman" w:cs="Times New Roman"/>
                <w:sz w:val="20"/>
                <w:szCs w:val="20"/>
              </w:rPr>
              <w:t>Bullectomy</w:t>
            </w:r>
            <w:proofErr w:type="spellEnd"/>
            <w:r w:rsidRPr="00CE193A">
              <w:rPr>
                <w:rFonts w:ascii="Times New Roman" w:eastAsia="Times New Roman" w:hAnsi="Times New Roman" w:cs="Times New Roman"/>
                <w:sz w:val="20"/>
                <w:szCs w:val="20"/>
              </w:rPr>
              <w:t xml:space="preserve"> </w:t>
            </w:r>
          </w:p>
        </w:tc>
        <w:tc>
          <w:tcPr>
            <w:tcW w:w="1620" w:type="dxa"/>
            <w:shd w:val="clear" w:color="auto" w:fill="auto"/>
            <w:tcMar>
              <w:top w:w="100" w:type="dxa"/>
              <w:left w:w="100" w:type="dxa"/>
              <w:bottom w:w="100" w:type="dxa"/>
              <w:right w:w="100" w:type="dxa"/>
            </w:tcMar>
          </w:tcPr>
          <w:p w:rsidR="001104D9" w:rsidRPr="00CE193A" w:rsidRDefault="0082085F" w:rsidP="00CE193A">
            <w:pPr>
              <w:widowControl w:val="0"/>
              <w:pBdr>
                <w:top w:val="nil"/>
                <w:left w:val="nil"/>
                <w:bottom w:val="nil"/>
                <w:right w:val="nil"/>
                <w:between w:val="nil"/>
              </w:pBdr>
              <w:spacing w:line="360" w:lineRule="auto"/>
              <w:jc w:val="both"/>
              <w:rPr>
                <w:rFonts w:ascii="Times New Roman" w:eastAsia="Times New Roman" w:hAnsi="Times New Roman" w:cs="Times New Roman"/>
                <w:sz w:val="20"/>
                <w:szCs w:val="20"/>
              </w:rPr>
            </w:pPr>
            <w:r w:rsidRPr="00CE193A">
              <w:rPr>
                <w:rFonts w:ascii="Times New Roman" w:eastAsia="Times New Roman" w:hAnsi="Times New Roman" w:cs="Times New Roman"/>
                <w:sz w:val="20"/>
                <w:szCs w:val="20"/>
              </w:rPr>
              <w:t>-</w:t>
            </w:r>
          </w:p>
        </w:tc>
        <w:tc>
          <w:tcPr>
            <w:tcW w:w="1695" w:type="dxa"/>
            <w:shd w:val="clear" w:color="auto" w:fill="auto"/>
            <w:tcMar>
              <w:top w:w="100" w:type="dxa"/>
              <w:left w:w="100" w:type="dxa"/>
              <w:bottom w:w="100" w:type="dxa"/>
              <w:right w:w="100" w:type="dxa"/>
            </w:tcMar>
          </w:tcPr>
          <w:p w:rsidR="001104D9" w:rsidRPr="00CE193A" w:rsidRDefault="0082085F" w:rsidP="00CE193A">
            <w:pPr>
              <w:widowControl w:val="0"/>
              <w:pBdr>
                <w:top w:val="nil"/>
                <w:left w:val="nil"/>
                <w:bottom w:val="nil"/>
                <w:right w:val="nil"/>
                <w:between w:val="nil"/>
              </w:pBdr>
              <w:spacing w:line="360" w:lineRule="auto"/>
              <w:jc w:val="both"/>
              <w:rPr>
                <w:rFonts w:ascii="Times New Roman" w:eastAsia="Times New Roman" w:hAnsi="Times New Roman" w:cs="Times New Roman"/>
                <w:sz w:val="20"/>
                <w:szCs w:val="20"/>
              </w:rPr>
            </w:pPr>
            <w:r w:rsidRPr="00CE193A">
              <w:rPr>
                <w:rFonts w:ascii="Times New Roman" w:eastAsia="Times New Roman" w:hAnsi="Times New Roman" w:cs="Times New Roman"/>
                <w:sz w:val="20"/>
                <w:szCs w:val="20"/>
              </w:rPr>
              <w:t>-</w:t>
            </w:r>
          </w:p>
        </w:tc>
        <w:tc>
          <w:tcPr>
            <w:tcW w:w="1814" w:type="dxa"/>
            <w:shd w:val="clear" w:color="auto" w:fill="auto"/>
            <w:tcMar>
              <w:top w:w="100" w:type="dxa"/>
              <w:left w:w="100" w:type="dxa"/>
              <w:bottom w:w="100" w:type="dxa"/>
              <w:right w:w="100" w:type="dxa"/>
            </w:tcMar>
          </w:tcPr>
          <w:p w:rsidR="001104D9" w:rsidRPr="00CE193A" w:rsidRDefault="0082085F" w:rsidP="00CE193A">
            <w:pPr>
              <w:widowControl w:val="0"/>
              <w:pBdr>
                <w:top w:val="nil"/>
                <w:left w:val="nil"/>
                <w:bottom w:val="nil"/>
                <w:right w:val="nil"/>
                <w:between w:val="nil"/>
              </w:pBdr>
              <w:spacing w:line="360" w:lineRule="auto"/>
              <w:jc w:val="both"/>
              <w:rPr>
                <w:rFonts w:ascii="Times New Roman" w:eastAsia="Times New Roman" w:hAnsi="Times New Roman" w:cs="Times New Roman"/>
                <w:sz w:val="20"/>
                <w:szCs w:val="20"/>
              </w:rPr>
            </w:pPr>
            <w:r w:rsidRPr="00CE193A">
              <w:rPr>
                <w:rFonts w:ascii="Times New Roman" w:eastAsia="Times New Roman" w:hAnsi="Times New Roman" w:cs="Times New Roman"/>
                <w:sz w:val="20"/>
                <w:szCs w:val="20"/>
              </w:rPr>
              <w:t>1</w:t>
            </w:r>
          </w:p>
        </w:tc>
        <w:tc>
          <w:tcPr>
            <w:tcW w:w="1814" w:type="dxa"/>
            <w:shd w:val="clear" w:color="auto" w:fill="auto"/>
            <w:tcMar>
              <w:top w:w="100" w:type="dxa"/>
              <w:left w:w="100" w:type="dxa"/>
              <w:bottom w:w="100" w:type="dxa"/>
              <w:right w:w="100" w:type="dxa"/>
            </w:tcMar>
          </w:tcPr>
          <w:p w:rsidR="001104D9" w:rsidRPr="00CE193A" w:rsidRDefault="0082085F" w:rsidP="00CE193A">
            <w:pPr>
              <w:widowControl w:val="0"/>
              <w:pBdr>
                <w:top w:val="nil"/>
                <w:left w:val="nil"/>
                <w:bottom w:val="nil"/>
                <w:right w:val="nil"/>
                <w:between w:val="nil"/>
              </w:pBdr>
              <w:spacing w:line="360" w:lineRule="auto"/>
              <w:jc w:val="both"/>
              <w:rPr>
                <w:rFonts w:ascii="Times New Roman" w:eastAsia="Times New Roman" w:hAnsi="Times New Roman" w:cs="Times New Roman"/>
                <w:sz w:val="20"/>
                <w:szCs w:val="20"/>
              </w:rPr>
            </w:pPr>
            <w:r w:rsidRPr="00CE193A">
              <w:rPr>
                <w:rFonts w:ascii="Times New Roman" w:eastAsia="Times New Roman" w:hAnsi="Times New Roman" w:cs="Times New Roman"/>
                <w:sz w:val="20"/>
                <w:szCs w:val="20"/>
              </w:rPr>
              <w:t>-</w:t>
            </w:r>
          </w:p>
        </w:tc>
      </w:tr>
      <w:tr w:rsidR="001104D9" w:rsidRPr="00CE193A">
        <w:tc>
          <w:tcPr>
            <w:tcW w:w="2085" w:type="dxa"/>
            <w:shd w:val="clear" w:color="auto" w:fill="auto"/>
            <w:tcMar>
              <w:top w:w="100" w:type="dxa"/>
              <w:left w:w="100" w:type="dxa"/>
              <w:bottom w:w="100" w:type="dxa"/>
              <w:right w:w="100" w:type="dxa"/>
            </w:tcMar>
          </w:tcPr>
          <w:p w:rsidR="001104D9" w:rsidRPr="00CE193A" w:rsidRDefault="0082085F" w:rsidP="00CE193A">
            <w:pPr>
              <w:widowControl w:val="0"/>
              <w:pBdr>
                <w:top w:val="nil"/>
                <w:left w:val="nil"/>
                <w:bottom w:val="nil"/>
                <w:right w:val="nil"/>
                <w:between w:val="nil"/>
              </w:pBdr>
              <w:spacing w:line="360" w:lineRule="auto"/>
              <w:jc w:val="both"/>
              <w:rPr>
                <w:rFonts w:ascii="Times New Roman" w:eastAsia="Times New Roman" w:hAnsi="Times New Roman" w:cs="Times New Roman"/>
                <w:sz w:val="20"/>
                <w:szCs w:val="20"/>
              </w:rPr>
            </w:pPr>
            <w:r w:rsidRPr="00CE193A">
              <w:rPr>
                <w:rFonts w:ascii="Times New Roman" w:eastAsia="Times New Roman" w:hAnsi="Times New Roman" w:cs="Times New Roman"/>
                <w:sz w:val="20"/>
                <w:szCs w:val="20"/>
              </w:rPr>
              <w:t xml:space="preserve">Decortication </w:t>
            </w:r>
          </w:p>
        </w:tc>
        <w:tc>
          <w:tcPr>
            <w:tcW w:w="1620" w:type="dxa"/>
            <w:shd w:val="clear" w:color="auto" w:fill="auto"/>
            <w:tcMar>
              <w:top w:w="100" w:type="dxa"/>
              <w:left w:w="100" w:type="dxa"/>
              <w:bottom w:w="100" w:type="dxa"/>
              <w:right w:w="100" w:type="dxa"/>
            </w:tcMar>
          </w:tcPr>
          <w:p w:rsidR="001104D9" w:rsidRPr="00CE193A" w:rsidRDefault="0082085F" w:rsidP="00CE193A">
            <w:pPr>
              <w:widowControl w:val="0"/>
              <w:pBdr>
                <w:top w:val="nil"/>
                <w:left w:val="nil"/>
                <w:bottom w:val="nil"/>
                <w:right w:val="nil"/>
                <w:between w:val="nil"/>
              </w:pBdr>
              <w:spacing w:line="360" w:lineRule="auto"/>
              <w:jc w:val="both"/>
              <w:rPr>
                <w:rFonts w:ascii="Times New Roman" w:eastAsia="Times New Roman" w:hAnsi="Times New Roman" w:cs="Times New Roman"/>
                <w:sz w:val="20"/>
                <w:szCs w:val="20"/>
              </w:rPr>
            </w:pPr>
            <w:r w:rsidRPr="00CE193A">
              <w:rPr>
                <w:rFonts w:ascii="Times New Roman" w:eastAsia="Times New Roman" w:hAnsi="Times New Roman" w:cs="Times New Roman"/>
                <w:sz w:val="20"/>
                <w:szCs w:val="20"/>
              </w:rPr>
              <w:t>1</w:t>
            </w:r>
          </w:p>
        </w:tc>
        <w:tc>
          <w:tcPr>
            <w:tcW w:w="1695" w:type="dxa"/>
            <w:shd w:val="clear" w:color="auto" w:fill="auto"/>
            <w:tcMar>
              <w:top w:w="100" w:type="dxa"/>
              <w:left w:w="100" w:type="dxa"/>
              <w:bottom w:w="100" w:type="dxa"/>
              <w:right w:w="100" w:type="dxa"/>
            </w:tcMar>
          </w:tcPr>
          <w:p w:rsidR="001104D9" w:rsidRPr="00CE193A" w:rsidRDefault="0082085F" w:rsidP="00CE193A">
            <w:pPr>
              <w:widowControl w:val="0"/>
              <w:pBdr>
                <w:top w:val="nil"/>
                <w:left w:val="nil"/>
                <w:bottom w:val="nil"/>
                <w:right w:val="nil"/>
                <w:between w:val="nil"/>
              </w:pBdr>
              <w:spacing w:line="360" w:lineRule="auto"/>
              <w:jc w:val="both"/>
              <w:rPr>
                <w:rFonts w:ascii="Times New Roman" w:eastAsia="Times New Roman" w:hAnsi="Times New Roman" w:cs="Times New Roman"/>
                <w:sz w:val="20"/>
                <w:szCs w:val="20"/>
              </w:rPr>
            </w:pPr>
            <w:r w:rsidRPr="00CE193A">
              <w:rPr>
                <w:rFonts w:ascii="Times New Roman" w:eastAsia="Times New Roman" w:hAnsi="Times New Roman" w:cs="Times New Roman"/>
                <w:sz w:val="20"/>
                <w:szCs w:val="20"/>
              </w:rPr>
              <w:t>-</w:t>
            </w:r>
          </w:p>
        </w:tc>
        <w:tc>
          <w:tcPr>
            <w:tcW w:w="1814" w:type="dxa"/>
            <w:shd w:val="clear" w:color="auto" w:fill="auto"/>
            <w:tcMar>
              <w:top w:w="100" w:type="dxa"/>
              <w:left w:w="100" w:type="dxa"/>
              <w:bottom w:w="100" w:type="dxa"/>
              <w:right w:w="100" w:type="dxa"/>
            </w:tcMar>
          </w:tcPr>
          <w:p w:rsidR="001104D9" w:rsidRPr="00CE193A" w:rsidRDefault="0082085F" w:rsidP="00CE193A">
            <w:pPr>
              <w:widowControl w:val="0"/>
              <w:pBdr>
                <w:top w:val="nil"/>
                <w:left w:val="nil"/>
                <w:bottom w:val="nil"/>
                <w:right w:val="nil"/>
                <w:between w:val="nil"/>
              </w:pBdr>
              <w:spacing w:line="360" w:lineRule="auto"/>
              <w:jc w:val="both"/>
              <w:rPr>
                <w:rFonts w:ascii="Times New Roman" w:eastAsia="Times New Roman" w:hAnsi="Times New Roman" w:cs="Times New Roman"/>
                <w:sz w:val="20"/>
                <w:szCs w:val="20"/>
              </w:rPr>
            </w:pPr>
            <w:r w:rsidRPr="00CE193A">
              <w:rPr>
                <w:rFonts w:ascii="Times New Roman" w:eastAsia="Times New Roman" w:hAnsi="Times New Roman" w:cs="Times New Roman"/>
                <w:sz w:val="20"/>
                <w:szCs w:val="20"/>
              </w:rPr>
              <w:t>-</w:t>
            </w:r>
          </w:p>
        </w:tc>
        <w:tc>
          <w:tcPr>
            <w:tcW w:w="1814" w:type="dxa"/>
            <w:shd w:val="clear" w:color="auto" w:fill="auto"/>
            <w:tcMar>
              <w:top w:w="100" w:type="dxa"/>
              <w:left w:w="100" w:type="dxa"/>
              <w:bottom w:w="100" w:type="dxa"/>
              <w:right w:w="100" w:type="dxa"/>
            </w:tcMar>
          </w:tcPr>
          <w:p w:rsidR="001104D9" w:rsidRPr="00CE193A" w:rsidRDefault="0082085F" w:rsidP="00CE193A">
            <w:pPr>
              <w:widowControl w:val="0"/>
              <w:pBdr>
                <w:top w:val="nil"/>
                <w:left w:val="nil"/>
                <w:bottom w:val="nil"/>
                <w:right w:val="nil"/>
                <w:between w:val="nil"/>
              </w:pBdr>
              <w:spacing w:line="360" w:lineRule="auto"/>
              <w:jc w:val="both"/>
              <w:rPr>
                <w:rFonts w:ascii="Times New Roman" w:eastAsia="Times New Roman" w:hAnsi="Times New Roman" w:cs="Times New Roman"/>
                <w:sz w:val="20"/>
                <w:szCs w:val="20"/>
              </w:rPr>
            </w:pPr>
            <w:r w:rsidRPr="00CE193A">
              <w:rPr>
                <w:rFonts w:ascii="Times New Roman" w:eastAsia="Times New Roman" w:hAnsi="Times New Roman" w:cs="Times New Roman"/>
                <w:sz w:val="20"/>
                <w:szCs w:val="20"/>
              </w:rPr>
              <w:t>-</w:t>
            </w:r>
          </w:p>
        </w:tc>
      </w:tr>
      <w:tr w:rsidR="001104D9" w:rsidRPr="00CE193A">
        <w:tc>
          <w:tcPr>
            <w:tcW w:w="2085" w:type="dxa"/>
            <w:shd w:val="clear" w:color="auto" w:fill="auto"/>
            <w:tcMar>
              <w:top w:w="100" w:type="dxa"/>
              <w:left w:w="100" w:type="dxa"/>
              <w:bottom w:w="100" w:type="dxa"/>
              <w:right w:w="100" w:type="dxa"/>
            </w:tcMar>
          </w:tcPr>
          <w:p w:rsidR="001104D9" w:rsidRPr="00CE193A" w:rsidRDefault="0082085F" w:rsidP="00CE193A">
            <w:pPr>
              <w:widowControl w:val="0"/>
              <w:pBdr>
                <w:top w:val="nil"/>
                <w:left w:val="nil"/>
                <w:bottom w:val="nil"/>
                <w:right w:val="nil"/>
                <w:between w:val="nil"/>
              </w:pBdr>
              <w:spacing w:line="360" w:lineRule="auto"/>
              <w:jc w:val="both"/>
              <w:rPr>
                <w:rFonts w:ascii="Times New Roman" w:eastAsia="Times New Roman" w:hAnsi="Times New Roman" w:cs="Times New Roman"/>
                <w:sz w:val="20"/>
                <w:szCs w:val="20"/>
              </w:rPr>
            </w:pPr>
            <w:proofErr w:type="spellStart"/>
            <w:r w:rsidRPr="00CE193A">
              <w:rPr>
                <w:rFonts w:ascii="Times New Roman" w:eastAsia="Times New Roman" w:hAnsi="Times New Roman" w:cs="Times New Roman"/>
                <w:sz w:val="20"/>
                <w:szCs w:val="20"/>
              </w:rPr>
              <w:t>Thymectomy</w:t>
            </w:r>
            <w:proofErr w:type="spellEnd"/>
            <w:r w:rsidRPr="00CE193A">
              <w:rPr>
                <w:rFonts w:ascii="Times New Roman" w:eastAsia="Times New Roman" w:hAnsi="Times New Roman" w:cs="Times New Roman"/>
                <w:sz w:val="20"/>
                <w:szCs w:val="20"/>
              </w:rPr>
              <w:t xml:space="preserve"> </w:t>
            </w:r>
          </w:p>
        </w:tc>
        <w:tc>
          <w:tcPr>
            <w:tcW w:w="1620" w:type="dxa"/>
            <w:shd w:val="clear" w:color="auto" w:fill="auto"/>
            <w:tcMar>
              <w:top w:w="100" w:type="dxa"/>
              <w:left w:w="100" w:type="dxa"/>
              <w:bottom w:w="100" w:type="dxa"/>
              <w:right w:w="100" w:type="dxa"/>
            </w:tcMar>
          </w:tcPr>
          <w:p w:rsidR="001104D9" w:rsidRPr="00CE193A" w:rsidRDefault="0082085F" w:rsidP="00CE193A">
            <w:pPr>
              <w:widowControl w:val="0"/>
              <w:pBdr>
                <w:top w:val="nil"/>
                <w:left w:val="nil"/>
                <w:bottom w:val="nil"/>
                <w:right w:val="nil"/>
                <w:between w:val="nil"/>
              </w:pBdr>
              <w:spacing w:line="360" w:lineRule="auto"/>
              <w:jc w:val="both"/>
              <w:rPr>
                <w:rFonts w:ascii="Times New Roman" w:eastAsia="Times New Roman" w:hAnsi="Times New Roman" w:cs="Times New Roman"/>
                <w:sz w:val="20"/>
                <w:szCs w:val="20"/>
              </w:rPr>
            </w:pPr>
            <w:r w:rsidRPr="00CE193A">
              <w:rPr>
                <w:rFonts w:ascii="Times New Roman" w:eastAsia="Times New Roman" w:hAnsi="Times New Roman" w:cs="Times New Roman"/>
                <w:sz w:val="20"/>
                <w:szCs w:val="20"/>
              </w:rPr>
              <w:t>-</w:t>
            </w:r>
          </w:p>
        </w:tc>
        <w:tc>
          <w:tcPr>
            <w:tcW w:w="1695" w:type="dxa"/>
            <w:shd w:val="clear" w:color="auto" w:fill="auto"/>
            <w:tcMar>
              <w:top w:w="100" w:type="dxa"/>
              <w:left w:w="100" w:type="dxa"/>
              <w:bottom w:w="100" w:type="dxa"/>
              <w:right w:w="100" w:type="dxa"/>
            </w:tcMar>
          </w:tcPr>
          <w:p w:rsidR="001104D9" w:rsidRPr="00CE193A" w:rsidRDefault="0082085F" w:rsidP="00CE193A">
            <w:pPr>
              <w:widowControl w:val="0"/>
              <w:pBdr>
                <w:top w:val="nil"/>
                <w:left w:val="nil"/>
                <w:bottom w:val="nil"/>
                <w:right w:val="nil"/>
                <w:between w:val="nil"/>
              </w:pBdr>
              <w:spacing w:line="360" w:lineRule="auto"/>
              <w:jc w:val="both"/>
              <w:rPr>
                <w:rFonts w:ascii="Times New Roman" w:eastAsia="Times New Roman" w:hAnsi="Times New Roman" w:cs="Times New Roman"/>
                <w:sz w:val="20"/>
                <w:szCs w:val="20"/>
              </w:rPr>
            </w:pPr>
            <w:r w:rsidRPr="00CE193A">
              <w:rPr>
                <w:rFonts w:ascii="Times New Roman" w:eastAsia="Times New Roman" w:hAnsi="Times New Roman" w:cs="Times New Roman"/>
                <w:sz w:val="20"/>
                <w:szCs w:val="20"/>
              </w:rPr>
              <w:t>-</w:t>
            </w:r>
          </w:p>
        </w:tc>
        <w:tc>
          <w:tcPr>
            <w:tcW w:w="1814" w:type="dxa"/>
            <w:shd w:val="clear" w:color="auto" w:fill="auto"/>
            <w:tcMar>
              <w:top w:w="100" w:type="dxa"/>
              <w:left w:w="100" w:type="dxa"/>
              <w:bottom w:w="100" w:type="dxa"/>
              <w:right w:w="100" w:type="dxa"/>
            </w:tcMar>
          </w:tcPr>
          <w:p w:rsidR="001104D9" w:rsidRPr="00CE193A" w:rsidRDefault="0082085F" w:rsidP="00CE193A">
            <w:pPr>
              <w:widowControl w:val="0"/>
              <w:pBdr>
                <w:top w:val="nil"/>
                <w:left w:val="nil"/>
                <w:bottom w:val="nil"/>
                <w:right w:val="nil"/>
                <w:between w:val="nil"/>
              </w:pBdr>
              <w:spacing w:line="360" w:lineRule="auto"/>
              <w:jc w:val="both"/>
              <w:rPr>
                <w:rFonts w:ascii="Times New Roman" w:eastAsia="Times New Roman" w:hAnsi="Times New Roman" w:cs="Times New Roman"/>
                <w:sz w:val="20"/>
                <w:szCs w:val="20"/>
              </w:rPr>
            </w:pPr>
            <w:r w:rsidRPr="00CE193A">
              <w:rPr>
                <w:rFonts w:ascii="Times New Roman" w:eastAsia="Times New Roman" w:hAnsi="Times New Roman" w:cs="Times New Roman"/>
                <w:sz w:val="20"/>
                <w:szCs w:val="20"/>
              </w:rPr>
              <w:t>1</w:t>
            </w:r>
          </w:p>
        </w:tc>
        <w:tc>
          <w:tcPr>
            <w:tcW w:w="1814" w:type="dxa"/>
            <w:shd w:val="clear" w:color="auto" w:fill="auto"/>
            <w:tcMar>
              <w:top w:w="100" w:type="dxa"/>
              <w:left w:w="100" w:type="dxa"/>
              <w:bottom w:w="100" w:type="dxa"/>
              <w:right w:w="100" w:type="dxa"/>
            </w:tcMar>
          </w:tcPr>
          <w:p w:rsidR="001104D9" w:rsidRPr="00CE193A" w:rsidRDefault="0082085F" w:rsidP="00CE193A">
            <w:pPr>
              <w:widowControl w:val="0"/>
              <w:pBdr>
                <w:top w:val="nil"/>
                <w:left w:val="nil"/>
                <w:bottom w:val="nil"/>
                <w:right w:val="nil"/>
                <w:between w:val="nil"/>
              </w:pBdr>
              <w:spacing w:line="360" w:lineRule="auto"/>
              <w:jc w:val="both"/>
              <w:rPr>
                <w:rFonts w:ascii="Times New Roman" w:eastAsia="Times New Roman" w:hAnsi="Times New Roman" w:cs="Times New Roman"/>
                <w:sz w:val="20"/>
                <w:szCs w:val="20"/>
              </w:rPr>
            </w:pPr>
            <w:r w:rsidRPr="00CE193A">
              <w:rPr>
                <w:rFonts w:ascii="Times New Roman" w:eastAsia="Times New Roman" w:hAnsi="Times New Roman" w:cs="Times New Roman"/>
                <w:sz w:val="20"/>
                <w:szCs w:val="20"/>
              </w:rPr>
              <w:t>1</w:t>
            </w:r>
          </w:p>
        </w:tc>
      </w:tr>
      <w:tr w:rsidR="001104D9" w:rsidRPr="00CE193A">
        <w:tc>
          <w:tcPr>
            <w:tcW w:w="2085" w:type="dxa"/>
            <w:shd w:val="clear" w:color="auto" w:fill="auto"/>
            <w:tcMar>
              <w:top w:w="100" w:type="dxa"/>
              <w:left w:w="100" w:type="dxa"/>
              <w:bottom w:w="100" w:type="dxa"/>
              <w:right w:w="100" w:type="dxa"/>
            </w:tcMar>
          </w:tcPr>
          <w:p w:rsidR="001104D9" w:rsidRPr="00CE193A" w:rsidRDefault="0082085F" w:rsidP="00CE193A">
            <w:pPr>
              <w:widowControl w:val="0"/>
              <w:pBdr>
                <w:top w:val="nil"/>
                <w:left w:val="nil"/>
                <w:bottom w:val="nil"/>
                <w:right w:val="nil"/>
                <w:between w:val="nil"/>
              </w:pBdr>
              <w:spacing w:line="360" w:lineRule="auto"/>
              <w:jc w:val="both"/>
              <w:rPr>
                <w:rFonts w:ascii="Times New Roman" w:eastAsia="Times New Roman" w:hAnsi="Times New Roman" w:cs="Times New Roman"/>
                <w:sz w:val="20"/>
                <w:szCs w:val="20"/>
              </w:rPr>
            </w:pPr>
            <w:r w:rsidRPr="00CE193A">
              <w:rPr>
                <w:rFonts w:ascii="Times New Roman" w:eastAsia="Times New Roman" w:hAnsi="Times New Roman" w:cs="Times New Roman"/>
                <w:sz w:val="20"/>
                <w:szCs w:val="20"/>
              </w:rPr>
              <w:t>Pericardial window</w:t>
            </w:r>
          </w:p>
        </w:tc>
        <w:tc>
          <w:tcPr>
            <w:tcW w:w="1620" w:type="dxa"/>
            <w:shd w:val="clear" w:color="auto" w:fill="auto"/>
            <w:tcMar>
              <w:top w:w="100" w:type="dxa"/>
              <w:left w:w="100" w:type="dxa"/>
              <w:bottom w:w="100" w:type="dxa"/>
              <w:right w:w="100" w:type="dxa"/>
            </w:tcMar>
          </w:tcPr>
          <w:p w:rsidR="001104D9" w:rsidRPr="00CE193A" w:rsidRDefault="0082085F" w:rsidP="00CE193A">
            <w:pPr>
              <w:widowControl w:val="0"/>
              <w:pBdr>
                <w:top w:val="nil"/>
                <w:left w:val="nil"/>
                <w:bottom w:val="nil"/>
                <w:right w:val="nil"/>
                <w:between w:val="nil"/>
              </w:pBdr>
              <w:spacing w:line="360" w:lineRule="auto"/>
              <w:jc w:val="both"/>
              <w:rPr>
                <w:rFonts w:ascii="Times New Roman" w:eastAsia="Times New Roman" w:hAnsi="Times New Roman" w:cs="Times New Roman"/>
                <w:sz w:val="20"/>
                <w:szCs w:val="20"/>
              </w:rPr>
            </w:pPr>
            <w:r w:rsidRPr="00CE193A">
              <w:rPr>
                <w:rFonts w:ascii="Times New Roman" w:eastAsia="Times New Roman" w:hAnsi="Times New Roman" w:cs="Times New Roman"/>
                <w:sz w:val="20"/>
                <w:szCs w:val="20"/>
              </w:rPr>
              <w:t>-</w:t>
            </w:r>
          </w:p>
        </w:tc>
        <w:tc>
          <w:tcPr>
            <w:tcW w:w="1695" w:type="dxa"/>
            <w:shd w:val="clear" w:color="auto" w:fill="auto"/>
            <w:tcMar>
              <w:top w:w="100" w:type="dxa"/>
              <w:left w:w="100" w:type="dxa"/>
              <w:bottom w:w="100" w:type="dxa"/>
              <w:right w:w="100" w:type="dxa"/>
            </w:tcMar>
          </w:tcPr>
          <w:p w:rsidR="001104D9" w:rsidRPr="00CE193A" w:rsidRDefault="0082085F" w:rsidP="00CE193A">
            <w:pPr>
              <w:widowControl w:val="0"/>
              <w:pBdr>
                <w:top w:val="nil"/>
                <w:left w:val="nil"/>
                <w:bottom w:val="nil"/>
                <w:right w:val="nil"/>
                <w:between w:val="nil"/>
              </w:pBdr>
              <w:spacing w:line="360" w:lineRule="auto"/>
              <w:jc w:val="both"/>
              <w:rPr>
                <w:rFonts w:ascii="Times New Roman" w:eastAsia="Times New Roman" w:hAnsi="Times New Roman" w:cs="Times New Roman"/>
                <w:sz w:val="20"/>
                <w:szCs w:val="20"/>
              </w:rPr>
            </w:pPr>
            <w:r w:rsidRPr="00CE193A">
              <w:rPr>
                <w:rFonts w:ascii="Times New Roman" w:eastAsia="Times New Roman" w:hAnsi="Times New Roman" w:cs="Times New Roman"/>
                <w:sz w:val="20"/>
                <w:szCs w:val="20"/>
              </w:rPr>
              <w:t>-</w:t>
            </w:r>
          </w:p>
        </w:tc>
        <w:tc>
          <w:tcPr>
            <w:tcW w:w="1814" w:type="dxa"/>
            <w:shd w:val="clear" w:color="auto" w:fill="auto"/>
            <w:tcMar>
              <w:top w:w="100" w:type="dxa"/>
              <w:left w:w="100" w:type="dxa"/>
              <w:bottom w:w="100" w:type="dxa"/>
              <w:right w:w="100" w:type="dxa"/>
            </w:tcMar>
          </w:tcPr>
          <w:p w:rsidR="001104D9" w:rsidRPr="00CE193A" w:rsidRDefault="0082085F" w:rsidP="00CE193A">
            <w:pPr>
              <w:widowControl w:val="0"/>
              <w:pBdr>
                <w:top w:val="nil"/>
                <w:left w:val="nil"/>
                <w:bottom w:val="nil"/>
                <w:right w:val="nil"/>
                <w:between w:val="nil"/>
              </w:pBdr>
              <w:spacing w:line="360" w:lineRule="auto"/>
              <w:jc w:val="both"/>
              <w:rPr>
                <w:rFonts w:ascii="Times New Roman" w:eastAsia="Times New Roman" w:hAnsi="Times New Roman" w:cs="Times New Roman"/>
                <w:sz w:val="20"/>
                <w:szCs w:val="20"/>
              </w:rPr>
            </w:pPr>
            <w:r w:rsidRPr="00CE193A">
              <w:rPr>
                <w:rFonts w:ascii="Times New Roman" w:eastAsia="Times New Roman" w:hAnsi="Times New Roman" w:cs="Times New Roman"/>
                <w:sz w:val="20"/>
                <w:szCs w:val="20"/>
              </w:rPr>
              <w:t>-</w:t>
            </w:r>
          </w:p>
        </w:tc>
        <w:tc>
          <w:tcPr>
            <w:tcW w:w="1814" w:type="dxa"/>
            <w:shd w:val="clear" w:color="auto" w:fill="auto"/>
            <w:tcMar>
              <w:top w:w="100" w:type="dxa"/>
              <w:left w:w="100" w:type="dxa"/>
              <w:bottom w:w="100" w:type="dxa"/>
              <w:right w:w="100" w:type="dxa"/>
            </w:tcMar>
          </w:tcPr>
          <w:p w:rsidR="001104D9" w:rsidRPr="00CE193A" w:rsidRDefault="0082085F" w:rsidP="00CE193A">
            <w:pPr>
              <w:widowControl w:val="0"/>
              <w:pBdr>
                <w:top w:val="nil"/>
                <w:left w:val="nil"/>
                <w:bottom w:val="nil"/>
                <w:right w:val="nil"/>
                <w:between w:val="nil"/>
              </w:pBdr>
              <w:spacing w:line="360" w:lineRule="auto"/>
              <w:jc w:val="both"/>
              <w:rPr>
                <w:rFonts w:ascii="Times New Roman" w:eastAsia="Times New Roman" w:hAnsi="Times New Roman" w:cs="Times New Roman"/>
                <w:sz w:val="20"/>
                <w:szCs w:val="20"/>
              </w:rPr>
            </w:pPr>
            <w:r w:rsidRPr="00CE193A">
              <w:rPr>
                <w:rFonts w:ascii="Times New Roman" w:eastAsia="Times New Roman" w:hAnsi="Times New Roman" w:cs="Times New Roman"/>
                <w:sz w:val="20"/>
                <w:szCs w:val="20"/>
              </w:rPr>
              <w:t>1</w:t>
            </w:r>
          </w:p>
        </w:tc>
      </w:tr>
      <w:tr w:rsidR="001104D9" w:rsidRPr="00CE193A">
        <w:tc>
          <w:tcPr>
            <w:tcW w:w="2085" w:type="dxa"/>
            <w:shd w:val="clear" w:color="auto" w:fill="auto"/>
            <w:tcMar>
              <w:top w:w="100" w:type="dxa"/>
              <w:left w:w="100" w:type="dxa"/>
              <w:bottom w:w="100" w:type="dxa"/>
              <w:right w:w="100" w:type="dxa"/>
            </w:tcMar>
          </w:tcPr>
          <w:p w:rsidR="001104D9" w:rsidRPr="00CE193A" w:rsidRDefault="0082085F" w:rsidP="00CE193A">
            <w:pPr>
              <w:widowControl w:val="0"/>
              <w:pBdr>
                <w:top w:val="nil"/>
                <w:left w:val="nil"/>
                <w:bottom w:val="nil"/>
                <w:right w:val="nil"/>
                <w:between w:val="nil"/>
              </w:pBdr>
              <w:spacing w:line="360" w:lineRule="auto"/>
              <w:jc w:val="both"/>
              <w:rPr>
                <w:rFonts w:ascii="Times New Roman" w:eastAsia="Times New Roman" w:hAnsi="Times New Roman" w:cs="Times New Roman"/>
                <w:sz w:val="20"/>
                <w:szCs w:val="20"/>
              </w:rPr>
            </w:pPr>
            <w:proofErr w:type="spellStart"/>
            <w:r w:rsidRPr="00CE193A">
              <w:rPr>
                <w:rFonts w:ascii="Times New Roman" w:eastAsia="Times New Roman" w:hAnsi="Times New Roman" w:cs="Times New Roman"/>
                <w:sz w:val="20"/>
                <w:szCs w:val="20"/>
              </w:rPr>
              <w:t>Axillofemoral</w:t>
            </w:r>
            <w:proofErr w:type="spellEnd"/>
            <w:r w:rsidRPr="00CE193A">
              <w:rPr>
                <w:rFonts w:ascii="Times New Roman" w:eastAsia="Times New Roman" w:hAnsi="Times New Roman" w:cs="Times New Roman"/>
                <w:sz w:val="20"/>
                <w:szCs w:val="20"/>
              </w:rPr>
              <w:t xml:space="preserve"> bypass grafting</w:t>
            </w:r>
          </w:p>
        </w:tc>
        <w:tc>
          <w:tcPr>
            <w:tcW w:w="1620" w:type="dxa"/>
            <w:shd w:val="clear" w:color="auto" w:fill="auto"/>
            <w:tcMar>
              <w:top w:w="100" w:type="dxa"/>
              <w:left w:w="100" w:type="dxa"/>
              <w:bottom w:w="100" w:type="dxa"/>
              <w:right w:w="100" w:type="dxa"/>
            </w:tcMar>
          </w:tcPr>
          <w:p w:rsidR="001104D9" w:rsidRPr="00CE193A" w:rsidRDefault="0082085F" w:rsidP="00CE193A">
            <w:pPr>
              <w:widowControl w:val="0"/>
              <w:pBdr>
                <w:top w:val="nil"/>
                <w:left w:val="nil"/>
                <w:bottom w:val="nil"/>
                <w:right w:val="nil"/>
                <w:between w:val="nil"/>
              </w:pBdr>
              <w:spacing w:line="360" w:lineRule="auto"/>
              <w:jc w:val="both"/>
              <w:rPr>
                <w:rFonts w:ascii="Times New Roman" w:eastAsia="Times New Roman" w:hAnsi="Times New Roman" w:cs="Times New Roman"/>
                <w:sz w:val="20"/>
                <w:szCs w:val="20"/>
              </w:rPr>
            </w:pPr>
            <w:r w:rsidRPr="00CE193A">
              <w:rPr>
                <w:rFonts w:ascii="Times New Roman" w:eastAsia="Times New Roman" w:hAnsi="Times New Roman" w:cs="Times New Roman"/>
                <w:sz w:val="20"/>
                <w:szCs w:val="20"/>
              </w:rPr>
              <w:t>-</w:t>
            </w:r>
          </w:p>
        </w:tc>
        <w:tc>
          <w:tcPr>
            <w:tcW w:w="1695" w:type="dxa"/>
            <w:shd w:val="clear" w:color="auto" w:fill="auto"/>
            <w:tcMar>
              <w:top w:w="100" w:type="dxa"/>
              <w:left w:w="100" w:type="dxa"/>
              <w:bottom w:w="100" w:type="dxa"/>
              <w:right w:w="100" w:type="dxa"/>
            </w:tcMar>
          </w:tcPr>
          <w:p w:rsidR="001104D9" w:rsidRPr="00CE193A" w:rsidRDefault="0082085F" w:rsidP="00CE193A">
            <w:pPr>
              <w:widowControl w:val="0"/>
              <w:pBdr>
                <w:top w:val="nil"/>
                <w:left w:val="nil"/>
                <w:bottom w:val="nil"/>
                <w:right w:val="nil"/>
                <w:between w:val="nil"/>
              </w:pBdr>
              <w:spacing w:line="360" w:lineRule="auto"/>
              <w:jc w:val="both"/>
              <w:rPr>
                <w:rFonts w:ascii="Times New Roman" w:eastAsia="Times New Roman" w:hAnsi="Times New Roman" w:cs="Times New Roman"/>
                <w:sz w:val="20"/>
                <w:szCs w:val="20"/>
              </w:rPr>
            </w:pPr>
            <w:r w:rsidRPr="00CE193A">
              <w:rPr>
                <w:rFonts w:ascii="Times New Roman" w:eastAsia="Times New Roman" w:hAnsi="Times New Roman" w:cs="Times New Roman"/>
                <w:sz w:val="20"/>
                <w:szCs w:val="20"/>
              </w:rPr>
              <w:t>1</w:t>
            </w:r>
          </w:p>
        </w:tc>
        <w:tc>
          <w:tcPr>
            <w:tcW w:w="1814" w:type="dxa"/>
            <w:shd w:val="clear" w:color="auto" w:fill="auto"/>
            <w:tcMar>
              <w:top w:w="100" w:type="dxa"/>
              <w:left w:w="100" w:type="dxa"/>
              <w:bottom w:w="100" w:type="dxa"/>
              <w:right w:w="100" w:type="dxa"/>
            </w:tcMar>
          </w:tcPr>
          <w:p w:rsidR="001104D9" w:rsidRPr="00CE193A" w:rsidRDefault="0082085F" w:rsidP="00CE193A">
            <w:pPr>
              <w:widowControl w:val="0"/>
              <w:pBdr>
                <w:top w:val="nil"/>
                <w:left w:val="nil"/>
                <w:bottom w:val="nil"/>
                <w:right w:val="nil"/>
                <w:between w:val="nil"/>
              </w:pBdr>
              <w:spacing w:line="360" w:lineRule="auto"/>
              <w:jc w:val="both"/>
              <w:rPr>
                <w:rFonts w:ascii="Times New Roman" w:eastAsia="Times New Roman" w:hAnsi="Times New Roman" w:cs="Times New Roman"/>
                <w:sz w:val="20"/>
                <w:szCs w:val="20"/>
              </w:rPr>
            </w:pPr>
            <w:r w:rsidRPr="00CE193A">
              <w:rPr>
                <w:rFonts w:ascii="Times New Roman" w:eastAsia="Times New Roman" w:hAnsi="Times New Roman" w:cs="Times New Roman"/>
                <w:sz w:val="20"/>
                <w:szCs w:val="20"/>
              </w:rPr>
              <w:t>1</w:t>
            </w:r>
          </w:p>
        </w:tc>
        <w:tc>
          <w:tcPr>
            <w:tcW w:w="1814" w:type="dxa"/>
            <w:shd w:val="clear" w:color="auto" w:fill="auto"/>
            <w:tcMar>
              <w:top w:w="100" w:type="dxa"/>
              <w:left w:w="100" w:type="dxa"/>
              <w:bottom w:w="100" w:type="dxa"/>
              <w:right w:w="100" w:type="dxa"/>
            </w:tcMar>
          </w:tcPr>
          <w:p w:rsidR="001104D9" w:rsidRPr="00CE193A" w:rsidRDefault="0082085F" w:rsidP="00CE193A">
            <w:pPr>
              <w:widowControl w:val="0"/>
              <w:pBdr>
                <w:top w:val="nil"/>
                <w:left w:val="nil"/>
                <w:bottom w:val="nil"/>
                <w:right w:val="nil"/>
                <w:between w:val="nil"/>
              </w:pBdr>
              <w:spacing w:line="360" w:lineRule="auto"/>
              <w:jc w:val="both"/>
              <w:rPr>
                <w:rFonts w:ascii="Times New Roman" w:eastAsia="Times New Roman" w:hAnsi="Times New Roman" w:cs="Times New Roman"/>
                <w:sz w:val="20"/>
                <w:szCs w:val="20"/>
              </w:rPr>
            </w:pPr>
            <w:r w:rsidRPr="00CE193A">
              <w:rPr>
                <w:rFonts w:ascii="Times New Roman" w:eastAsia="Times New Roman" w:hAnsi="Times New Roman" w:cs="Times New Roman"/>
                <w:sz w:val="20"/>
                <w:szCs w:val="20"/>
              </w:rPr>
              <w:t>-</w:t>
            </w:r>
          </w:p>
        </w:tc>
      </w:tr>
      <w:tr w:rsidR="001104D9" w:rsidRPr="00CE193A">
        <w:tc>
          <w:tcPr>
            <w:tcW w:w="2085" w:type="dxa"/>
            <w:shd w:val="clear" w:color="auto" w:fill="auto"/>
            <w:tcMar>
              <w:top w:w="100" w:type="dxa"/>
              <w:left w:w="100" w:type="dxa"/>
              <w:bottom w:w="100" w:type="dxa"/>
              <w:right w:w="100" w:type="dxa"/>
            </w:tcMar>
          </w:tcPr>
          <w:p w:rsidR="001104D9" w:rsidRPr="00CE193A" w:rsidRDefault="0082085F" w:rsidP="00CE193A">
            <w:pPr>
              <w:widowControl w:val="0"/>
              <w:pBdr>
                <w:top w:val="nil"/>
                <w:left w:val="nil"/>
                <w:bottom w:val="nil"/>
                <w:right w:val="nil"/>
                <w:between w:val="nil"/>
              </w:pBdr>
              <w:spacing w:line="360" w:lineRule="auto"/>
              <w:jc w:val="both"/>
              <w:rPr>
                <w:rFonts w:ascii="Times New Roman" w:eastAsia="Times New Roman" w:hAnsi="Times New Roman" w:cs="Times New Roman"/>
                <w:sz w:val="20"/>
                <w:szCs w:val="20"/>
              </w:rPr>
            </w:pPr>
            <w:proofErr w:type="spellStart"/>
            <w:r w:rsidRPr="00CE193A">
              <w:rPr>
                <w:rFonts w:ascii="Times New Roman" w:eastAsia="Times New Roman" w:hAnsi="Times New Roman" w:cs="Times New Roman"/>
                <w:sz w:val="20"/>
                <w:szCs w:val="20"/>
              </w:rPr>
              <w:t>Femoropopliteal</w:t>
            </w:r>
            <w:proofErr w:type="spellEnd"/>
            <w:r w:rsidRPr="00CE193A">
              <w:rPr>
                <w:rFonts w:ascii="Times New Roman" w:eastAsia="Times New Roman" w:hAnsi="Times New Roman" w:cs="Times New Roman"/>
                <w:sz w:val="20"/>
                <w:szCs w:val="20"/>
              </w:rPr>
              <w:t xml:space="preserve"> bypass grafting</w:t>
            </w:r>
          </w:p>
        </w:tc>
        <w:tc>
          <w:tcPr>
            <w:tcW w:w="1620" w:type="dxa"/>
            <w:shd w:val="clear" w:color="auto" w:fill="auto"/>
            <w:tcMar>
              <w:top w:w="100" w:type="dxa"/>
              <w:left w:w="100" w:type="dxa"/>
              <w:bottom w:w="100" w:type="dxa"/>
              <w:right w:w="100" w:type="dxa"/>
            </w:tcMar>
          </w:tcPr>
          <w:p w:rsidR="001104D9" w:rsidRPr="00CE193A" w:rsidRDefault="0082085F" w:rsidP="00CE193A">
            <w:pPr>
              <w:widowControl w:val="0"/>
              <w:pBdr>
                <w:top w:val="nil"/>
                <w:left w:val="nil"/>
                <w:bottom w:val="nil"/>
                <w:right w:val="nil"/>
                <w:between w:val="nil"/>
              </w:pBdr>
              <w:spacing w:line="360" w:lineRule="auto"/>
              <w:jc w:val="both"/>
              <w:rPr>
                <w:rFonts w:ascii="Times New Roman" w:eastAsia="Times New Roman" w:hAnsi="Times New Roman" w:cs="Times New Roman"/>
                <w:sz w:val="20"/>
                <w:szCs w:val="20"/>
              </w:rPr>
            </w:pPr>
            <w:r w:rsidRPr="00CE193A">
              <w:rPr>
                <w:rFonts w:ascii="Times New Roman" w:eastAsia="Times New Roman" w:hAnsi="Times New Roman" w:cs="Times New Roman"/>
                <w:sz w:val="20"/>
                <w:szCs w:val="20"/>
              </w:rPr>
              <w:t>-</w:t>
            </w:r>
          </w:p>
        </w:tc>
        <w:tc>
          <w:tcPr>
            <w:tcW w:w="1695" w:type="dxa"/>
            <w:shd w:val="clear" w:color="auto" w:fill="auto"/>
            <w:tcMar>
              <w:top w:w="100" w:type="dxa"/>
              <w:left w:w="100" w:type="dxa"/>
              <w:bottom w:w="100" w:type="dxa"/>
              <w:right w:w="100" w:type="dxa"/>
            </w:tcMar>
          </w:tcPr>
          <w:p w:rsidR="001104D9" w:rsidRPr="00CE193A" w:rsidRDefault="0082085F" w:rsidP="00CE193A">
            <w:pPr>
              <w:widowControl w:val="0"/>
              <w:pBdr>
                <w:top w:val="nil"/>
                <w:left w:val="nil"/>
                <w:bottom w:val="nil"/>
                <w:right w:val="nil"/>
                <w:between w:val="nil"/>
              </w:pBdr>
              <w:spacing w:line="360" w:lineRule="auto"/>
              <w:jc w:val="both"/>
              <w:rPr>
                <w:rFonts w:ascii="Times New Roman" w:eastAsia="Times New Roman" w:hAnsi="Times New Roman" w:cs="Times New Roman"/>
                <w:sz w:val="20"/>
                <w:szCs w:val="20"/>
              </w:rPr>
            </w:pPr>
            <w:r w:rsidRPr="00CE193A">
              <w:rPr>
                <w:rFonts w:ascii="Times New Roman" w:eastAsia="Times New Roman" w:hAnsi="Times New Roman" w:cs="Times New Roman"/>
                <w:sz w:val="20"/>
                <w:szCs w:val="20"/>
              </w:rPr>
              <w:t>-</w:t>
            </w:r>
          </w:p>
        </w:tc>
        <w:tc>
          <w:tcPr>
            <w:tcW w:w="1814" w:type="dxa"/>
            <w:shd w:val="clear" w:color="auto" w:fill="auto"/>
            <w:tcMar>
              <w:top w:w="100" w:type="dxa"/>
              <w:left w:w="100" w:type="dxa"/>
              <w:bottom w:w="100" w:type="dxa"/>
              <w:right w:w="100" w:type="dxa"/>
            </w:tcMar>
          </w:tcPr>
          <w:p w:rsidR="001104D9" w:rsidRPr="00CE193A" w:rsidRDefault="0082085F" w:rsidP="00CE193A">
            <w:pPr>
              <w:widowControl w:val="0"/>
              <w:pBdr>
                <w:top w:val="nil"/>
                <w:left w:val="nil"/>
                <w:bottom w:val="nil"/>
                <w:right w:val="nil"/>
                <w:between w:val="nil"/>
              </w:pBdr>
              <w:spacing w:line="360" w:lineRule="auto"/>
              <w:jc w:val="both"/>
              <w:rPr>
                <w:rFonts w:ascii="Times New Roman" w:eastAsia="Times New Roman" w:hAnsi="Times New Roman" w:cs="Times New Roman"/>
                <w:sz w:val="20"/>
                <w:szCs w:val="20"/>
              </w:rPr>
            </w:pPr>
            <w:r w:rsidRPr="00CE193A">
              <w:rPr>
                <w:rFonts w:ascii="Times New Roman" w:eastAsia="Times New Roman" w:hAnsi="Times New Roman" w:cs="Times New Roman"/>
                <w:sz w:val="20"/>
                <w:szCs w:val="20"/>
              </w:rPr>
              <w:t>1</w:t>
            </w:r>
          </w:p>
        </w:tc>
        <w:tc>
          <w:tcPr>
            <w:tcW w:w="1814" w:type="dxa"/>
            <w:shd w:val="clear" w:color="auto" w:fill="auto"/>
            <w:tcMar>
              <w:top w:w="100" w:type="dxa"/>
              <w:left w:w="100" w:type="dxa"/>
              <w:bottom w:w="100" w:type="dxa"/>
              <w:right w:w="100" w:type="dxa"/>
            </w:tcMar>
          </w:tcPr>
          <w:p w:rsidR="001104D9" w:rsidRPr="00CE193A" w:rsidRDefault="0082085F" w:rsidP="00CE193A">
            <w:pPr>
              <w:widowControl w:val="0"/>
              <w:pBdr>
                <w:top w:val="nil"/>
                <w:left w:val="nil"/>
                <w:bottom w:val="nil"/>
                <w:right w:val="nil"/>
                <w:between w:val="nil"/>
              </w:pBdr>
              <w:spacing w:line="360" w:lineRule="auto"/>
              <w:jc w:val="both"/>
              <w:rPr>
                <w:rFonts w:ascii="Times New Roman" w:eastAsia="Times New Roman" w:hAnsi="Times New Roman" w:cs="Times New Roman"/>
                <w:sz w:val="20"/>
                <w:szCs w:val="20"/>
              </w:rPr>
            </w:pPr>
            <w:r w:rsidRPr="00CE193A">
              <w:rPr>
                <w:rFonts w:ascii="Times New Roman" w:eastAsia="Times New Roman" w:hAnsi="Times New Roman" w:cs="Times New Roman"/>
                <w:sz w:val="20"/>
                <w:szCs w:val="20"/>
              </w:rPr>
              <w:t>-</w:t>
            </w:r>
          </w:p>
        </w:tc>
      </w:tr>
      <w:tr w:rsidR="001104D9" w:rsidRPr="00CE193A">
        <w:tc>
          <w:tcPr>
            <w:tcW w:w="2085" w:type="dxa"/>
            <w:shd w:val="clear" w:color="auto" w:fill="auto"/>
            <w:tcMar>
              <w:top w:w="100" w:type="dxa"/>
              <w:left w:w="100" w:type="dxa"/>
              <w:bottom w:w="100" w:type="dxa"/>
              <w:right w:w="100" w:type="dxa"/>
            </w:tcMar>
          </w:tcPr>
          <w:p w:rsidR="001104D9" w:rsidRPr="00CE193A" w:rsidRDefault="0082085F" w:rsidP="00CE193A">
            <w:pPr>
              <w:widowControl w:val="0"/>
              <w:pBdr>
                <w:top w:val="nil"/>
                <w:left w:val="nil"/>
                <w:bottom w:val="nil"/>
                <w:right w:val="nil"/>
                <w:between w:val="nil"/>
              </w:pBdr>
              <w:spacing w:line="360" w:lineRule="auto"/>
              <w:jc w:val="both"/>
              <w:rPr>
                <w:rFonts w:ascii="Times New Roman" w:eastAsia="Times New Roman" w:hAnsi="Times New Roman" w:cs="Times New Roman"/>
                <w:sz w:val="20"/>
                <w:szCs w:val="20"/>
              </w:rPr>
            </w:pPr>
            <w:r w:rsidRPr="00CE193A">
              <w:rPr>
                <w:rFonts w:ascii="Times New Roman" w:eastAsia="Times New Roman" w:hAnsi="Times New Roman" w:cs="Times New Roman"/>
                <w:sz w:val="20"/>
                <w:szCs w:val="20"/>
              </w:rPr>
              <w:t>Cervical rib excision</w:t>
            </w:r>
          </w:p>
        </w:tc>
        <w:tc>
          <w:tcPr>
            <w:tcW w:w="1620" w:type="dxa"/>
            <w:shd w:val="clear" w:color="auto" w:fill="auto"/>
            <w:tcMar>
              <w:top w:w="100" w:type="dxa"/>
              <w:left w:w="100" w:type="dxa"/>
              <w:bottom w:w="100" w:type="dxa"/>
              <w:right w:w="100" w:type="dxa"/>
            </w:tcMar>
          </w:tcPr>
          <w:p w:rsidR="001104D9" w:rsidRPr="00CE193A" w:rsidRDefault="0082085F" w:rsidP="00CE193A">
            <w:pPr>
              <w:widowControl w:val="0"/>
              <w:pBdr>
                <w:top w:val="nil"/>
                <w:left w:val="nil"/>
                <w:bottom w:val="nil"/>
                <w:right w:val="nil"/>
                <w:between w:val="nil"/>
              </w:pBdr>
              <w:spacing w:line="360" w:lineRule="auto"/>
              <w:jc w:val="both"/>
              <w:rPr>
                <w:rFonts w:ascii="Times New Roman" w:eastAsia="Times New Roman" w:hAnsi="Times New Roman" w:cs="Times New Roman"/>
                <w:sz w:val="20"/>
                <w:szCs w:val="20"/>
              </w:rPr>
            </w:pPr>
            <w:r w:rsidRPr="00CE193A">
              <w:rPr>
                <w:rFonts w:ascii="Times New Roman" w:eastAsia="Times New Roman" w:hAnsi="Times New Roman" w:cs="Times New Roman"/>
                <w:sz w:val="20"/>
                <w:szCs w:val="20"/>
              </w:rPr>
              <w:t>-</w:t>
            </w:r>
          </w:p>
        </w:tc>
        <w:tc>
          <w:tcPr>
            <w:tcW w:w="1695" w:type="dxa"/>
            <w:shd w:val="clear" w:color="auto" w:fill="auto"/>
            <w:tcMar>
              <w:top w:w="100" w:type="dxa"/>
              <w:left w:w="100" w:type="dxa"/>
              <w:bottom w:w="100" w:type="dxa"/>
              <w:right w:w="100" w:type="dxa"/>
            </w:tcMar>
          </w:tcPr>
          <w:p w:rsidR="001104D9" w:rsidRPr="00CE193A" w:rsidRDefault="0082085F" w:rsidP="00CE193A">
            <w:pPr>
              <w:widowControl w:val="0"/>
              <w:pBdr>
                <w:top w:val="nil"/>
                <w:left w:val="nil"/>
                <w:bottom w:val="nil"/>
                <w:right w:val="nil"/>
                <w:between w:val="nil"/>
              </w:pBdr>
              <w:spacing w:line="360" w:lineRule="auto"/>
              <w:jc w:val="both"/>
              <w:rPr>
                <w:rFonts w:ascii="Times New Roman" w:eastAsia="Times New Roman" w:hAnsi="Times New Roman" w:cs="Times New Roman"/>
                <w:sz w:val="20"/>
                <w:szCs w:val="20"/>
              </w:rPr>
            </w:pPr>
            <w:r w:rsidRPr="00CE193A">
              <w:rPr>
                <w:rFonts w:ascii="Times New Roman" w:eastAsia="Times New Roman" w:hAnsi="Times New Roman" w:cs="Times New Roman"/>
                <w:sz w:val="20"/>
                <w:szCs w:val="20"/>
              </w:rPr>
              <w:t>-</w:t>
            </w:r>
          </w:p>
        </w:tc>
        <w:tc>
          <w:tcPr>
            <w:tcW w:w="1814" w:type="dxa"/>
            <w:shd w:val="clear" w:color="auto" w:fill="auto"/>
            <w:tcMar>
              <w:top w:w="100" w:type="dxa"/>
              <w:left w:w="100" w:type="dxa"/>
              <w:bottom w:w="100" w:type="dxa"/>
              <w:right w:w="100" w:type="dxa"/>
            </w:tcMar>
          </w:tcPr>
          <w:p w:rsidR="001104D9" w:rsidRPr="00CE193A" w:rsidRDefault="0082085F" w:rsidP="00CE193A">
            <w:pPr>
              <w:widowControl w:val="0"/>
              <w:pBdr>
                <w:top w:val="nil"/>
                <w:left w:val="nil"/>
                <w:bottom w:val="nil"/>
                <w:right w:val="nil"/>
                <w:between w:val="nil"/>
              </w:pBdr>
              <w:spacing w:line="360" w:lineRule="auto"/>
              <w:jc w:val="both"/>
              <w:rPr>
                <w:rFonts w:ascii="Times New Roman" w:eastAsia="Times New Roman" w:hAnsi="Times New Roman" w:cs="Times New Roman"/>
                <w:sz w:val="20"/>
                <w:szCs w:val="20"/>
              </w:rPr>
            </w:pPr>
            <w:r w:rsidRPr="00CE193A">
              <w:rPr>
                <w:rFonts w:ascii="Times New Roman" w:eastAsia="Times New Roman" w:hAnsi="Times New Roman" w:cs="Times New Roman"/>
                <w:sz w:val="20"/>
                <w:szCs w:val="20"/>
              </w:rPr>
              <w:t>1</w:t>
            </w:r>
          </w:p>
        </w:tc>
        <w:tc>
          <w:tcPr>
            <w:tcW w:w="1814" w:type="dxa"/>
            <w:shd w:val="clear" w:color="auto" w:fill="auto"/>
            <w:tcMar>
              <w:top w:w="100" w:type="dxa"/>
              <w:left w:w="100" w:type="dxa"/>
              <w:bottom w:w="100" w:type="dxa"/>
              <w:right w:w="100" w:type="dxa"/>
            </w:tcMar>
          </w:tcPr>
          <w:p w:rsidR="001104D9" w:rsidRPr="00CE193A" w:rsidRDefault="0082085F" w:rsidP="00CE193A">
            <w:pPr>
              <w:widowControl w:val="0"/>
              <w:pBdr>
                <w:top w:val="nil"/>
                <w:left w:val="nil"/>
                <w:bottom w:val="nil"/>
                <w:right w:val="nil"/>
                <w:between w:val="nil"/>
              </w:pBdr>
              <w:spacing w:line="360" w:lineRule="auto"/>
              <w:jc w:val="both"/>
              <w:rPr>
                <w:rFonts w:ascii="Times New Roman" w:eastAsia="Times New Roman" w:hAnsi="Times New Roman" w:cs="Times New Roman"/>
                <w:sz w:val="20"/>
                <w:szCs w:val="20"/>
              </w:rPr>
            </w:pPr>
            <w:r w:rsidRPr="00CE193A">
              <w:rPr>
                <w:rFonts w:ascii="Times New Roman" w:eastAsia="Times New Roman" w:hAnsi="Times New Roman" w:cs="Times New Roman"/>
                <w:sz w:val="20"/>
                <w:szCs w:val="20"/>
              </w:rPr>
              <w:t>-</w:t>
            </w:r>
          </w:p>
        </w:tc>
      </w:tr>
      <w:tr w:rsidR="001104D9" w:rsidRPr="00CE193A">
        <w:tc>
          <w:tcPr>
            <w:tcW w:w="2085" w:type="dxa"/>
            <w:shd w:val="clear" w:color="auto" w:fill="auto"/>
            <w:tcMar>
              <w:top w:w="100" w:type="dxa"/>
              <w:left w:w="100" w:type="dxa"/>
              <w:bottom w:w="100" w:type="dxa"/>
              <w:right w:w="100" w:type="dxa"/>
            </w:tcMar>
          </w:tcPr>
          <w:p w:rsidR="001104D9" w:rsidRPr="00CE193A" w:rsidRDefault="0082085F" w:rsidP="00CE193A">
            <w:pPr>
              <w:widowControl w:val="0"/>
              <w:pBdr>
                <w:top w:val="nil"/>
                <w:left w:val="nil"/>
                <w:bottom w:val="nil"/>
                <w:right w:val="nil"/>
                <w:between w:val="nil"/>
              </w:pBdr>
              <w:spacing w:line="360" w:lineRule="auto"/>
              <w:jc w:val="both"/>
              <w:rPr>
                <w:rFonts w:ascii="Times New Roman" w:eastAsia="Times New Roman" w:hAnsi="Times New Roman" w:cs="Times New Roman"/>
                <w:sz w:val="20"/>
                <w:szCs w:val="20"/>
              </w:rPr>
            </w:pPr>
            <w:r w:rsidRPr="00CE193A">
              <w:rPr>
                <w:rFonts w:ascii="Times New Roman" w:eastAsia="Times New Roman" w:hAnsi="Times New Roman" w:cs="Times New Roman"/>
                <w:sz w:val="20"/>
                <w:szCs w:val="20"/>
              </w:rPr>
              <w:t xml:space="preserve">Total </w:t>
            </w:r>
          </w:p>
        </w:tc>
        <w:tc>
          <w:tcPr>
            <w:tcW w:w="1620" w:type="dxa"/>
            <w:shd w:val="clear" w:color="auto" w:fill="auto"/>
            <w:tcMar>
              <w:top w:w="100" w:type="dxa"/>
              <w:left w:w="100" w:type="dxa"/>
              <w:bottom w:w="100" w:type="dxa"/>
              <w:right w:w="100" w:type="dxa"/>
            </w:tcMar>
          </w:tcPr>
          <w:p w:rsidR="001104D9" w:rsidRPr="00CE193A" w:rsidRDefault="0082085F" w:rsidP="00CE193A">
            <w:pPr>
              <w:widowControl w:val="0"/>
              <w:pBdr>
                <w:top w:val="nil"/>
                <w:left w:val="nil"/>
                <w:bottom w:val="nil"/>
                <w:right w:val="nil"/>
                <w:between w:val="nil"/>
              </w:pBdr>
              <w:spacing w:line="360" w:lineRule="auto"/>
              <w:jc w:val="both"/>
              <w:rPr>
                <w:rFonts w:ascii="Times New Roman" w:eastAsia="Times New Roman" w:hAnsi="Times New Roman" w:cs="Times New Roman"/>
                <w:sz w:val="20"/>
                <w:szCs w:val="20"/>
              </w:rPr>
            </w:pPr>
            <w:r w:rsidRPr="00CE193A">
              <w:rPr>
                <w:rFonts w:ascii="Times New Roman" w:eastAsia="Times New Roman" w:hAnsi="Times New Roman" w:cs="Times New Roman"/>
                <w:sz w:val="20"/>
                <w:szCs w:val="20"/>
              </w:rPr>
              <w:t>22</w:t>
            </w:r>
          </w:p>
        </w:tc>
        <w:tc>
          <w:tcPr>
            <w:tcW w:w="1695" w:type="dxa"/>
            <w:shd w:val="clear" w:color="auto" w:fill="auto"/>
            <w:tcMar>
              <w:top w:w="100" w:type="dxa"/>
              <w:left w:w="100" w:type="dxa"/>
              <w:bottom w:w="100" w:type="dxa"/>
              <w:right w:w="100" w:type="dxa"/>
            </w:tcMar>
          </w:tcPr>
          <w:p w:rsidR="001104D9" w:rsidRPr="00CE193A" w:rsidRDefault="0082085F" w:rsidP="00CE193A">
            <w:pPr>
              <w:widowControl w:val="0"/>
              <w:pBdr>
                <w:top w:val="nil"/>
                <w:left w:val="nil"/>
                <w:bottom w:val="nil"/>
                <w:right w:val="nil"/>
                <w:between w:val="nil"/>
              </w:pBdr>
              <w:spacing w:line="360" w:lineRule="auto"/>
              <w:jc w:val="both"/>
              <w:rPr>
                <w:rFonts w:ascii="Times New Roman" w:eastAsia="Times New Roman" w:hAnsi="Times New Roman" w:cs="Times New Roman"/>
                <w:sz w:val="20"/>
                <w:szCs w:val="20"/>
              </w:rPr>
            </w:pPr>
            <w:r w:rsidRPr="00CE193A">
              <w:rPr>
                <w:rFonts w:ascii="Times New Roman" w:eastAsia="Times New Roman" w:hAnsi="Times New Roman" w:cs="Times New Roman"/>
                <w:sz w:val="20"/>
                <w:szCs w:val="20"/>
              </w:rPr>
              <w:t>35</w:t>
            </w:r>
          </w:p>
        </w:tc>
        <w:tc>
          <w:tcPr>
            <w:tcW w:w="1814" w:type="dxa"/>
            <w:shd w:val="clear" w:color="auto" w:fill="auto"/>
            <w:tcMar>
              <w:top w:w="100" w:type="dxa"/>
              <w:left w:w="100" w:type="dxa"/>
              <w:bottom w:w="100" w:type="dxa"/>
              <w:right w:w="100" w:type="dxa"/>
            </w:tcMar>
          </w:tcPr>
          <w:p w:rsidR="001104D9" w:rsidRPr="00CE193A" w:rsidRDefault="0082085F" w:rsidP="00CE193A">
            <w:pPr>
              <w:widowControl w:val="0"/>
              <w:pBdr>
                <w:top w:val="nil"/>
                <w:left w:val="nil"/>
                <w:bottom w:val="nil"/>
                <w:right w:val="nil"/>
                <w:between w:val="nil"/>
              </w:pBdr>
              <w:spacing w:line="360" w:lineRule="auto"/>
              <w:jc w:val="both"/>
              <w:rPr>
                <w:rFonts w:ascii="Times New Roman" w:eastAsia="Times New Roman" w:hAnsi="Times New Roman" w:cs="Times New Roman"/>
                <w:sz w:val="20"/>
                <w:szCs w:val="20"/>
              </w:rPr>
            </w:pPr>
            <w:r w:rsidRPr="00CE193A">
              <w:rPr>
                <w:rFonts w:ascii="Times New Roman" w:eastAsia="Times New Roman" w:hAnsi="Times New Roman" w:cs="Times New Roman"/>
                <w:sz w:val="20"/>
                <w:szCs w:val="20"/>
              </w:rPr>
              <w:t>53</w:t>
            </w:r>
          </w:p>
        </w:tc>
        <w:tc>
          <w:tcPr>
            <w:tcW w:w="1814" w:type="dxa"/>
            <w:shd w:val="clear" w:color="auto" w:fill="auto"/>
            <w:tcMar>
              <w:top w:w="100" w:type="dxa"/>
              <w:left w:w="100" w:type="dxa"/>
              <w:bottom w:w="100" w:type="dxa"/>
              <w:right w:w="100" w:type="dxa"/>
            </w:tcMar>
          </w:tcPr>
          <w:p w:rsidR="001104D9" w:rsidRPr="00CE193A" w:rsidRDefault="0082085F" w:rsidP="00CE193A">
            <w:pPr>
              <w:widowControl w:val="0"/>
              <w:pBdr>
                <w:top w:val="nil"/>
                <w:left w:val="nil"/>
                <w:bottom w:val="nil"/>
                <w:right w:val="nil"/>
                <w:between w:val="nil"/>
              </w:pBdr>
              <w:spacing w:line="360" w:lineRule="auto"/>
              <w:jc w:val="both"/>
              <w:rPr>
                <w:rFonts w:ascii="Times New Roman" w:eastAsia="Times New Roman" w:hAnsi="Times New Roman" w:cs="Times New Roman"/>
                <w:sz w:val="20"/>
                <w:szCs w:val="20"/>
              </w:rPr>
            </w:pPr>
            <w:r w:rsidRPr="00CE193A">
              <w:rPr>
                <w:rFonts w:ascii="Times New Roman" w:eastAsia="Times New Roman" w:hAnsi="Times New Roman" w:cs="Times New Roman"/>
                <w:sz w:val="20"/>
                <w:szCs w:val="20"/>
              </w:rPr>
              <w:t>13</w:t>
            </w:r>
          </w:p>
        </w:tc>
      </w:tr>
    </w:tbl>
    <w:p w:rsidR="001104D9" w:rsidRPr="00CE193A" w:rsidRDefault="0082085F" w:rsidP="00CE193A">
      <w:pPr>
        <w:spacing w:line="360" w:lineRule="auto"/>
        <w:jc w:val="both"/>
        <w:rPr>
          <w:rFonts w:ascii="Times New Roman" w:eastAsia="Times New Roman" w:hAnsi="Times New Roman" w:cs="Times New Roman"/>
          <w:sz w:val="20"/>
          <w:szCs w:val="20"/>
        </w:rPr>
      </w:pPr>
      <w:r w:rsidRPr="00CE193A">
        <w:rPr>
          <w:rFonts w:ascii="Times New Roman" w:eastAsia="Times New Roman" w:hAnsi="Times New Roman" w:cs="Times New Roman"/>
          <w:sz w:val="20"/>
          <w:szCs w:val="20"/>
        </w:rPr>
        <w:t xml:space="preserve">Maximum </w:t>
      </w:r>
      <w:proofErr w:type="gramStart"/>
      <w:r w:rsidRPr="00CE193A">
        <w:rPr>
          <w:rFonts w:ascii="Times New Roman" w:eastAsia="Times New Roman" w:hAnsi="Times New Roman" w:cs="Times New Roman"/>
          <w:sz w:val="20"/>
          <w:szCs w:val="20"/>
        </w:rPr>
        <w:t>number of surgeries performed were</w:t>
      </w:r>
      <w:proofErr w:type="gramEnd"/>
      <w:r w:rsidRPr="00CE193A">
        <w:rPr>
          <w:rFonts w:ascii="Times New Roman" w:eastAsia="Times New Roman" w:hAnsi="Times New Roman" w:cs="Times New Roman"/>
          <w:sz w:val="20"/>
          <w:szCs w:val="20"/>
        </w:rPr>
        <w:t xml:space="preserve"> of CABG.</w:t>
      </w:r>
    </w:p>
    <w:p w:rsidR="001104D9" w:rsidRPr="00CE193A" w:rsidRDefault="001104D9" w:rsidP="00CE193A">
      <w:pPr>
        <w:spacing w:line="360" w:lineRule="auto"/>
        <w:jc w:val="both"/>
        <w:rPr>
          <w:rFonts w:ascii="Times New Roman" w:eastAsia="Times New Roman" w:hAnsi="Times New Roman" w:cs="Times New Roman"/>
          <w:sz w:val="20"/>
          <w:szCs w:val="20"/>
        </w:rPr>
      </w:pPr>
    </w:p>
    <w:p w:rsidR="00CE193A" w:rsidRDefault="00CE193A" w:rsidP="00CE193A">
      <w:pPr>
        <w:spacing w:line="360" w:lineRule="auto"/>
        <w:jc w:val="both"/>
        <w:rPr>
          <w:rFonts w:ascii="Times New Roman" w:eastAsia="Times New Roman" w:hAnsi="Times New Roman" w:cs="Times New Roman"/>
          <w:sz w:val="20"/>
          <w:szCs w:val="20"/>
        </w:rPr>
      </w:pPr>
    </w:p>
    <w:p w:rsidR="00CE193A" w:rsidRDefault="00CE193A" w:rsidP="00CE193A">
      <w:pPr>
        <w:spacing w:line="360" w:lineRule="auto"/>
        <w:jc w:val="both"/>
        <w:rPr>
          <w:rFonts w:ascii="Times New Roman" w:eastAsia="Times New Roman" w:hAnsi="Times New Roman" w:cs="Times New Roman"/>
          <w:sz w:val="20"/>
          <w:szCs w:val="20"/>
        </w:rPr>
      </w:pPr>
    </w:p>
    <w:p w:rsidR="00CE193A" w:rsidRDefault="00CE193A" w:rsidP="00CE193A">
      <w:pPr>
        <w:spacing w:line="360" w:lineRule="auto"/>
        <w:jc w:val="both"/>
        <w:rPr>
          <w:rFonts w:ascii="Times New Roman" w:eastAsia="Times New Roman" w:hAnsi="Times New Roman" w:cs="Times New Roman"/>
          <w:sz w:val="20"/>
          <w:szCs w:val="20"/>
        </w:rPr>
      </w:pPr>
    </w:p>
    <w:p w:rsidR="001104D9" w:rsidRPr="00CE193A" w:rsidRDefault="0082085F" w:rsidP="00CE193A">
      <w:pPr>
        <w:spacing w:line="360" w:lineRule="auto"/>
        <w:jc w:val="both"/>
        <w:rPr>
          <w:rFonts w:ascii="Times New Roman" w:eastAsia="Times New Roman" w:hAnsi="Times New Roman" w:cs="Times New Roman"/>
          <w:sz w:val="20"/>
          <w:szCs w:val="20"/>
        </w:rPr>
      </w:pPr>
      <w:r w:rsidRPr="00CE193A">
        <w:rPr>
          <w:rFonts w:ascii="Times New Roman" w:eastAsia="Times New Roman" w:hAnsi="Times New Roman" w:cs="Times New Roman"/>
          <w:sz w:val="20"/>
          <w:szCs w:val="20"/>
        </w:rPr>
        <w:t>Table: 3- Table showing month wise total number of admissions, total number of preoperative COVID-19 positive patients and total number of surgeries performed</w:t>
      </w:r>
    </w:p>
    <w:tbl>
      <w:tblPr>
        <w:tblStyle w:val="a1"/>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58"/>
        <w:gridCol w:w="2257"/>
        <w:gridCol w:w="2257"/>
        <w:gridCol w:w="2257"/>
      </w:tblGrid>
      <w:tr w:rsidR="001104D9" w:rsidRPr="00CE193A">
        <w:tc>
          <w:tcPr>
            <w:tcW w:w="2257" w:type="dxa"/>
            <w:shd w:val="clear" w:color="auto" w:fill="auto"/>
            <w:tcMar>
              <w:top w:w="100" w:type="dxa"/>
              <w:left w:w="100" w:type="dxa"/>
              <w:bottom w:w="100" w:type="dxa"/>
              <w:right w:w="100" w:type="dxa"/>
            </w:tcMar>
          </w:tcPr>
          <w:p w:rsidR="001104D9" w:rsidRPr="00CE193A" w:rsidRDefault="0082085F" w:rsidP="00CE193A">
            <w:pPr>
              <w:widowControl w:val="0"/>
              <w:pBdr>
                <w:top w:val="nil"/>
                <w:left w:val="nil"/>
                <w:bottom w:val="nil"/>
                <w:right w:val="nil"/>
                <w:between w:val="nil"/>
              </w:pBdr>
              <w:spacing w:line="360" w:lineRule="auto"/>
              <w:jc w:val="both"/>
              <w:rPr>
                <w:rFonts w:ascii="Times New Roman" w:eastAsia="Times New Roman" w:hAnsi="Times New Roman" w:cs="Times New Roman"/>
                <w:sz w:val="20"/>
                <w:szCs w:val="20"/>
              </w:rPr>
            </w:pPr>
            <w:r w:rsidRPr="00CE193A">
              <w:rPr>
                <w:rFonts w:ascii="Times New Roman" w:eastAsia="Times New Roman" w:hAnsi="Times New Roman" w:cs="Times New Roman"/>
                <w:sz w:val="20"/>
                <w:szCs w:val="20"/>
              </w:rPr>
              <w:t>Month and Year</w:t>
            </w:r>
          </w:p>
        </w:tc>
        <w:tc>
          <w:tcPr>
            <w:tcW w:w="2257" w:type="dxa"/>
            <w:shd w:val="clear" w:color="auto" w:fill="auto"/>
            <w:tcMar>
              <w:top w:w="100" w:type="dxa"/>
              <w:left w:w="100" w:type="dxa"/>
              <w:bottom w:w="100" w:type="dxa"/>
              <w:right w:w="100" w:type="dxa"/>
            </w:tcMar>
          </w:tcPr>
          <w:p w:rsidR="001104D9" w:rsidRPr="00CE193A" w:rsidRDefault="0082085F" w:rsidP="00CE193A">
            <w:pPr>
              <w:widowControl w:val="0"/>
              <w:pBdr>
                <w:top w:val="nil"/>
                <w:left w:val="nil"/>
                <w:bottom w:val="nil"/>
                <w:right w:val="nil"/>
                <w:between w:val="nil"/>
              </w:pBdr>
              <w:spacing w:line="360" w:lineRule="auto"/>
              <w:jc w:val="both"/>
              <w:rPr>
                <w:rFonts w:ascii="Times New Roman" w:eastAsia="Times New Roman" w:hAnsi="Times New Roman" w:cs="Times New Roman"/>
                <w:sz w:val="20"/>
                <w:szCs w:val="20"/>
              </w:rPr>
            </w:pPr>
            <w:r w:rsidRPr="00CE193A">
              <w:rPr>
                <w:rFonts w:ascii="Times New Roman" w:eastAsia="Times New Roman" w:hAnsi="Times New Roman" w:cs="Times New Roman"/>
                <w:sz w:val="20"/>
                <w:szCs w:val="20"/>
              </w:rPr>
              <w:t>Total number of admissions</w:t>
            </w:r>
          </w:p>
        </w:tc>
        <w:tc>
          <w:tcPr>
            <w:tcW w:w="2257" w:type="dxa"/>
            <w:shd w:val="clear" w:color="auto" w:fill="auto"/>
            <w:tcMar>
              <w:top w:w="100" w:type="dxa"/>
              <w:left w:w="100" w:type="dxa"/>
              <w:bottom w:w="100" w:type="dxa"/>
              <w:right w:w="100" w:type="dxa"/>
            </w:tcMar>
          </w:tcPr>
          <w:p w:rsidR="001104D9" w:rsidRPr="00CE193A" w:rsidRDefault="0082085F" w:rsidP="00CE193A">
            <w:pPr>
              <w:widowControl w:val="0"/>
              <w:pBdr>
                <w:top w:val="nil"/>
                <w:left w:val="nil"/>
                <w:bottom w:val="nil"/>
                <w:right w:val="nil"/>
                <w:between w:val="nil"/>
              </w:pBdr>
              <w:spacing w:line="360" w:lineRule="auto"/>
              <w:jc w:val="both"/>
              <w:rPr>
                <w:rFonts w:ascii="Times New Roman" w:eastAsia="Times New Roman" w:hAnsi="Times New Roman" w:cs="Times New Roman"/>
                <w:sz w:val="20"/>
                <w:szCs w:val="20"/>
              </w:rPr>
            </w:pPr>
            <w:r w:rsidRPr="00CE193A">
              <w:rPr>
                <w:rFonts w:ascii="Times New Roman" w:eastAsia="Times New Roman" w:hAnsi="Times New Roman" w:cs="Times New Roman"/>
                <w:sz w:val="20"/>
                <w:szCs w:val="20"/>
              </w:rPr>
              <w:t>Number of COVID-19 positive patients</w:t>
            </w:r>
          </w:p>
        </w:tc>
        <w:tc>
          <w:tcPr>
            <w:tcW w:w="2257" w:type="dxa"/>
            <w:shd w:val="clear" w:color="auto" w:fill="auto"/>
            <w:tcMar>
              <w:top w:w="100" w:type="dxa"/>
              <w:left w:w="100" w:type="dxa"/>
              <w:bottom w:w="100" w:type="dxa"/>
              <w:right w:w="100" w:type="dxa"/>
            </w:tcMar>
          </w:tcPr>
          <w:p w:rsidR="001104D9" w:rsidRPr="00CE193A" w:rsidRDefault="0082085F" w:rsidP="00CE193A">
            <w:pPr>
              <w:widowControl w:val="0"/>
              <w:pBdr>
                <w:top w:val="nil"/>
                <w:left w:val="nil"/>
                <w:bottom w:val="nil"/>
                <w:right w:val="nil"/>
                <w:between w:val="nil"/>
              </w:pBdr>
              <w:spacing w:line="360" w:lineRule="auto"/>
              <w:jc w:val="both"/>
              <w:rPr>
                <w:rFonts w:ascii="Times New Roman" w:eastAsia="Times New Roman" w:hAnsi="Times New Roman" w:cs="Times New Roman"/>
                <w:sz w:val="20"/>
                <w:szCs w:val="20"/>
              </w:rPr>
            </w:pPr>
            <w:r w:rsidRPr="00CE193A">
              <w:rPr>
                <w:rFonts w:ascii="Times New Roman" w:eastAsia="Times New Roman" w:hAnsi="Times New Roman" w:cs="Times New Roman"/>
                <w:sz w:val="20"/>
                <w:szCs w:val="20"/>
              </w:rPr>
              <w:t xml:space="preserve">Number of surgeries performed </w:t>
            </w:r>
          </w:p>
        </w:tc>
      </w:tr>
      <w:tr w:rsidR="001104D9" w:rsidRPr="00CE193A">
        <w:trPr>
          <w:trHeight w:val="150"/>
        </w:trPr>
        <w:tc>
          <w:tcPr>
            <w:tcW w:w="2257" w:type="dxa"/>
            <w:shd w:val="clear" w:color="auto" w:fill="auto"/>
            <w:tcMar>
              <w:top w:w="100" w:type="dxa"/>
              <w:left w:w="100" w:type="dxa"/>
              <w:bottom w:w="100" w:type="dxa"/>
              <w:right w:w="100" w:type="dxa"/>
            </w:tcMar>
          </w:tcPr>
          <w:p w:rsidR="001104D9" w:rsidRPr="00CE193A" w:rsidRDefault="0082085F" w:rsidP="00CE193A">
            <w:pPr>
              <w:widowControl w:val="0"/>
              <w:pBdr>
                <w:top w:val="nil"/>
                <w:left w:val="nil"/>
                <w:bottom w:val="nil"/>
                <w:right w:val="nil"/>
                <w:between w:val="nil"/>
              </w:pBdr>
              <w:spacing w:line="360" w:lineRule="auto"/>
              <w:jc w:val="both"/>
              <w:rPr>
                <w:rFonts w:ascii="Times New Roman" w:eastAsia="Times New Roman" w:hAnsi="Times New Roman" w:cs="Times New Roman"/>
                <w:sz w:val="20"/>
                <w:szCs w:val="20"/>
              </w:rPr>
            </w:pPr>
            <w:r w:rsidRPr="00CE193A">
              <w:rPr>
                <w:rFonts w:ascii="Times New Roman" w:eastAsia="Times New Roman" w:hAnsi="Times New Roman" w:cs="Times New Roman"/>
                <w:sz w:val="20"/>
                <w:szCs w:val="20"/>
              </w:rPr>
              <w:t>March 2020</w:t>
            </w:r>
          </w:p>
        </w:tc>
        <w:tc>
          <w:tcPr>
            <w:tcW w:w="2257" w:type="dxa"/>
            <w:shd w:val="clear" w:color="auto" w:fill="auto"/>
            <w:tcMar>
              <w:top w:w="100" w:type="dxa"/>
              <w:left w:w="100" w:type="dxa"/>
              <w:bottom w:w="100" w:type="dxa"/>
              <w:right w:w="100" w:type="dxa"/>
            </w:tcMar>
          </w:tcPr>
          <w:p w:rsidR="001104D9" w:rsidRPr="00CE193A" w:rsidRDefault="0082085F" w:rsidP="00CE193A">
            <w:pPr>
              <w:widowControl w:val="0"/>
              <w:pBdr>
                <w:top w:val="nil"/>
                <w:left w:val="nil"/>
                <w:bottom w:val="nil"/>
                <w:right w:val="nil"/>
                <w:between w:val="nil"/>
              </w:pBdr>
              <w:spacing w:line="360" w:lineRule="auto"/>
              <w:jc w:val="both"/>
              <w:rPr>
                <w:rFonts w:ascii="Times New Roman" w:eastAsia="Times New Roman" w:hAnsi="Times New Roman" w:cs="Times New Roman"/>
                <w:sz w:val="20"/>
                <w:szCs w:val="20"/>
              </w:rPr>
            </w:pPr>
            <w:r w:rsidRPr="00CE193A">
              <w:rPr>
                <w:rFonts w:ascii="Times New Roman" w:eastAsia="Times New Roman" w:hAnsi="Times New Roman" w:cs="Times New Roman"/>
                <w:sz w:val="20"/>
                <w:szCs w:val="20"/>
              </w:rPr>
              <w:t>26</w:t>
            </w:r>
          </w:p>
        </w:tc>
        <w:tc>
          <w:tcPr>
            <w:tcW w:w="2257" w:type="dxa"/>
            <w:shd w:val="clear" w:color="auto" w:fill="auto"/>
            <w:tcMar>
              <w:top w:w="100" w:type="dxa"/>
              <w:left w:w="100" w:type="dxa"/>
              <w:bottom w:w="100" w:type="dxa"/>
              <w:right w:w="100" w:type="dxa"/>
            </w:tcMar>
          </w:tcPr>
          <w:p w:rsidR="001104D9" w:rsidRPr="00CE193A" w:rsidRDefault="0082085F" w:rsidP="00CE193A">
            <w:pPr>
              <w:widowControl w:val="0"/>
              <w:pBdr>
                <w:top w:val="nil"/>
                <w:left w:val="nil"/>
                <w:bottom w:val="nil"/>
                <w:right w:val="nil"/>
                <w:between w:val="nil"/>
              </w:pBdr>
              <w:spacing w:line="360" w:lineRule="auto"/>
              <w:jc w:val="both"/>
              <w:rPr>
                <w:rFonts w:ascii="Times New Roman" w:eastAsia="Times New Roman" w:hAnsi="Times New Roman" w:cs="Times New Roman"/>
                <w:sz w:val="20"/>
                <w:szCs w:val="20"/>
              </w:rPr>
            </w:pPr>
            <w:r w:rsidRPr="00CE193A">
              <w:rPr>
                <w:rFonts w:ascii="Times New Roman" w:eastAsia="Times New Roman" w:hAnsi="Times New Roman" w:cs="Times New Roman"/>
                <w:sz w:val="20"/>
                <w:szCs w:val="20"/>
              </w:rPr>
              <w:t>nil</w:t>
            </w:r>
          </w:p>
        </w:tc>
        <w:tc>
          <w:tcPr>
            <w:tcW w:w="2257" w:type="dxa"/>
            <w:shd w:val="clear" w:color="auto" w:fill="auto"/>
            <w:tcMar>
              <w:top w:w="100" w:type="dxa"/>
              <w:left w:w="100" w:type="dxa"/>
              <w:bottom w:w="100" w:type="dxa"/>
              <w:right w:w="100" w:type="dxa"/>
            </w:tcMar>
          </w:tcPr>
          <w:p w:rsidR="001104D9" w:rsidRPr="00CE193A" w:rsidRDefault="0082085F" w:rsidP="00CE193A">
            <w:pPr>
              <w:widowControl w:val="0"/>
              <w:pBdr>
                <w:top w:val="nil"/>
                <w:left w:val="nil"/>
                <w:bottom w:val="nil"/>
                <w:right w:val="nil"/>
                <w:between w:val="nil"/>
              </w:pBdr>
              <w:spacing w:line="360" w:lineRule="auto"/>
              <w:jc w:val="both"/>
              <w:rPr>
                <w:rFonts w:ascii="Times New Roman" w:eastAsia="Times New Roman" w:hAnsi="Times New Roman" w:cs="Times New Roman"/>
                <w:sz w:val="20"/>
                <w:szCs w:val="20"/>
              </w:rPr>
            </w:pPr>
            <w:r w:rsidRPr="00CE193A">
              <w:rPr>
                <w:rFonts w:ascii="Times New Roman" w:eastAsia="Times New Roman" w:hAnsi="Times New Roman" w:cs="Times New Roman"/>
                <w:sz w:val="20"/>
                <w:szCs w:val="20"/>
              </w:rPr>
              <w:t>10</w:t>
            </w:r>
          </w:p>
        </w:tc>
      </w:tr>
      <w:tr w:rsidR="001104D9" w:rsidRPr="00CE193A">
        <w:tc>
          <w:tcPr>
            <w:tcW w:w="2257" w:type="dxa"/>
            <w:shd w:val="clear" w:color="auto" w:fill="auto"/>
            <w:tcMar>
              <w:top w:w="100" w:type="dxa"/>
              <w:left w:w="100" w:type="dxa"/>
              <w:bottom w:w="100" w:type="dxa"/>
              <w:right w:w="100" w:type="dxa"/>
            </w:tcMar>
          </w:tcPr>
          <w:p w:rsidR="001104D9" w:rsidRPr="00CE193A" w:rsidRDefault="0082085F" w:rsidP="00CE193A">
            <w:pPr>
              <w:widowControl w:val="0"/>
              <w:pBdr>
                <w:top w:val="nil"/>
                <w:left w:val="nil"/>
                <w:bottom w:val="nil"/>
                <w:right w:val="nil"/>
                <w:between w:val="nil"/>
              </w:pBdr>
              <w:spacing w:line="360" w:lineRule="auto"/>
              <w:jc w:val="both"/>
              <w:rPr>
                <w:rFonts w:ascii="Times New Roman" w:eastAsia="Times New Roman" w:hAnsi="Times New Roman" w:cs="Times New Roman"/>
                <w:sz w:val="20"/>
                <w:szCs w:val="20"/>
              </w:rPr>
            </w:pPr>
            <w:r w:rsidRPr="00CE193A">
              <w:rPr>
                <w:rFonts w:ascii="Times New Roman" w:eastAsia="Times New Roman" w:hAnsi="Times New Roman" w:cs="Times New Roman"/>
                <w:sz w:val="20"/>
                <w:szCs w:val="20"/>
              </w:rPr>
              <w:t>April 2020</w:t>
            </w:r>
          </w:p>
        </w:tc>
        <w:tc>
          <w:tcPr>
            <w:tcW w:w="2257" w:type="dxa"/>
            <w:shd w:val="clear" w:color="auto" w:fill="auto"/>
            <w:tcMar>
              <w:top w:w="100" w:type="dxa"/>
              <w:left w:w="100" w:type="dxa"/>
              <w:bottom w:w="100" w:type="dxa"/>
              <w:right w:w="100" w:type="dxa"/>
            </w:tcMar>
          </w:tcPr>
          <w:p w:rsidR="001104D9" w:rsidRPr="00CE193A" w:rsidRDefault="0082085F" w:rsidP="00CE193A">
            <w:pPr>
              <w:widowControl w:val="0"/>
              <w:pBdr>
                <w:top w:val="nil"/>
                <w:left w:val="nil"/>
                <w:bottom w:val="nil"/>
                <w:right w:val="nil"/>
                <w:between w:val="nil"/>
              </w:pBdr>
              <w:spacing w:line="360" w:lineRule="auto"/>
              <w:jc w:val="both"/>
              <w:rPr>
                <w:rFonts w:ascii="Times New Roman" w:eastAsia="Times New Roman" w:hAnsi="Times New Roman" w:cs="Times New Roman"/>
                <w:sz w:val="20"/>
                <w:szCs w:val="20"/>
              </w:rPr>
            </w:pPr>
            <w:r w:rsidRPr="00CE193A">
              <w:rPr>
                <w:rFonts w:ascii="Times New Roman" w:eastAsia="Times New Roman" w:hAnsi="Times New Roman" w:cs="Times New Roman"/>
                <w:sz w:val="20"/>
                <w:szCs w:val="20"/>
              </w:rPr>
              <w:t>4</w:t>
            </w:r>
          </w:p>
        </w:tc>
        <w:tc>
          <w:tcPr>
            <w:tcW w:w="2257" w:type="dxa"/>
            <w:shd w:val="clear" w:color="auto" w:fill="auto"/>
            <w:tcMar>
              <w:top w:w="100" w:type="dxa"/>
              <w:left w:w="100" w:type="dxa"/>
              <w:bottom w:w="100" w:type="dxa"/>
              <w:right w:w="100" w:type="dxa"/>
            </w:tcMar>
          </w:tcPr>
          <w:p w:rsidR="001104D9" w:rsidRPr="00CE193A" w:rsidRDefault="0082085F" w:rsidP="00CE193A">
            <w:pPr>
              <w:widowControl w:val="0"/>
              <w:pBdr>
                <w:top w:val="nil"/>
                <w:left w:val="nil"/>
                <w:bottom w:val="nil"/>
                <w:right w:val="nil"/>
                <w:between w:val="nil"/>
              </w:pBdr>
              <w:spacing w:line="360" w:lineRule="auto"/>
              <w:jc w:val="both"/>
              <w:rPr>
                <w:rFonts w:ascii="Times New Roman" w:eastAsia="Times New Roman" w:hAnsi="Times New Roman" w:cs="Times New Roman"/>
                <w:sz w:val="20"/>
                <w:szCs w:val="20"/>
              </w:rPr>
            </w:pPr>
            <w:r w:rsidRPr="00CE193A">
              <w:rPr>
                <w:rFonts w:ascii="Times New Roman" w:eastAsia="Times New Roman" w:hAnsi="Times New Roman" w:cs="Times New Roman"/>
                <w:sz w:val="20"/>
                <w:szCs w:val="20"/>
              </w:rPr>
              <w:t>nil</w:t>
            </w:r>
          </w:p>
        </w:tc>
        <w:tc>
          <w:tcPr>
            <w:tcW w:w="2257" w:type="dxa"/>
            <w:shd w:val="clear" w:color="auto" w:fill="auto"/>
            <w:tcMar>
              <w:top w:w="100" w:type="dxa"/>
              <w:left w:w="100" w:type="dxa"/>
              <w:bottom w:w="100" w:type="dxa"/>
              <w:right w:w="100" w:type="dxa"/>
            </w:tcMar>
          </w:tcPr>
          <w:p w:rsidR="001104D9" w:rsidRPr="00CE193A" w:rsidRDefault="0082085F" w:rsidP="00CE193A">
            <w:pPr>
              <w:widowControl w:val="0"/>
              <w:pBdr>
                <w:top w:val="nil"/>
                <w:left w:val="nil"/>
                <w:bottom w:val="nil"/>
                <w:right w:val="nil"/>
                <w:between w:val="nil"/>
              </w:pBdr>
              <w:spacing w:line="360" w:lineRule="auto"/>
              <w:jc w:val="both"/>
              <w:rPr>
                <w:rFonts w:ascii="Times New Roman" w:eastAsia="Times New Roman" w:hAnsi="Times New Roman" w:cs="Times New Roman"/>
                <w:sz w:val="20"/>
                <w:szCs w:val="20"/>
              </w:rPr>
            </w:pPr>
            <w:r w:rsidRPr="00CE193A">
              <w:rPr>
                <w:rFonts w:ascii="Times New Roman" w:eastAsia="Times New Roman" w:hAnsi="Times New Roman" w:cs="Times New Roman"/>
                <w:sz w:val="20"/>
                <w:szCs w:val="20"/>
              </w:rPr>
              <w:t>4</w:t>
            </w:r>
          </w:p>
        </w:tc>
      </w:tr>
      <w:tr w:rsidR="001104D9" w:rsidRPr="00CE193A">
        <w:tc>
          <w:tcPr>
            <w:tcW w:w="2257" w:type="dxa"/>
            <w:shd w:val="clear" w:color="auto" w:fill="auto"/>
            <w:tcMar>
              <w:top w:w="100" w:type="dxa"/>
              <w:left w:w="100" w:type="dxa"/>
              <w:bottom w:w="100" w:type="dxa"/>
              <w:right w:w="100" w:type="dxa"/>
            </w:tcMar>
          </w:tcPr>
          <w:p w:rsidR="001104D9" w:rsidRPr="00CE193A" w:rsidRDefault="0082085F" w:rsidP="00CE193A">
            <w:pPr>
              <w:widowControl w:val="0"/>
              <w:pBdr>
                <w:top w:val="nil"/>
                <w:left w:val="nil"/>
                <w:bottom w:val="nil"/>
                <w:right w:val="nil"/>
                <w:between w:val="nil"/>
              </w:pBdr>
              <w:spacing w:line="360" w:lineRule="auto"/>
              <w:jc w:val="both"/>
              <w:rPr>
                <w:rFonts w:ascii="Times New Roman" w:eastAsia="Times New Roman" w:hAnsi="Times New Roman" w:cs="Times New Roman"/>
                <w:sz w:val="20"/>
                <w:szCs w:val="20"/>
              </w:rPr>
            </w:pPr>
            <w:r w:rsidRPr="00CE193A">
              <w:rPr>
                <w:rFonts w:ascii="Times New Roman" w:eastAsia="Times New Roman" w:hAnsi="Times New Roman" w:cs="Times New Roman"/>
                <w:sz w:val="20"/>
                <w:szCs w:val="20"/>
              </w:rPr>
              <w:t>May 2020</w:t>
            </w:r>
          </w:p>
        </w:tc>
        <w:tc>
          <w:tcPr>
            <w:tcW w:w="2257" w:type="dxa"/>
            <w:shd w:val="clear" w:color="auto" w:fill="auto"/>
            <w:tcMar>
              <w:top w:w="100" w:type="dxa"/>
              <w:left w:w="100" w:type="dxa"/>
              <w:bottom w:w="100" w:type="dxa"/>
              <w:right w:w="100" w:type="dxa"/>
            </w:tcMar>
          </w:tcPr>
          <w:p w:rsidR="001104D9" w:rsidRPr="00CE193A" w:rsidRDefault="0082085F" w:rsidP="00CE193A">
            <w:pPr>
              <w:widowControl w:val="0"/>
              <w:pBdr>
                <w:top w:val="nil"/>
                <w:left w:val="nil"/>
                <w:bottom w:val="nil"/>
                <w:right w:val="nil"/>
                <w:between w:val="nil"/>
              </w:pBdr>
              <w:spacing w:line="360" w:lineRule="auto"/>
              <w:jc w:val="both"/>
              <w:rPr>
                <w:rFonts w:ascii="Times New Roman" w:eastAsia="Times New Roman" w:hAnsi="Times New Roman" w:cs="Times New Roman"/>
                <w:sz w:val="20"/>
                <w:szCs w:val="20"/>
              </w:rPr>
            </w:pPr>
            <w:r w:rsidRPr="00CE193A">
              <w:rPr>
                <w:rFonts w:ascii="Times New Roman" w:eastAsia="Times New Roman" w:hAnsi="Times New Roman" w:cs="Times New Roman"/>
                <w:sz w:val="20"/>
                <w:szCs w:val="20"/>
              </w:rPr>
              <w:t>12</w:t>
            </w:r>
          </w:p>
        </w:tc>
        <w:tc>
          <w:tcPr>
            <w:tcW w:w="2257" w:type="dxa"/>
            <w:shd w:val="clear" w:color="auto" w:fill="auto"/>
            <w:tcMar>
              <w:top w:w="100" w:type="dxa"/>
              <w:left w:w="100" w:type="dxa"/>
              <w:bottom w:w="100" w:type="dxa"/>
              <w:right w:w="100" w:type="dxa"/>
            </w:tcMar>
          </w:tcPr>
          <w:p w:rsidR="001104D9" w:rsidRPr="00CE193A" w:rsidRDefault="0082085F" w:rsidP="00CE193A">
            <w:pPr>
              <w:widowControl w:val="0"/>
              <w:pBdr>
                <w:top w:val="nil"/>
                <w:left w:val="nil"/>
                <w:bottom w:val="nil"/>
                <w:right w:val="nil"/>
                <w:between w:val="nil"/>
              </w:pBdr>
              <w:spacing w:line="360" w:lineRule="auto"/>
              <w:jc w:val="both"/>
              <w:rPr>
                <w:rFonts w:ascii="Times New Roman" w:eastAsia="Times New Roman" w:hAnsi="Times New Roman" w:cs="Times New Roman"/>
                <w:sz w:val="20"/>
                <w:szCs w:val="20"/>
              </w:rPr>
            </w:pPr>
            <w:r w:rsidRPr="00CE193A">
              <w:rPr>
                <w:rFonts w:ascii="Times New Roman" w:eastAsia="Times New Roman" w:hAnsi="Times New Roman" w:cs="Times New Roman"/>
                <w:sz w:val="20"/>
                <w:szCs w:val="20"/>
              </w:rPr>
              <w:t>nil</w:t>
            </w:r>
          </w:p>
        </w:tc>
        <w:tc>
          <w:tcPr>
            <w:tcW w:w="2257" w:type="dxa"/>
            <w:shd w:val="clear" w:color="auto" w:fill="auto"/>
            <w:tcMar>
              <w:top w:w="100" w:type="dxa"/>
              <w:left w:w="100" w:type="dxa"/>
              <w:bottom w:w="100" w:type="dxa"/>
              <w:right w:w="100" w:type="dxa"/>
            </w:tcMar>
          </w:tcPr>
          <w:p w:rsidR="001104D9" w:rsidRPr="00CE193A" w:rsidRDefault="0082085F" w:rsidP="00CE193A">
            <w:pPr>
              <w:widowControl w:val="0"/>
              <w:pBdr>
                <w:top w:val="nil"/>
                <w:left w:val="nil"/>
                <w:bottom w:val="nil"/>
                <w:right w:val="nil"/>
                <w:between w:val="nil"/>
              </w:pBdr>
              <w:spacing w:line="360" w:lineRule="auto"/>
              <w:jc w:val="both"/>
              <w:rPr>
                <w:rFonts w:ascii="Times New Roman" w:eastAsia="Times New Roman" w:hAnsi="Times New Roman" w:cs="Times New Roman"/>
                <w:sz w:val="20"/>
                <w:szCs w:val="20"/>
              </w:rPr>
            </w:pPr>
            <w:r w:rsidRPr="00CE193A">
              <w:rPr>
                <w:rFonts w:ascii="Times New Roman" w:eastAsia="Times New Roman" w:hAnsi="Times New Roman" w:cs="Times New Roman"/>
                <w:sz w:val="20"/>
                <w:szCs w:val="20"/>
              </w:rPr>
              <w:t>2</w:t>
            </w:r>
          </w:p>
        </w:tc>
      </w:tr>
      <w:tr w:rsidR="001104D9" w:rsidRPr="00CE193A">
        <w:tc>
          <w:tcPr>
            <w:tcW w:w="2257" w:type="dxa"/>
            <w:shd w:val="clear" w:color="auto" w:fill="auto"/>
            <w:tcMar>
              <w:top w:w="100" w:type="dxa"/>
              <w:left w:w="100" w:type="dxa"/>
              <w:bottom w:w="100" w:type="dxa"/>
              <w:right w:w="100" w:type="dxa"/>
            </w:tcMar>
          </w:tcPr>
          <w:p w:rsidR="001104D9" w:rsidRPr="00CE193A" w:rsidRDefault="0082085F" w:rsidP="00CE193A">
            <w:pPr>
              <w:widowControl w:val="0"/>
              <w:pBdr>
                <w:top w:val="nil"/>
                <w:left w:val="nil"/>
                <w:bottom w:val="nil"/>
                <w:right w:val="nil"/>
                <w:between w:val="nil"/>
              </w:pBdr>
              <w:spacing w:line="360" w:lineRule="auto"/>
              <w:jc w:val="both"/>
              <w:rPr>
                <w:rFonts w:ascii="Times New Roman" w:eastAsia="Times New Roman" w:hAnsi="Times New Roman" w:cs="Times New Roman"/>
                <w:sz w:val="20"/>
                <w:szCs w:val="20"/>
              </w:rPr>
            </w:pPr>
            <w:r w:rsidRPr="00CE193A">
              <w:rPr>
                <w:rFonts w:ascii="Times New Roman" w:eastAsia="Times New Roman" w:hAnsi="Times New Roman" w:cs="Times New Roman"/>
                <w:sz w:val="20"/>
                <w:szCs w:val="20"/>
              </w:rPr>
              <w:t>June 2020</w:t>
            </w:r>
          </w:p>
        </w:tc>
        <w:tc>
          <w:tcPr>
            <w:tcW w:w="2257" w:type="dxa"/>
            <w:shd w:val="clear" w:color="auto" w:fill="auto"/>
            <w:tcMar>
              <w:top w:w="100" w:type="dxa"/>
              <w:left w:w="100" w:type="dxa"/>
              <w:bottom w:w="100" w:type="dxa"/>
              <w:right w:w="100" w:type="dxa"/>
            </w:tcMar>
          </w:tcPr>
          <w:p w:rsidR="001104D9" w:rsidRPr="00CE193A" w:rsidRDefault="0082085F" w:rsidP="00CE193A">
            <w:pPr>
              <w:widowControl w:val="0"/>
              <w:pBdr>
                <w:top w:val="nil"/>
                <w:left w:val="nil"/>
                <w:bottom w:val="nil"/>
                <w:right w:val="nil"/>
                <w:between w:val="nil"/>
              </w:pBdr>
              <w:spacing w:line="360" w:lineRule="auto"/>
              <w:jc w:val="both"/>
              <w:rPr>
                <w:rFonts w:ascii="Times New Roman" w:eastAsia="Times New Roman" w:hAnsi="Times New Roman" w:cs="Times New Roman"/>
                <w:sz w:val="20"/>
                <w:szCs w:val="20"/>
              </w:rPr>
            </w:pPr>
            <w:r w:rsidRPr="00CE193A">
              <w:rPr>
                <w:rFonts w:ascii="Times New Roman" w:eastAsia="Times New Roman" w:hAnsi="Times New Roman" w:cs="Times New Roman"/>
                <w:sz w:val="20"/>
                <w:szCs w:val="20"/>
              </w:rPr>
              <w:t>12</w:t>
            </w:r>
          </w:p>
        </w:tc>
        <w:tc>
          <w:tcPr>
            <w:tcW w:w="2257" w:type="dxa"/>
            <w:shd w:val="clear" w:color="auto" w:fill="auto"/>
            <w:tcMar>
              <w:top w:w="100" w:type="dxa"/>
              <w:left w:w="100" w:type="dxa"/>
              <w:bottom w:w="100" w:type="dxa"/>
              <w:right w:w="100" w:type="dxa"/>
            </w:tcMar>
          </w:tcPr>
          <w:p w:rsidR="001104D9" w:rsidRPr="00CE193A" w:rsidRDefault="0082085F" w:rsidP="00CE193A">
            <w:pPr>
              <w:widowControl w:val="0"/>
              <w:pBdr>
                <w:top w:val="nil"/>
                <w:left w:val="nil"/>
                <w:bottom w:val="nil"/>
                <w:right w:val="nil"/>
                <w:between w:val="nil"/>
              </w:pBdr>
              <w:spacing w:line="360" w:lineRule="auto"/>
              <w:jc w:val="both"/>
              <w:rPr>
                <w:rFonts w:ascii="Times New Roman" w:eastAsia="Times New Roman" w:hAnsi="Times New Roman" w:cs="Times New Roman"/>
                <w:sz w:val="20"/>
                <w:szCs w:val="20"/>
              </w:rPr>
            </w:pPr>
            <w:r w:rsidRPr="00CE193A">
              <w:rPr>
                <w:rFonts w:ascii="Times New Roman" w:eastAsia="Times New Roman" w:hAnsi="Times New Roman" w:cs="Times New Roman"/>
                <w:sz w:val="20"/>
                <w:szCs w:val="20"/>
              </w:rPr>
              <w:t>1</w:t>
            </w:r>
          </w:p>
        </w:tc>
        <w:tc>
          <w:tcPr>
            <w:tcW w:w="2257" w:type="dxa"/>
            <w:shd w:val="clear" w:color="auto" w:fill="auto"/>
            <w:tcMar>
              <w:top w:w="100" w:type="dxa"/>
              <w:left w:w="100" w:type="dxa"/>
              <w:bottom w:w="100" w:type="dxa"/>
              <w:right w:w="100" w:type="dxa"/>
            </w:tcMar>
          </w:tcPr>
          <w:p w:rsidR="001104D9" w:rsidRPr="00CE193A" w:rsidRDefault="0082085F" w:rsidP="00CE193A">
            <w:pPr>
              <w:widowControl w:val="0"/>
              <w:pBdr>
                <w:top w:val="nil"/>
                <w:left w:val="nil"/>
                <w:bottom w:val="nil"/>
                <w:right w:val="nil"/>
                <w:between w:val="nil"/>
              </w:pBdr>
              <w:spacing w:line="360" w:lineRule="auto"/>
              <w:jc w:val="both"/>
              <w:rPr>
                <w:rFonts w:ascii="Times New Roman" w:eastAsia="Times New Roman" w:hAnsi="Times New Roman" w:cs="Times New Roman"/>
                <w:sz w:val="20"/>
                <w:szCs w:val="20"/>
              </w:rPr>
            </w:pPr>
            <w:r w:rsidRPr="00CE193A">
              <w:rPr>
                <w:rFonts w:ascii="Times New Roman" w:eastAsia="Times New Roman" w:hAnsi="Times New Roman" w:cs="Times New Roman"/>
                <w:sz w:val="20"/>
                <w:szCs w:val="20"/>
              </w:rPr>
              <w:t>6</w:t>
            </w:r>
          </w:p>
        </w:tc>
      </w:tr>
      <w:tr w:rsidR="001104D9" w:rsidRPr="00CE193A">
        <w:tc>
          <w:tcPr>
            <w:tcW w:w="2257" w:type="dxa"/>
            <w:shd w:val="clear" w:color="auto" w:fill="auto"/>
            <w:tcMar>
              <w:top w:w="100" w:type="dxa"/>
              <w:left w:w="100" w:type="dxa"/>
              <w:bottom w:w="100" w:type="dxa"/>
              <w:right w:w="100" w:type="dxa"/>
            </w:tcMar>
          </w:tcPr>
          <w:p w:rsidR="001104D9" w:rsidRPr="00CE193A" w:rsidRDefault="0082085F" w:rsidP="00CE193A">
            <w:pPr>
              <w:widowControl w:val="0"/>
              <w:pBdr>
                <w:top w:val="nil"/>
                <w:left w:val="nil"/>
                <w:bottom w:val="nil"/>
                <w:right w:val="nil"/>
                <w:between w:val="nil"/>
              </w:pBdr>
              <w:spacing w:line="360" w:lineRule="auto"/>
              <w:jc w:val="both"/>
              <w:rPr>
                <w:rFonts w:ascii="Times New Roman" w:eastAsia="Times New Roman" w:hAnsi="Times New Roman" w:cs="Times New Roman"/>
                <w:sz w:val="20"/>
                <w:szCs w:val="20"/>
              </w:rPr>
            </w:pPr>
            <w:r w:rsidRPr="00CE193A">
              <w:rPr>
                <w:rFonts w:ascii="Times New Roman" w:eastAsia="Times New Roman" w:hAnsi="Times New Roman" w:cs="Times New Roman"/>
                <w:sz w:val="20"/>
                <w:szCs w:val="20"/>
              </w:rPr>
              <w:t>July 2020</w:t>
            </w:r>
          </w:p>
        </w:tc>
        <w:tc>
          <w:tcPr>
            <w:tcW w:w="2257" w:type="dxa"/>
            <w:shd w:val="clear" w:color="auto" w:fill="auto"/>
            <w:tcMar>
              <w:top w:w="100" w:type="dxa"/>
              <w:left w:w="100" w:type="dxa"/>
              <w:bottom w:w="100" w:type="dxa"/>
              <w:right w:w="100" w:type="dxa"/>
            </w:tcMar>
          </w:tcPr>
          <w:p w:rsidR="001104D9" w:rsidRPr="00CE193A" w:rsidRDefault="0082085F" w:rsidP="00CE193A">
            <w:pPr>
              <w:widowControl w:val="0"/>
              <w:pBdr>
                <w:top w:val="nil"/>
                <w:left w:val="nil"/>
                <w:bottom w:val="nil"/>
                <w:right w:val="nil"/>
                <w:between w:val="nil"/>
              </w:pBdr>
              <w:spacing w:line="360" w:lineRule="auto"/>
              <w:jc w:val="both"/>
              <w:rPr>
                <w:rFonts w:ascii="Times New Roman" w:eastAsia="Times New Roman" w:hAnsi="Times New Roman" w:cs="Times New Roman"/>
                <w:sz w:val="20"/>
                <w:szCs w:val="20"/>
              </w:rPr>
            </w:pPr>
            <w:r w:rsidRPr="00CE193A">
              <w:rPr>
                <w:rFonts w:ascii="Times New Roman" w:eastAsia="Times New Roman" w:hAnsi="Times New Roman" w:cs="Times New Roman"/>
                <w:sz w:val="20"/>
                <w:szCs w:val="20"/>
              </w:rPr>
              <w:t>14</w:t>
            </w:r>
          </w:p>
        </w:tc>
        <w:tc>
          <w:tcPr>
            <w:tcW w:w="2257" w:type="dxa"/>
            <w:shd w:val="clear" w:color="auto" w:fill="auto"/>
            <w:tcMar>
              <w:top w:w="100" w:type="dxa"/>
              <w:left w:w="100" w:type="dxa"/>
              <w:bottom w:w="100" w:type="dxa"/>
              <w:right w:w="100" w:type="dxa"/>
            </w:tcMar>
          </w:tcPr>
          <w:p w:rsidR="001104D9" w:rsidRPr="00CE193A" w:rsidRDefault="0082085F" w:rsidP="00CE193A">
            <w:pPr>
              <w:widowControl w:val="0"/>
              <w:pBdr>
                <w:top w:val="nil"/>
                <w:left w:val="nil"/>
                <w:bottom w:val="nil"/>
                <w:right w:val="nil"/>
                <w:between w:val="nil"/>
              </w:pBdr>
              <w:spacing w:line="360" w:lineRule="auto"/>
              <w:jc w:val="both"/>
              <w:rPr>
                <w:rFonts w:ascii="Times New Roman" w:eastAsia="Times New Roman" w:hAnsi="Times New Roman" w:cs="Times New Roman"/>
                <w:sz w:val="20"/>
                <w:szCs w:val="20"/>
              </w:rPr>
            </w:pPr>
            <w:r w:rsidRPr="00CE193A">
              <w:rPr>
                <w:rFonts w:ascii="Times New Roman" w:eastAsia="Times New Roman" w:hAnsi="Times New Roman" w:cs="Times New Roman"/>
                <w:sz w:val="20"/>
                <w:szCs w:val="20"/>
              </w:rPr>
              <w:t>nil</w:t>
            </w:r>
          </w:p>
        </w:tc>
        <w:tc>
          <w:tcPr>
            <w:tcW w:w="2257" w:type="dxa"/>
            <w:shd w:val="clear" w:color="auto" w:fill="auto"/>
            <w:tcMar>
              <w:top w:w="100" w:type="dxa"/>
              <w:left w:w="100" w:type="dxa"/>
              <w:bottom w:w="100" w:type="dxa"/>
              <w:right w:w="100" w:type="dxa"/>
            </w:tcMar>
          </w:tcPr>
          <w:p w:rsidR="001104D9" w:rsidRPr="00CE193A" w:rsidRDefault="0082085F" w:rsidP="00CE193A">
            <w:pPr>
              <w:widowControl w:val="0"/>
              <w:pBdr>
                <w:top w:val="nil"/>
                <w:left w:val="nil"/>
                <w:bottom w:val="nil"/>
                <w:right w:val="nil"/>
                <w:between w:val="nil"/>
              </w:pBdr>
              <w:spacing w:line="360" w:lineRule="auto"/>
              <w:jc w:val="both"/>
              <w:rPr>
                <w:rFonts w:ascii="Times New Roman" w:eastAsia="Times New Roman" w:hAnsi="Times New Roman" w:cs="Times New Roman"/>
                <w:sz w:val="20"/>
                <w:szCs w:val="20"/>
              </w:rPr>
            </w:pPr>
            <w:r w:rsidRPr="00CE193A">
              <w:rPr>
                <w:rFonts w:ascii="Times New Roman" w:eastAsia="Times New Roman" w:hAnsi="Times New Roman" w:cs="Times New Roman"/>
                <w:sz w:val="20"/>
                <w:szCs w:val="20"/>
              </w:rPr>
              <w:t>7</w:t>
            </w:r>
          </w:p>
        </w:tc>
      </w:tr>
      <w:tr w:rsidR="001104D9" w:rsidRPr="00CE193A">
        <w:tc>
          <w:tcPr>
            <w:tcW w:w="2257" w:type="dxa"/>
            <w:shd w:val="clear" w:color="auto" w:fill="auto"/>
            <w:tcMar>
              <w:top w:w="100" w:type="dxa"/>
              <w:left w:w="100" w:type="dxa"/>
              <w:bottom w:w="100" w:type="dxa"/>
              <w:right w:w="100" w:type="dxa"/>
            </w:tcMar>
          </w:tcPr>
          <w:p w:rsidR="001104D9" w:rsidRPr="00CE193A" w:rsidRDefault="0082085F" w:rsidP="00CE193A">
            <w:pPr>
              <w:widowControl w:val="0"/>
              <w:pBdr>
                <w:top w:val="nil"/>
                <w:left w:val="nil"/>
                <w:bottom w:val="nil"/>
                <w:right w:val="nil"/>
                <w:between w:val="nil"/>
              </w:pBdr>
              <w:spacing w:line="360" w:lineRule="auto"/>
              <w:jc w:val="both"/>
              <w:rPr>
                <w:rFonts w:ascii="Times New Roman" w:eastAsia="Times New Roman" w:hAnsi="Times New Roman" w:cs="Times New Roman"/>
                <w:sz w:val="20"/>
                <w:szCs w:val="20"/>
              </w:rPr>
            </w:pPr>
            <w:r w:rsidRPr="00CE193A">
              <w:rPr>
                <w:rFonts w:ascii="Times New Roman" w:eastAsia="Times New Roman" w:hAnsi="Times New Roman" w:cs="Times New Roman"/>
                <w:sz w:val="20"/>
                <w:szCs w:val="20"/>
              </w:rPr>
              <w:t>August 2020</w:t>
            </w:r>
          </w:p>
        </w:tc>
        <w:tc>
          <w:tcPr>
            <w:tcW w:w="2257" w:type="dxa"/>
            <w:shd w:val="clear" w:color="auto" w:fill="auto"/>
            <w:tcMar>
              <w:top w:w="100" w:type="dxa"/>
              <w:left w:w="100" w:type="dxa"/>
              <w:bottom w:w="100" w:type="dxa"/>
              <w:right w:w="100" w:type="dxa"/>
            </w:tcMar>
          </w:tcPr>
          <w:p w:rsidR="001104D9" w:rsidRPr="00CE193A" w:rsidRDefault="0082085F" w:rsidP="00CE193A">
            <w:pPr>
              <w:widowControl w:val="0"/>
              <w:pBdr>
                <w:top w:val="nil"/>
                <w:left w:val="nil"/>
                <w:bottom w:val="nil"/>
                <w:right w:val="nil"/>
                <w:between w:val="nil"/>
              </w:pBdr>
              <w:spacing w:line="360" w:lineRule="auto"/>
              <w:jc w:val="both"/>
              <w:rPr>
                <w:rFonts w:ascii="Times New Roman" w:eastAsia="Times New Roman" w:hAnsi="Times New Roman" w:cs="Times New Roman"/>
                <w:sz w:val="20"/>
                <w:szCs w:val="20"/>
              </w:rPr>
            </w:pPr>
            <w:r w:rsidRPr="00CE193A">
              <w:rPr>
                <w:rFonts w:ascii="Times New Roman" w:eastAsia="Times New Roman" w:hAnsi="Times New Roman" w:cs="Times New Roman"/>
                <w:sz w:val="20"/>
                <w:szCs w:val="20"/>
              </w:rPr>
              <w:t>9</w:t>
            </w:r>
          </w:p>
        </w:tc>
        <w:tc>
          <w:tcPr>
            <w:tcW w:w="2257" w:type="dxa"/>
            <w:shd w:val="clear" w:color="auto" w:fill="auto"/>
            <w:tcMar>
              <w:top w:w="100" w:type="dxa"/>
              <w:left w:w="100" w:type="dxa"/>
              <w:bottom w:w="100" w:type="dxa"/>
              <w:right w:w="100" w:type="dxa"/>
            </w:tcMar>
          </w:tcPr>
          <w:p w:rsidR="001104D9" w:rsidRPr="00CE193A" w:rsidRDefault="0082085F" w:rsidP="00CE193A">
            <w:pPr>
              <w:widowControl w:val="0"/>
              <w:pBdr>
                <w:top w:val="nil"/>
                <w:left w:val="nil"/>
                <w:bottom w:val="nil"/>
                <w:right w:val="nil"/>
                <w:between w:val="nil"/>
              </w:pBdr>
              <w:spacing w:line="360" w:lineRule="auto"/>
              <w:jc w:val="both"/>
              <w:rPr>
                <w:rFonts w:ascii="Times New Roman" w:eastAsia="Times New Roman" w:hAnsi="Times New Roman" w:cs="Times New Roman"/>
                <w:sz w:val="20"/>
                <w:szCs w:val="20"/>
              </w:rPr>
            </w:pPr>
            <w:r w:rsidRPr="00CE193A">
              <w:rPr>
                <w:rFonts w:ascii="Times New Roman" w:eastAsia="Times New Roman" w:hAnsi="Times New Roman" w:cs="Times New Roman"/>
                <w:sz w:val="20"/>
                <w:szCs w:val="20"/>
              </w:rPr>
              <w:t>2</w:t>
            </w:r>
          </w:p>
        </w:tc>
        <w:tc>
          <w:tcPr>
            <w:tcW w:w="2257" w:type="dxa"/>
            <w:shd w:val="clear" w:color="auto" w:fill="auto"/>
            <w:tcMar>
              <w:top w:w="100" w:type="dxa"/>
              <w:left w:w="100" w:type="dxa"/>
              <w:bottom w:w="100" w:type="dxa"/>
              <w:right w:w="100" w:type="dxa"/>
            </w:tcMar>
          </w:tcPr>
          <w:p w:rsidR="001104D9" w:rsidRPr="00CE193A" w:rsidRDefault="0082085F" w:rsidP="00CE193A">
            <w:pPr>
              <w:widowControl w:val="0"/>
              <w:pBdr>
                <w:top w:val="nil"/>
                <w:left w:val="nil"/>
                <w:bottom w:val="nil"/>
                <w:right w:val="nil"/>
                <w:between w:val="nil"/>
              </w:pBdr>
              <w:spacing w:line="360" w:lineRule="auto"/>
              <w:jc w:val="both"/>
              <w:rPr>
                <w:rFonts w:ascii="Times New Roman" w:eastAsia="Times New Roman" w:hAnsi="Times New Roman" w:cs="Times New Roman"/>
                <w:sz w:val="20"/>
                <w:szCs w:val="20"/>
              </w:rPr>
            </w:pPr>
            <w:r w:rsidRPr="00CE193A">
              <w:rPr>
                <w:rFonts w:ascii="Times New Roman" w:eastAsia="Times New Roman" w:hAnsi="Times New Roman" w:cs="Times New Roman"/>
                <w:sz w:val="20"/>
                <w:szCs w:val="20"/>
              </w:rPr>
              <w:t>3</w:t>
            </w:r>
          </w:p>
        </w:tc>
      </w:tr>
      <w:tr w:rsidR="001104D9" w:rsidRPr="00CE193A">
        <w:tc>
          <w:tcPr>
            <w:tcW w:w="2257" w:type="dxa"/>
            <w:shd w:val="clear" w:color="auto" w:fill="auto"/>
            <w:tcMar>
              <w:top w:w="100" w:type="dxa"/>
              <w:left w:w="100" w:type="dxa"/>
              <w:bottom w:w="100" w:type="dxa"/>
              <w:right w:w="100" w:type="dxa"/>
            </w:tcMar>
          </w:tcPr>
          <w:p w:rsidR="001104D9" w:rsidRPr="00CE193A" w:rsidRDefault="0082085F" w:rsidP="00CE193A">
            <w:pPr>
              <w:widowControl w:val="0"/>
              <w:pBdr>
                <w:top w:val="nil"/>
                <w:left w:val="nil"/>
                <w:bottom w:val="nil"/>
                <w:right w:val="nil"/>
                <w:between w:val="nil"/>
              </w:pBdr>
              <w:spacing w:line="360" w:lineRule="auto"/>
              <w:jc w:val="both"/>
              <w:rPr>
                <w:rFonts w:ascii="Times New Roman" w:eastAsia="Times New Roman" w:hAnsi="Times New Roman" w:cs="Times New Roman"/>
                <w:sz w:val="20"/>
                <w:szCs w:val="20"/>
              </w:rPr>
            </w:pPr>
            <w:r w:rsidRPr="00CE193A">
              <w:rPr>
                <w:rFonts w:ascii="Times New Roman" w:eastAsia="Times New Roman" w:hAnsi="Times New Roman" w:cs="Times New Roman"/>
                <w:sz w:val="20"/>
                <w:szCs w:val="20"/>
              </w:rPr>
              <w:t>September 2020</w:t>
            </w:r>
          </w:p>
        </w:tc>
        <w:tc>
          <w:tcPr>
            <w:tcW w:w="2257" w:type="dxa"/>
            <w:shd w:val="clear" w:color="auto" w:fill="auto"/>
            <w:tcMar>
              <w:top w:w="100" w:type="dxa"/>
              <w:left w:w="100" w:type="dxa"/>
              <w:bottom w:w="100" w:type="dxa"/>
              <w:right w:w="100" w:type="dxa"/>
            </w:tcMar>
          </w:tcPr>
          <w:p w:rsidR="001104D9" w:rsidRPr="00CE193A" w:rsidRDefault="0082085F" w:rsidP="00CE193A">
            <w:pPr>
              <w:widowControl w:val="0"/>
              <w:pBdr>
                <w:top w:val="nil"/>
                <w:left w:val="nil"/>
                <w:bottom w:val="nil"/>
                <w:right w:val="nil"/>
                <w:between w:val="nil"/>
              </w:pBdr>
              <w:spacing w:line="360" w:lineRule="auto"/>
              <w:jc w:val="both"/>
              <w:rPr>
                <w:rFonts w:ascii="Times New Roman" w:eastAsia="Times New Roman" w:hAnsi="Times New Roman" w:cs="Times New Roman"/>
                <w:sz w:val="20"/>
                <w:szCs w:val="20"/>
              </w:rPr>
            </w:pPr>
            <w:r w:rsidRPr="00CE193A">
              <w:rPr>
                <w:rFonts w:ascii="Times New Roman" w:eastAsia="Times New Roman" w:hAnsi="Times New Roman" w:cs="Times New Roman"/>
                <w:sz w:val="20"/>
                <w:szCs w:val="20"/>
              </w:rPr>
              <w:t>15</w:t>
            </w:r>
          </w:p>
        </w:tc>
        <w:tc>
          <w:tcPr>
            <w:tcW w:w="2257" w:type="dxa"/>
            <w:shd w:val="clear" w:color="auto" w:fill="auto"/>
            <w:tcMar>
              <w:top w:w="100" w:type="dxa"/>
              <w:left w:w="100" w:type="dxa"/>
              <w:bottom w:w="100" w:type="dxa"/>
              <w:right w:w="100" w:type="dxa"/>
            </w:tcMar>
          </w:tcPr>
          <w:p w:rsidR="001104D9" w:rsidRPr="00CE193A" w:rsidRDefault="0082085F" w:rsidP="00CE193A">
            <w:pPr>
              <w:widowControl w:val="0"/>
              <w:pBdr>
                <w:top w:val="nil"/>
                <w:left w:val="nil"/>
                <w:bottom w:val="nil"/>
                <w:right w:val="nil"/>
                <w:between w:val="nil"/>
              </w:pBdr>
              <w:spacing w:line="360" w:lineRule="auto"/>
              <w:jc w:val="both"/>
              <w:rPr>
                <w:rFonts w:ascii="Times New Roman" w:eastAsia="Times New Roman" w:hAnsi="Times New Roman" w:cs="Times New Roman"/>
                <w:sz w:val="20"/>
                <w:szCs w:val="20"/>
              </w:rPr>
            </w:pPr>
            <w:r w:rsidRPr="00CE193A">
              <w:rPr>
                <w:rFonts w:ascii="Times New Roman" w:eastAsia="Times New Roman" w:hAnsi="Times New Roman" w:cs="Times New Roman"/>
                <w:sz w:val="20"/>
                <w:szCs w:val="20"/>
              </w:rPr>
              <w:t>2</w:t>
            </w:r>
          </w:p>
        </w:tc>
        <w:tc>
          <w:tcPr>
            <w:tcW w:w="2257" w:type="dxa"/>
            <w:shd w:val="clear" w:color="auto" w:fill="auto"/>
            <w:tcMar>
              <w:top w:w="100" w:type="dxa"/>
              <w:left w:w="100" w:type="dxa"/>
              <w:bottom w:w="100" w:type="dxa"/>
              <w:right w:w="100" w:type="dxa"/>
            </w:tcMar>
          </w:tcPr>
          <w:p w:rsidR="001104D9" w:rsidRPr="00CE193A" w:rsidRDefault="0082085F" w:rsidP="00CE193A">
            <w:pPr>
              <w:widowControl w:val="0"/>
              <w:pBdr>
                <w:top w:val="nil"/>
                <w:left w:val="nil"/>
                <w:bottom w:val="nil"/>
                <w:right w:val="nil"/>
                <w:between w:val="nil"/>
              </w:pBdr>
              <w:spacing w:line="360" w:lineRule="auto"/>
              <w:jc w:val="both"/>
              <w:rPr>
                <w:rFonts w:ascii="Times New Roman" w:eastAsia="Times New Roman" w:hAnsi="Times New Roman" w:cs="Times New Roman"/>
                <w:sz w:val="20"/>
                <w:szCs w:val="20"/>
              </w:rPr>
            </w:pPr>
            <w:r w:rsidRPr="00CE193A">
              <w:rPr>
                <w:rFonts w:ascii="Times New Roman" w:eastAsia="Times New Roman" w:hAnsi="Times New Roman" w:cs="Times New Roman"/>
                <w:sz w:val="20"/>
                <w:szCs w:val="20"/>
              </w:rPr>
              <w:t>13</w:t>
            </w:r>
          </w:p>
        </w:tc>
      </w:tr>
      <w:tr w:rsidR="001104D9" w:rsidRPr="00CE193A">
        <w:tc>
          <w:tcPr>
            <w:tcW w:w="2257" w:type="dxa"/>
            <w:shd w:val="clear" w:color="auto" w:fill="auto"/>
            <w:tcMar>
              <w:top w:w="100" w:type="dxa"/>
              <w:left w:w="100" w:type="dxa"/>
              <w:bottom w:w="100" w:type="dxa"/>
              <w:right w:w="100" w:type="dxa"/>
            </w:tcMar>
          </w:tcPr>
          <w:p w:rsidR="001104D9" w:rsidRPr="00CE193A" w:rsidRDefault="0082085F" w:rsidP="00CE193A">
            <w:pPr>
              <w:widowControl w:val="0"/>
              <w:pBdr>
                <w:top w:val="nil"/>
                <w:left w:val="nil"/>
                <w:bottom w:val="nil"/>
                <w:right w:val="nil"/>
                <w:between w:val="nil"/>
              </w:pBdr>
              <w:spacing w:line="360" w:lineRule="auto"/>
              <w:jc w:val="both"/>
              <w:rPr>
                <w:rFonts w:ascii="Times New Roman" w:eastAsia="Times New Roman" w:hAnsi="Times New Roman" w:cs="Times New Roman"/>
                <w:sz w:val="20"/>
                <w:szCs w:val="20"/>
              </w:rPr>
            </w:pPr>
            <w:r w:rsidRPr="00CE193A">
              <w:rPr>
                <w:rFonts w:ascii="Times New Roman" w:eastAsia="Times New Roman" w:hAnsi="Times New Roman" w:cs="Times New Roman"/>
                <w:sz w:val="20"/>
                <w:szCs w:val="20"/>
              </w:rPr>
              <w:t>October 2020</w:t>
            </w:r>
          </w:p>
        </w:tc>
        <w:tc>
          <w:tcPr>
            <w:tcW w:w="2257" w:type="dxa"/>
            <w:shd w:val="clear" w:color="auto" w:fill="auto"/>
            <w:tcMar>
              <w:top w:w="100" w:type="dxa"/>
              <w:left w:w="100" w:type="dxa"/>
              <w:bottom w:w="100" w:type="dxa"/>
              <w:right w:w="100" w:type="dxa"/>
            </w:tcMar>
          </w:tcPr>
          <w:p w:rsidR="001104D9" w:rsidRPr="00CE193A" w:rsidRDefault="0082085F" w:rsidP="00CE193A">
            <w:pPr>
              <w:widowControl w:val="0"/>
              <w:pBdr>
                <w:top w:val="nil"/>
                <w:left w:val="nil"/>
                <w:bottom w:val="nil"/>
                <w:right w:val="nil"/>
                <w:between w:val="nil"/>
              </w:pBdr>
              <w:spacing w:line="360" w:lineRule="auto"/>
              <w:jc w:val="both"/>
              <w:rPr>
                <w:rFonts w:ascii="Times New Roman" w:eastAsia="Times New Roman" w:hAnsi="Times New Roman" w:cs="Times New Roman"/>
                <w:sz w:val="20"/>
                <w:szCs w:val="20"/>
              </w:rPr>
            </w:pPr>
            <w:r w:rsidRPr="00CE193A">
              <w:rPr>
                <w:rFonts w:ascii="Times New Roman" w:eastAsia="Times New Roman" w:hAnsi="Times New Roman" w:cs="Times New Roman"/>
                <w:sz w:val="20"/>
                <w:szCs w:val="20"/>
              </w:rPr>
              <w:t>17</w:t>
            </w:r>
          </w:p>
        </w:tc>
        <w:tc>
          <w:tcPr>
            <w:tcW w:w="2257" w:type="dxa"/>
            <w:shd w:val="clear" w:color="auto" w:fill="auto"/>
            <w:tcMar>
              <w:top w:w="100" w:type="dxa"/>
              <w:left w:w="100" w:type="dxa"/>
              <w:bottom w:w="100" w:type="dxa"/>
              <w:right w:w="100" w:type="dxa"/>
            </w:tcMar>
          </w:tcPr>
          <w:p w:rsidR="001104D9" w:rsidRPr="00CE193A" w:rsidRDefault="0082085F" w:rsidP="00CE193A">
            <w:pPr>
              <w:widowControl w:val="0"/>
              <w:pBdr>
                <w:top w:val="nil"/>
                <w:left w:val="nil"/>
                <w:bottom w:val="nil"/>
                <w:right w:val="nil"/>
                <w:between w:val="nil"/>
              </w:pBdr>
              <w:spacing w:line="360" w:lineRule="auto"/>
              <w:jc w:val="both"/>
              <w:rPr>
                <w:rFonts w:ascii="Times New Roman" w:eastAsia="Times New Roman" w:hAnsi="Times New Roman" w:cs="Times New Roman"/>
                <w:sz w:val="20"/>
                <w:szCs w:val="20"/>
              </w:rPr>
            </w:pPr>
            <w:r w:rsidRPr="00CE193A">
              <w:rPr>
                <w:rFonts w:ascii="Times New Roman" w:eastAsia="Times New Roman" w:hAnsi="Times New Roman" w:cs="Times New Roman"/>
                <w:sz w:val="20"/>
                <w:szCs w:val="20"/>
              </w:rPr>
              <w:t>1</w:t>
            </w:r>
          </w:p>
        </w:tc>
        <w:tc>
          <w:tcPr>
            <w:tcW w:w="2257" w:type="dxa"/>
            <w:shd w:val="clear" w:color="auto" w:fill="auto"/>
            <w:tcMar>
              <w:top w:w="100" w:type="dxa"/>
              <w:left w:w="100" w:type="dxa"/>
              <w:bottom w:w="100" w:type="dxa"/>
              <w:right w:w="100" w:type="dxa"/>
            </w:tcMar>
          </w:tcPr>
          <w:p w:rsidR="001104D9" w:rsidRPr="00CE193A" w:rsidRDefault="0082085F" w:rsidP="00CE193A">
            <w:pPr>
              <w:widowControl w:val="0"/>
              <w:pBdr>
                <w:top w:val="nil"/>
                <w:left w:val="nil"/>
                <w:bottom w:val="nil"/>
                <w:right w:val="nil"/>
                <w:between w:val="nil"/>
              </w:pBdr>
              <w:spacing w:line="360" w:lineRule="auto"/>
              <w:jc w:val="both"/>
              <w:rPr>
                <w:rFonts w:ascii="Times New Roman" w:eastAsia="Times New Roman" w:hAnsi="Times New Roman" w:cs="Times New Roman"/>
                <w:sz w:val="20"/>
                <w:szCs w:val="20"/>
              </w:rPr>
            </w:pPr>
            <w:r w:rsidRPr="00CE193A">
              <w:rPr>
                <w:rFonts w:ascii="Times New Roman" w:eastAsia="Times New Roman" w:hAnsi="Times New Roman" w:cs="Times New Roman"/>
                <w:sz w:val="20"/>
                <w:szCs w:val="20"/>
              </w:rPr>
              <w:t>12</w:t>
            </w:r>
          </w:p>
        </w:tc>
      </w:tr>
      <w:tr w:rsidR="001104D9" w:rsidRPr="00CE193A">
        <w:tc>
          <w:tcPr>
            <w:tcW w:w="2257" w:type="dxa"/>
            <w:shd w:val="clear" w:color="auto" w:fill="auto"/>
            <w:tcMar>
              <w:top w:w="100" w:type="dxa"/>
              <w:left w:w="100" w:type="dxa"/>
              <w:bottom w:w="100" w:type="dxa"/>
              <w:right w:w="100" w:type="dxa"/>
            </w:tcMar>
          </w:tcPr>
          <w:p w:rsidR="001104D9" w:rsidRPr="00CE193A" w:rsidRDefault="0082085F" w:rsidP="00CE193A">
            <w:pPr>
              <w:widowControl w:val="0"/>
              <w:pBdr>
                <w:top w:val="nil"/>
                <w:left w:val="nil"/>
                <w:bottom w:val="nil"/>
                <w:right w:val="nil"/>
                <w:between w:val="nil"/>
              </w:pBdr>
              <w:spacing w:line="360" w:lineRule="auto"/>
              <w:jc w:val="both"/>
              <w:rPr>
                <w:rFonts w:ascii="Times New Roman" w:eastAsia="Times New Roman" w:hAnsi="Times New Roman" w:cs="Times New Roman"/>
                <w:sz w:val="20"/>
                <w:szCs w:val="20"/>
              </w:rPr>
            </w:pPr>
            <w:r w:rsidRPr="00CE193A">
              <w:rPr>
                <w:rFonts w:ascii="Times New Roman" w:eastAsia="Times New Roman" w:hAnsi="Times New Roman" w:cs="Times New Roman"/>
                <w:sz w:val="20"/>
                <w:szCs w:val="20"/>
              </w:rPr>
              <w:t>November 2020</w:t>
            </w:r>
          </w:p>
        </w:tc>
        <w:tc>
          <w:tcPr>
            <w:tcW w:w="2257" w:type="dxa"/>
            <w:shd w:val="clear" w:color="auto" w:fill="auto"/>
            <w:tcMar>
              <w:top w:w="100" w:type="dxa"/>
              <w:left w:w="100" w:type="dxa"/>
              <w:bottom w:w="100" w:type="dxa"/>
              <w:right w:w="100" w:type="dxa"/>
            </w:tcMar>
          </w:tcPr>
          <w:p w:rsidR="001104D9" w:rsidRPr="00CE193A" w:rsidRDefault="0082085F" w:rsidP="00CE193A">
            <w:pPr>
              <w:widowControl w:val="0"/>
              <w:pBdr>
                <w:top w:val="nil"/>
                <w:left w:val="nil"/>
                <w:bottom w:val="nil"/>
                <w:right w:val="nil"/>
                <w:between w:val="nil"/>
              </w:pBdr>
              <w:spacing w:line="360" w:lineRule="auto"/>
              <w:jc w:val="both"/>
              <w:rPr>
                <w:rFonts w:ascii="Times New Roman" w:eastAsia="Times New Roman" w:hAnsi="Times New Roman" w:cs="Times New Roman"/>
                <w:sz w:val="20"/>
                <w:szCs w:val="20"/>
              </w:rPr>
            </w:pPr>
            <w:r w:rsidRPr="00CE193A">
              <w:rPr>
                <w:rFonts w:ascii="Times New Roman" w:eastAsia="Times New Roman" w:hAnsi="Times New Roman" w:cs="Times New Roman"/>
                <w:sz w:val="20"/>
                <w:szCs w:val="20"/>
              </w:rPr>
              <w:t>9</w:t>
            </w:r>
          </w:p>
        </w:tc>
        <w:tc>
          <w:tcPr>
            <w:tcW w:w="2257" w:type="dxa"/>
            <w:shd w:val="clear" w:color="auto" w:fill="auto"/>
            <w:tcMar>
              <w:top w:w="100" w:type="dxa"/>
              <w:left w:w="100" w:type="dxa"/>
              <w:bottom w:w="100" w:type="dxa"/>
              <w:right w:w="100" w:type="dxa"/>
            </w:tcMar>
          </w:tcPr>
          <w:p w:rsidR="001104D9" w:rsidRPr="00CE193A" w:rsidRDefault="0082085F" w:rsidP="00CE193A">
            <w:pPr>
              <w:widowControl w:val="0"/>
              <w:pBdr>
                <w:top w:val="nil"/>
                <w:left w:val="nil"/>
                <w:bottom w:val="nil"/>
                <w:right w:val="nil"/>
                <w:between w:val="nil"/>
              </w:pBdr>
              <w:spacing w:line="360" w:lineRule="auto"/>
              <w:jc w:val="both"/>
              <w:rPr>
                <w:rFonts w:ascii="Times New Roman" w:eastAsia="Times New Roman" w:hAnsi="Times New Roman" w:cs="Times New Roman"/>
                <w:sz w:val="20"/>
                <w:szCs w:val="20"/>
              </w:rPr>
            </w:pPr>
            <w:r w:rsidRPr="00CE193A">
              <w:rPr>
                <w:rFonts w:ascii="Times New Roman" w:eastAsia="Times New Roman" w:hAnsi="Times New Roman" w:cs="Times New Roman"/>
                <w:sz w:val="20"/>
                <w:szCs w:val="20"/>
              </w:rPr>
              <w:t>1</w:t>
            </w:r>
          </w:p>
        </w:tc>
        <w:tc>
          <w:tcPr>
            <w:tcW w:w="2257" w:type="dxa"/>
            <w:shd w:val="clear" w:color="auto" w:fill="auto"/>
            <w:tcMar>
              <w:top w:w="100" w:type="dxa"/>
              <w:left w:w="100" w:type="dxa"/>
              <w:bottom w:w="100" w:type="dxa"/>
              <w:right w:w="100" w:type="dxa"/>
            </w:tcMar>
          </w:tcPr>
          <w:p w:rsidR="001104D9" w:rsidRPr="00CE193A" w:rsidRDefault="0082085F" w:rsidP="00CE193A">
            <w:pPr>
              <w:widowControl w:val="0"/>
              <w:pBdr>
                <w:top w:val="nil"/>
                <w:left w:val="nil"/>
                <w:bottom w:val="nil"/>
                <w:right w:val="nil"/>
                <w:between w:val="nil"/>
              </w:pBdr>
              <w:spacing w:line="360" w:lineRule="auto"/>
              <w:jc w:val="both"/>
              <w:rPr>
                <w:rFonts w:ascii="Times New Roman" w:eastAsia="Times New Roman" w:hAnsi="Times New Roman" w:cs="Times New Roman"/>
                <w:sz w:val="20"/>
                <w:szCs w:val="20"/>
              </w:rPr>
            </w:pPr>
            <w:r w:rsidRPr="00CE193A">
              <w:rPr>
                <w:rFonts w:ascii="Times New Roman" w:eastAsia="Times New Roman" w:hAnsi="Times New Roman" w:cs="Times New Roman"/>
                <w:sz w:val="20"/>
                <w:szCs w:val="20"/>
              </w:rPr>
              <w:t>14</w:t>
            </w:r>
          </w:p>
        </w:tc>
      </w:tr>
      <w:tr w:rsidR="001104D9" w:rsidRPr="00CE193A">
        <w:tc>
          <w:tcPr>
            <w:tcW w:w="2257" w:type="dxa"/>
            <w:shd w:val="clear" w:color="auto" w:fill="auto"/>
            <w:tcMar>
              <w:top w:w="100" w:type="dxa"/>
              <w:left w:w="100" w:type="dxa"/>
              <w:bottom w:w="100" w:type="dxa"/>
              <w:right w:w="100" w:type="dxa"/>
            </w:tcMar>
          </w:tcPr>
          <w:p w:rsidR="001104D9" w:rsidRPr="00CE193A" w:rsidRDefault="0082085F" w:rsidP="00CE193A">
            <w:pPr>
              <w:widowControl w:val="0"/>
              <w:pBdr>
                <w:top w:val="nil"/>
                <w:left w:val="nil"/>
                <w:bottom w:val="nil"/>
                <w:right w:val="nil"/>
                <w:between w:val="nil"/>
              </w:pBdr>
              <w:spacing w:line="360" w:lineRule="auto"/>
              <w:jc w:val="both"/>
              <w:rPr>
                <w:rFonts w:ascii="Times New Roman" w:eastAsia="Times New Roman" w:hAnsi="Times New Roman" w:cs="Times New Roman"/>
                <w:sz w:val="20"/>
                <w:szCs w:val="20"/>
              </w:rPr>
            </w:pPr>
            <w:r w:rsidRPr="00CE193A">
              <w:rPr>
                <w:rFonts w:ascii="Times New Roman" w:eastAsia="Times New Roman" w:hAnsi="Times New Roman" w:cs="Times New Roman"/>
                <w:sz w:val="20"/>
                <w:szCs w:val="20"/>
              </w:rPr>
              <w:t>December 2020</w:t>
            </w:r>
          </w:p>
        </w:tc>
        <w:tc>
          <w:tcPr>
            <w:tcW w:w="2257" w:type="dxa"/>
            <w:shd w:val="clear" w:color="auto" w:fill="auto"/>
            <w:tcMar>
              <w:top w:w="100" w:type="dxa"/>
              <w:left w:w="100" w:type="dxa"/>
              <w:bottom w:w="100" w:type="dxa"/>
              <w:right w:w="100" w:type="dxa"/>
            </w:tcMar>
          </w:tcPr>
          <w:p w:rsidR="001104D9" w:rsidRPr="00CE193A" w:rsidRDefault="0082085F" w:rsidP="00CE193A">
            <w:pPr>
              <w:widowControl w:val="0"/>
              <w:pBdr>
                <w:top w:val="nil"/>
                <w:left w:val="nil"/>
                <w:bottom w:val="nil"/>
                <w:right w:val="nil"/>
                <w:between w:val="nil"/>
              </w:pBdr>
              <w:spacing w:line="360" w:lineRule="auto"/>
              <w:jc w:val="both"/>
              <w:rPr>
                <w:rFonts w:ascii="Times New Roman" w:eastAsia="Times New Roman" w:hAnsi="Times New Roman" w:cs="Times New Roman"/>
                <w:sz w:val="20"/>
                <w:szCs w:val="20"/>
              </w:rPr>
            </w:pPr>
            <w:r w:rsidRPr="00CE193A">
              <w:rPr>
                <w:rFonts w:ascii="Times New Roman" w:eastAsia="Times New Roman" w:hAnsi="Times New Roman" w:cs="Times New Roman"/>
                <w:sz w:val="20"/>
                <w:szCs w:val="20"/>
              </w:rPr>
              <w:t>19</w:t>
            </w:r>
          </w:p>
        </w:tc>
        <w:tc>
          <w:tcPr>
            <w:tcW w:w="2257" w:type="dxa"/>
            <w:shd w:val="clear" w:color="auto" w:fill="auto"/>
            <w:tcMar>
              <w:top w:w="100" w:type="dxa"/>
              <w:left w:w="100" w:type="dxa"/>
              <w:bottom w:w="100" w:type="dxa"/>
              <w:right w:w="100" w:type="dxa"/>
            </w:tcMar>
          </w:tcPr>
          <w:p w:rsidR="001104D9" w:rsidRPr="00CE193A" w:rsidRDefault="0082085F" w:rsidP="00CE193A">
            <w:pPr>
              <w:widowControl w:val="0"/>
              <w:pBdr>
                <w:top w:val="nil"/>
                <w:left w:val="nil"/>
                <w:bottom w:val="nil"/>
                <w:right w:val="nil"/>
                <w:between w:val="nil"/>
              </w:pBdr>
              <w:spacing w:line="360" w:lineRule="auto"/>
              <w:jc w:val="both"/>
              <w:rPr>
                <w:rFonts w:ascii="Times New Roman" w:eastAsia="Times New Roman" w:hAnsi="Times New Roman" w:cs="Times New Roman"/>
                <w:sz w:val="20"/>
                <w:szCs w:val="20"/>
              </w:rPr>
            </w:pPr>
            <w:r w:rsidRPr="00CE193A">
              <w:rPr>
                <w:rFonts w:ascii="Times New Roman" w:eastAsia="Times New Roman" w:hAnsi="Times New Roman" w:cs="Times New Roman"/>
                <w:sz w:val="20"/>
                <w:szCs w:val="20"/>
              </w:rPr>
              <w:t>1</w:t>
            </w:r>
          </w:p>
        </w:tc>
        <w:tc>
          <w:tcPr>
            <w:tcW w:w="2257" w:type="dxa"/>
            <w:shd w:val="clear" w:color="auto" w:fill="auto"/>
            <w:tcMar>
              <w:top w:w="100" w:type="dxa"/>
              <w:left w:w="100" w:type="dxa"/>
              <w:bottom w:w="100" w:type="dxa"/>
              <w:right w:w="100" w:type="dxa"/>
            </w:tcMar>
          </w:tcPr>
          <w:p w:rsidR="001104D9" w:rsidRPr="00CE193A" w:rsidRDefault="0082085F" w:rsidP="00CE193A">
            <w:pPr>
              <w:widowControl w:val="0"/>
              <w:pBdr>
                <w:top w:val="nil"/>
                <w:left w:val="nil"/>
                <w:bottom w:val="nil"/>
                <w:right w:val="nil"/>
                <w:between w:val="nil"/>
              </w:pBdr>
              <w:spacing w:line="360" w:lineRule="auto"/>
              <w:jc w:val="both"/>
              <w:rPr>
                <w:rFonts w:ascii="Times New Roman" w:eastAsia="Times New Roman" w:hAnsi="Times New Roman" w:cs="Times New Roman"/>
                <w:sz w:val="20"/>
                <w:szCs w:val="20"/>
              </w:rPr>
            </w:pPr>
            <w:r w:rsidRPr="00CE193A">
              <w:rPr>
                <w:rFonts w:ascii="Times New Roman" w:eastAsia="Times New Roman" w:hAnsi="Times New Roman" w:cs="Times New Roman"/>
                <w:sz w:val="20"/>
                <w:szCs w:val="20"/>
              </w:rPr>
              <w:t>16</w:t>
            </w:r>
          </w:p>
        </w:tc>
      </w:tr>
      <w:tr w:rsidR="001104D9" w:rsidRPr="00CE193A">
        <w:tc>
          <w:tcPr>
            <w:tcW w:w="2257" w:type="dxa"/>
            <w:shd w:val="clear" w:color="auto" w:fill="auto"/>
            <w:tcMar>
              <w:top w:w="100" w:type="dxa"/>
              <w:left w:w="100" w:type="dxa"/>
              <w:bottom w:w="100" w:type="dxa"/>
              <w:right w:w="100" w:type="dxa"/>
            </w:tcMar>
          </w:tcPr>
          <w:p w:rsidR="001104D9" w:rsidRPr="00CE193A" w:rsidRDefault="0082085F" w:rsidP="00CE193A">
            <w:pPr>
              <w:widowControl w:val="0"/>
              <w:pBdr>
                <w:top w:val="nil"/>
                <w:left w:val="nil"/>
                <w:bottom w:val="nil"/>
                <w:right w:val="nil"/>
                <w:between w:val="nil"/>
              </w:pBdr>
              <w:spacing w:line="360" w:lineRule="auto"/>
              <w:jc w:val="both"/>
              <w:rPr>
                <w:rFonts w:ascii="Times New Roman" w:eastAsia="Times New Roman" w:hAnsi="Times New Roman" w:cs="Times New Roman"/>
                <w:sz w:val="20"/>
                <w:szCs w:val="20"/>
              </w:rPr>
            </w:pPr>
            <w:r w:rsidRPr="00CE193A">
              <w:rPr>
                <w:rFonts w:ascii="Times New Roman" w:eastAsia="Times New Roman" w:hAnsi="Times New Roman" w:cs="Times New Roman"/>
                <w:sz w:val="20"/>
                <w:szCs w:val="20"/>
              </w:rPr>
              <w:t>January 2021</w:t>
            </w:r>
          </w:p>
        </w:tc>
        <w:tc>
          <w:tcPr>
            <w:tcW w:w="2257" w:type="dxa"/>
            <w:shd w:val="clear" w:color="auto" w:fill="auto"/>
            <w:tcMar>
              <w:top w:w="100" w:type="dxa"/>
              <w:left w:w="100" w:type="dxa"/>
              <w:bottom w:w="100" w:type="dxa"/>
              <w:right w:w="100" w:type="dxa"/>
            </w:tcMar>
          </w:tcPr>
          <w:p w:rsidR="001104D9" w:rsidRPr="00CE193A" w:rsidRDefault="0082085F" w:rsidP="00CE193A">
            <w:pPr>
              <w:widowControl w:val="0"/>
              <w:pBdr>
                <w:top w:val="nil"/>
                <w:left w:val="nil"/>
                <w:bottom w:val="nil"/>
                <w:right w:val="nil"/>
                <w:between w:val="nil"/>
              </w:pBdr>
              <w:spacing w:line="360" w:lineRule="auto"/>
              <w:jc w:val="both"/>
              <w:rPr>
                <w:rFonts w:ascii="Times New Roman" w:eastAsia="Times New Roman" w:hAnsi="Times New Roman" w:cs="Times New Roman"/>
                <w:sz w:val="20"/>
                <w:szCs w:val="20"/>
              </w:rPr>
            </w:pPr>
            <w:r w:rsidRPr="00CE193A">
              <w:rPr>
                <w:rFonts w:ascii="Times New Roman" w:eastAsia="Times New Roman" w:hAnsi="Times New Roman" w:cs="Times New Roman"/>
                <w:sz w:val="20"/>
                <w:szCs w:val="20"/>
              </w:rPr>
              <w:t>17</w:t>
            </w:r>
          </w:p>
        </w:tc>
        <w:tc>
          <w:tcPr>
            <w:tcW w:w="2257" w:type="dxa"/>
            <w:shd w:val="clear" w:color="auto" w:fill="auto"/>
            <w:tcMar>
              <w:top w:w="100" w:type="dxa"/>
              <w:left w:w="100" w:type="dxa"/>
              <w:bottom w:w="100" w:type="dxa"/>
              <w:right w:w="100" w:type="dxa"/>
            </w:tcMar>
          </w:tcPr>
          <w:p w:rsidR="001104D9" w:rsidRPr="00CE193A" w:rsidRDefault="0082085F" w:rsidP="00CE193A">
            <w:pPr>
              <w:widowControl w:val="0"/>
              <w:pBdr>
                <w:top w:val="nil"/>
                <w:left w:val="nil"/>
                <w:bottom w:val="nil"/>
                <w:right w:val="nil"/>
                <w:between w:val="nil"/>
              </w:pBdr>
              <w:spacing w:line="360" w:lineRule="auto"/>
              <w:jc w:val="both"/>
              <w:rPr>
                <w:rFonts w:ascii="Times New Roman" w:eastAsia="Times New Roman" w:hAnsi="Times New Roman" w:cs="Times New Roman"/>
                <w:sz w:val="20"/>
                <w:szCs w:val="20"/>
              </w:rPr>
            </w:pPr>
            <w:r w:rsidRPr="00CE193A">
              <w:rPr>
                <w:rFonts w:ascii="Times New Roman" w:eastAsia="Times New Roman" w:hAnsi="Times New Roman" w:cs="Times New Roman"/>
                <w:sz w:val="20"/>
                <w:szCs w:val="20"/>
              </w:rPr>
              <w:t>nil</w:t>
            </w:r>
          </w:p>
        </w:tc>
        <w:tc>
          <w:tcPr>
            <w:tcW w:w="2257" w:type="dxa"/>
            <w:shd w:val="clear" w:color="auto" w:fill="auto"/>
            <w:tcMar>
              <w:top w:w="100" w:type="dxa"/>
              <w:left w:w="100" w:type="dxa"/>
              <w:bottom w:w="100" w:type="dxa"/>
              <w:right w:w="100" w:type="dxa"/>
            </w:tcMar>
          </w:tcPr>
          <w:p w:rsidR="001104D9" w:rsidRPr="00CE193A" w:rsidRDefault="0082085F" w:rsidP="00CE193A">
            <w:pPr>
              <w:widowControl w:val="0"/>
              <w:pBdr>
                <w:top w:val="nil"/>
                <w:left w:val="nil"/>
                <w:bottom w:val="nil"/>
                <w:right w:val="nil"/>
                <w:between w:val="nil"/>
              </w:pBdr>
              <w:spacing w:line="360" w:lineRule="auto"/>
              <w:jc w:val="both"/>
              <w:rPr>
                <w:rFonts w:ascii="Times New Roman" w:eastAsia="Times New Roman" w:hAnsi="Times New Roman" w:cs="Times New Roman"/>
                <w:sz w:val="20"/>
                <w:szCs w:val="20"/>
              </w:rPr>
            </w:pPr>
            <w:r w:rsidRPr="00CE193A">
              <w:rPr>
                <w:rFonts w:ascii="Times New Roman" w:eastAsia="Times New Roman" w:hAnsi="Times New Roman" w:cs="Times New Roman"/>
                <w:sz w:val="20"/>
                <w:szCs w:val="20"/>
              </w:rPr>
              <w:t>13</w:t>
            </w:r>
          </w:p>
        </w:tc>
      </w:tr>
      <w:tr w:rsidR="001104D9" w:rsidRPr="00CE193A">
        <w:tc>
          <w:tcPr>
            <w:tcW w:w="2257" w:type="dxa"/>
            <w:shd w:val="clear" w:color="auto" w:fill="auto"/>
            <w:tcMar>
              <w:top w:w="100" w:type="dxa"/>
              <w:left w:w="100" w:type="dxa"/>
              <w:bottom w:w="100" w:type="dxa"/>
              <w:right w:w="100" w:type="dxa"/>
            </w:tcMar>
          </w:tcPr>
          <w:p w:rsidR="001104D9" w:rsidRPr="00CE193A" w:rsidRDefault="0082085F" w:rsidP="00CE193A">
            <w:pPr>
              <w:widowControl w:val="0"/>
              <w:pBdr>
                <w:top w:val="nil"/>
                <w:left w:val="nil"/>
                <w:bottom w:val="nil"/>
                <w:right w:val="nil"/>
                <w:between w:val="nil"/>
              </w:pBdr>
              <w:spacing w:line="360" w:lineRule="auto"/>
              <w:jc w:val="both"/>
              <w:rPr>
                <w:rFonts w:ascii="Times New Roman" w:eastAsia="Times New Roman" w:hAnsi="Times New Roman" w:cs="Times New Roman"/>
                <w:sz w:val="20"/>
                <w:szCs w:val="20"/>
              </w:rPr>
            </w:pPr>
            <w:r w:rsidRPr="00CE193A">
              <w:rPr>
                <w:rFonts w:ascii="Times New Roman" w:eastAsia="Times New Roman" w:hAnsi="Times New Roman" w:cs="Times New Roman"/>
                <w:sz w:val="20"/>
                <w:szCs w:val="20"/>
              </w:rPr>
              <w:t>February 2021</w:t>
            </w:r>
          </w:p>
        </w:tc>
        <w:tc>
          <w:tcPr>
            <w:tcW w:w="2257" w:type="dxa"/>
            <w:shd w:val="clear" w:color="auto" w:fill="auto"/>
            <w:tcMar>
              <w:top w:w="100" w:type="dxa"/>
              <w:left w:w="100" w:type="dxa"/>
              <w:bottom w:w="100" w:type="dxa"/>
              <w:right w:w="100" w:type="dxa"/>
            </w:tcMar>
          </w:tcPr>
          <w:p w:rsidR="001104D9" w:rsidRPr="00CE193A" w:rsidRDefault="0082085F" w:rsidP="00CE193A">
            <w:pPr>
              <w:widowControl w:val="0"/>
              <w:pBdr>
                <w:top w:val="nil"/>
                <w:left w:val="nil"/>
                <w:bottom w:val="nil"/>
                <w:right w:val="nil"/>
                <w:between w:val="nil"/>
              </w:pBdr>
              <w:spacing w:line="360" w:lineRule="auto"/>
              <w:jc w:val="both"/>
              <w:rPr>
                <w:rFonts w:ascii="Times New Roman" w:eastAsia="Times New Roman" w:hAnsi="Times New Roman" w:cs="Times New Roman"/>
                <w:sz w:val="20"/>
                <w:szCs w:val="20"/>
              </w:rPr>
            </w:pPr>
            <w:r w:rsidRPr="00CE193A">
              <w:rPr>
                <w:rFonts w:ascii="Times New Roman" w:eastAsia="Times New Roman" w:hAnsi="Times New Roman" w:cs="Times New Roman"/>
                <w:sz w:val="20"/>
                <w:szCs w:val="20"/>
              </w:rPr>
              <w:t>13</w:t>
            </w:r>
          </w:p>
        </w:tc>
        <w:tc>
          <w:tcPr>
            <w:tcW w:w="2257" w:type="dxa"/>
            <w:shd w:val="clear" w:color="auto" w:fill="auto"/>
            <w:tcMar>
              <w:top w:w="100" w:type="dxa"/>
              <w:left w:w="100" w:type="dxa"/>
              <w:bottom w:w="100" w:type="dxa"/>
              <w:right w:w="100" w:type="dxa"/>
            </w:tcMar>
          </w:tcPr>
          <w:p w:rsidR="001104D9" w:rsidRPr="00CE193A" w:rsidRDefault="0082085F" w:rsidP="00CE193A">
            <w:pPr>
              <w:widowControl w:val="0"/>
              <w:pBdr>
                <w:top w:val="nil"/>
                <w:left w:val="nil"/>
                <w:bottom w:val="nil"/>
                <w:right w:val="nil"/>
                <w:between w:val="nil"/>
              </w:pBdr>
              <w:spacing w:line="360" w:lineRule="auto"/>
              <w:jc w:val="both"/>
              <w:rPr>
                <w:rFonts w:ascii="Times New Roman" w:eastAsia="Times New Roman" w:hAnsi="Times New Roman" w:cs="Times New Roman"/>
                <w:sz w:val="20"/>
                <w:szCs w:val="20"/>
              </w:rPr>
            </w:pPr>
            <w:r w:rsidRPr="00CE193A">
              <w:rPr>
                <w:rFonts w:ascii="Times New Roman" w:eastAsia="Times New Roman" w:hAnsi="Times New Roman" w:cs="Times New Roman"/>
                <w:sz w:val="20"/>
                <w:szCs w:val="20"/>
              </w:rPr>
              <w:t>nil</w:t>
            </w:r>
          </w:p>
        </w:tc>
        <w:tc>
          <w:tcPr>
            <w:tcW w:w="2257" w:type="dxa"/>
            <w:shd w:val="clear" w:color="auto" w:fill="auto"/>
            <w:tcMar>
              <w:top w:w="100" w:type="dxa"/>
              <w:left w:w="100" w:type="dxa"/>
              <w:bottom w:w="100" w:type="dxa"/>
              <w:right w:w="100" w:type="dxa"/>
            </w:tcMar>
          </w:tcPr>
          <w:p w:rsidR="001104D9" w:rsidRPr="00CE193A" w:rsidRDefault="0082085F" w:rsidP="00CE193A">
            <w:pPr>
              <w:widowControl w:val="0"/>
              <w:pBdr>
                <w:top w:val="nil"/>
                <w:left w:val="nil"/>
                <w:bottom w:val="nil"/>
                <w:right w:val="nil"/>
                <w:between w:val="nil"/>
              </w:pBdr>
              <w:spacing w:line="360" w:lineRule="auto"/>
              <w:jc w:val="both"/>
              <w:rPr>
                <w:rFonts w:ascii="Times New Roman" w:eastAsia="Times New Roman" w:hAnsi="Times New Roman" w:cs="Times New Roman"/>
                <w:sz w:val="20"/>
                <w:szCs w:val="20"/>
              </w:rPr>
            </w:pPr>
            <w:r w:rsidRPr="00CE193A">
              <w:rPr>
                <w:rFonts w:ascii="Times New Roman" w:eastAsia="Times New Roman" w:hAnsi="Times New Roman" w:cs="Times New Roman"/>
                <w:sz w:val="20"/>
                <w:szCs w:val="20"/>
              </w:rPr>
              <w:t>10</w:t>
            </w:r>
          </w:p>
        </w:tc>
      </w:tr>
      <w:tr w:rsidR="001104D9" w:rsidRPr="00CE193A">
        <w:tc>
          <w:tcPr>
            <w:tcW w:w="2257" w:type="dxa"/>
            <w:shd w:val="clear" w:color="auto" w:fill="auto"/>
            <w:tcMar>
              <w:top w:w="100" w:type="dxa"/>
              <w:left w:w="100" w:type="dxa"/>
              <w:bottom w:w="100" w:type="dxa"/>
              <w:right w:w="100" w:type="dxa"/>
            </w:tcMar>
          </w:tcPr>
          <w:p w:rsidR="001104D9" w:rsidRPr="00CE193A" w:rsidRDefault="0082085F" w:rsidP="00CE193A">
            <w:pPr>
              <w:widowControl w:val="0"/>
              <w:pBdr>
                <w:top w:val="nil"/>
                <w:left w:val="nil"/>
                <w:bottom w:val="nil"/>
                <w:right w:val="nil"/>
                <w:between w:val="nil"/>
              </w:pBdr>
              <w:spacing w:line="360" w:lineRule="auto"/>
              <w:jc w:val="both"/>
              <w:rPr>
                <w:rFonts w:ascii="Times New Roman" w:eastAsia="Times New Roman" w:hAnsi="Times New Roman" w:cs="Times New Roman"/>
                <w:sz w:val="20"/>
                <w:szCs w:val="20"/>
              </w:rPr>
            </w:pPr>
            <w:r w:rsidRPr="00CE193A">
              <w:rPr>
                <w:rFonts w:ascii="Times New Roman" w:eastAsia="Times New Roman" w:hAnsi="Times New Roman" w:cs="Times New Roman"/>
                <w:sz w:val="20"/>
                <w:szCs w:val="20"/>
              </w:rPr>
              <w:t>March 2021</w:t>
            </w:r>
          </w:p>
        </w:tc>
        <w:tc>
          <w:tcPr>
            <w:tcW w:w="2257" w:type="dxa"/>
            <w:shd w:val="clear" w:color="auto" w:fill="auto"/>
            <w:tcMar>
              <w:top w:w="100" w:type="dxa"/>
              <w:left w:w="100" w:type="dxa"/>
              <w:bottom w:w="100" w:type="dxa"/>
              <w:right w:w="100" w:type="dxa"/>
            </w:tcMar>
          </w:tcPr>
          <w:p w:rsidR="001104D9" w:rsidRPr="00CE193A" w:rsidRDefault="0082085F" w:rsidP="00CE193A">
            <w:pPr>
              <w:widowControl w:val="0"/>
              <w:pBdr>
                <w:top w:val="nil"/>
                <w:left w:val="nil"/>
                <w:bottom w:val="nil"/>
                <w:right w:val="nil"/>
                <w:between w:val="nil"/>
              </w:pBdr>
              <w:spacing w:line="360" w:lineRule="auto"/>
              <w:jc w:val="both"/>
              <w:rPr>
                <w:rFonts w:ascii="Times New Roman" w:eastAsia="Times New Roman" w:hAnsi="Times New Roman" w:cs="Times New Roman"/>
                <w:sz w:val="20"/>
                <w:szCs w:val="20"/>
              </w:rPr>
            </w:pPr>
            <w:r w:rsidRPr="00CE193A">
              <w:rPr>
                <w:rFonts w:ascii="Times New Roman" w:eastAsia="Times New Roman" w:hAnsi="Times New Roman" w:cs="Times New Roman"/>
                <w:sz w:val="20"/>
                <w:szCs w:val="20"/>
              </w:rPr>
              <w:t>10</w:t>
            </w:r>
          </w:p>
        </w:tc>
        <w:tc>
          <w:tcPr>
            <w:tcW w:w="2257" w:type="dxa"/>
            <w:shd w:val="clear" w:color="auto" w:fill="auto"/>
            <w:tcMar>
              <w:top w:w="100" w:type="dxa"/>
              <w:left w:w="100" w:type="dxa"/>
              <w:bottom w:w="100" w:type="dxa"/>
              <w:right w:w="100" w:type="dxa"/>
            </w:tcMar>
          </w:tcPr>
          <w:p w:rsidR="001104D9" w:rsidRPr="00CE193A" w:rsidRDefault="0082085F" w:rsidP="00CE193A">
            <w:pPr>
              <w:widowControl w:val="0"/>
              <w:pBdr>
                <w:top w:val="nil"/>
                <w:left w:val="nil"/>
                <w:bottom w:val="nil"/>
                <w:right w:val="nil"/>
                <w:between w:val="nil"/>
              </w:pBdr>
              <w:spacing w:line="360" w:lineRule="auto"/>
              <w:jc w:val="both"/>
              <w:rPr>
                <w:rFonts w:ascii="Times New Roman" w:eastAsia="Times New Roman" w:hAnsi="Times New Roman" w:cs="Times New Roman"/>
                <w:sz w:val="20"/>
                <w:szCs w:val="20"/>
              </w:rPr>
            </w:pPr>
            <w:r w:rsidRPr="00CE193A">
              <w:rPr>
                <w:rFonts w:ascii="Times New Roman" w:eastAsia="Times New Roman" w:hAnsi="Times New Roman" w:cs="Times New Roman"/>
                <w:sz w:val="20"/>
                <w:szCs w:val="20"/>
              </w:rPr>
              <w:t>5</w:t>
            </w:r>
          </w:p>
        </w:tc>
        <w:tc>
          <w:tcPr>
            <w:tcW w:w="2257" w:type="dxa"/>
            <w:shd w:val="clear" w:color="auto" w:fill="auto"/>
            <w:tcMar>
              <w:top w:w="100" w:type="dxa"/>
              <w:left w:w="100" w:type="dxa"/>
              <w:bottom w:w="100" w:type="dxa"/>
              <w:right w:w="100" w:type="dxa"/>
            </w:tcMar>
          </w:tcPr>
          <w:p w:rsidR="001104D9" w:rsidRPr="00CE193A" w:rsidRDefault="0082085F" w:rsidP="00CE193A">
            <w:pPr>
              <w:widowControl w:val="0"/>
              <w:pBdr>
                <w:top w:val="nil"/>
                <w:left w:val="nil"/>
                <w:bottom w:val="nil"/>
                <w:right w:val="nil"/>
                <w:between w:val="nil"/>
              </w:pBdr>
              <w:spacing w:line="360" w:lineRule="auto"/>
              <w:jc w:val="both"/>
              <w:rPr>
                <w:rFonts w:ascii="Times New Roman" w:eastAsia="Times New Roman" w:hAnsi="Times New Roman" w:cs="Times New Roman"/>
                <w:sz w:val="20"/>
                <w:szCs w:val="20"/>
              </w:rPr>
            </w:pPr>
            <w:r w:rsidRPr="00CE193A">
              <w:rPr>
                <w:rFonts w:ascii="Times New Roman" w:eastAsia="Times New Roman" w:hAnsi="Times New Roman" w:cs="Times New Roman"/>
                <w:sz w:val="20"/>
                <w:szCs w:val="20"/>
              </w:rPr>
              <w:t>8</w:t>
            </w:r>
          </w:p>
        </w:tc>
      </w:tr>
      <w:tr w:rsidR="001104D9" w:rsidRPr="00CE193A">
        <w:tc>
          <w:tcPr>
            <w:tcW w:w="2257" w:type="dxa"/>
            <w:shd w:val="clear" w:color="auto" w:fill="auto"/>
            <w:tcMar>
              <w:top w:w="100" w:type="dxa"/>
              <w:left w:w="100" w:type="dxa"/>
              <w:bottom w:w="100" w:type="dxa"/>
              <w:right w:w="100" w:type="dxa"/>
            </w:tcMar>
          </w:tcPr>
          <w:p w:rsidR="001104D9" w:rsidRPr="00CE193A" w:rsidRDefault="0082085F" w:rsidP="00CE193A">
            <w:pPr>
              <w:widowControl w:val="0"/>
              <w:pBdr>
                <w:top w:val="nil"/>
                <w:left w:val="nil"/>
                <w:bottom w:val="nil"/>
                <w:right w:val="nil"/>
                <w:between w:val="nil"/>
              </w:pBdr>
              <w:spacing w:line="360" w:lineRule="auto"/>
              <w:jc w:val="both"/>
              <w:rPr>
                <w:rFonts w:ascii="Times New Roman" w:eastAsia="Times New Roman" w:hAnsi="Times New Roman" w:cs="Times New Roman"/>
                <w:sz w:val="20"/>
                <w:szCs w:val="20"/>
              </w:rPr>
            </w:pPr>
            <w:r w:rsidRPr="00CE193A">
              <w:rPr>
                <w:rFonts w:ascii="Times New Roman" w:eastAsia="Times New Roman" w:hAnsi="Times New Roman" w:cs="Times New Roman"/>
                <w:sz w:val="20"/>
                <w:szCs w:val="20"/>
              </w:rPr>
              <w:t>April2021</w:t>
            </w:r>
          </w:p>
        </w:tc>
        <w:tc>
          <w:tcPr>
            <w:tcW w:w="2257" w:type="dxa"/>
            <w:shd w:val="clear" w:color="auto" w:fill="auto"/>
            <w:tcMar>
              <w:top w:w="100" w:type="dxa"/>
              <w:left w:w="100" w:type="dxa"/>
              <w:bottom w:w="100" w:type="dxa"/>
              <w:right w:w="100" w:type="dxa"/>
            </w:tcMar>
          </w:tcPr>
          <w:p w:rsidR="001104D9" w:rsidRPr="00CE193A" w:rsidRDefault="0082085F" w:rsidP="00CE193A">
            <w:pPr>
              <w:widowControl w:val="0"/>
              <w:pBdr>
                <w:top w:val="nil"/>
                <w:left w:val="nil"/>
                <w:bottom w:val="nil"/>
                <w:right w:val="nil"/>
                <w:between w:val="nil"/>
              </w:pBdr>
              <w:spacing w:line="360" w:lineRule="auto"/>
              <w:jc w:val="both"/>
              <w:rPr>
                <w:rFonts w:ascii="Times New Roman" w:eastAsia="Times New Roman" w:hAnsi="Times New Roman" w:cs="Times New Roman"/>
                <w:sz w:val="20"/>
                <w:szCs w:val="20"/>
              </w:rPr>
            </w:pPr>
            <w:r w:rsidRPr="00CE193A">
              <w:rPr>
                <w:rFonts w:ascii="Times New Roman" w:eastAsia="Times New Roman" w:hAnsi="Times New Roman" w:cs="Times New Roman"/>
                <w:sz w:val="20"/>
                <w:szCs w:val="20"/>
              </w:rPr>
              <w:t>10</w:t>
            </w:r>
          </w:p>
        </w:tc>
        <w:tc>
          <w:tcPr>
            <w:tcW w:w="2257" w:type="dxa"/>
            <w:shd w:val="clear" w:color="auto" w:fill="auto"/>
            <w:tcMar>
              <w:top w:w="100" w:type="dxa"/>
              <w:left w:w="100" w:type="dxa"/>
              <w:bottom w:w="100" w:type="dxa"/>
              <w:right w:w="100" w:type="dxa"/>
            </w:tcMar>
          </w:tcPr>
          <w:p w:rsidR="001104D9" w:rsidRPr="00CE193A" w:rsidRDefault="0082085F" w:rsidP="00CE193A">
            <w:pPr>
              <w:widowControl w:val="0"/>
              <w:pBdr>
                <w:top w:val="nil"/>
                <w:left w:val="nil"/>
                <w:bottom w:val="nil"/>
                <w:right w:val="nil"/>
                <w:between w:val="nil"/>
              </w:pBdr>
              <w:spacing w:line="360" w:lineRule="auto"/>
              <w:jc w:val="both"/>
              <w:rPr>
                <w:rFonts w:ascii="Times New Roman" w:eastAsia="Times New Roman" w:hAnsi="Times New Roman" w:cs="Times New Roman"/>
                <w:sz w:val="20"/>
                <w:szCs w:val="20"/>
              </w:rPr>
            </w:pPr>
            <w:r w:rsidRPr="00CE193A">
              <w:rPr>
                <w:rFonts w:ascii="Times New Roman" w:eastAsia="Times New Roman" w:hAnsi="Times New Roman" w:cs="Times New Roman"/>
                <w:sz w:val="20"/>
                <w:szCs w:val="20"/>
              </w:rPr>
              <w:t>2</w:t>
            </w:r>
          </w:p>
        </w:tc>
        <w:tc>
          <w:tcPr>
            <w:tcW w:w="2257" w:type="dxa"/>
            <w:shd w:val="clear" w:color="auto" w:fill="auto"/>
            <w:tcMar>
              <w:top w:w="100" w:type="dxa"/>
              <w:left w:w="100" w:type="dxa"/>
              <w:bottom w:w="100" w:type="dxa"/>
              <w:right w:w="100" w:type="dxa"/>
            </w:tcMar>
          </w:tcPr>
          <w:p w:rsidR="001104D9" w:rsidRPr="00CE193A" w:rsidRDefault="0082085F" w:rsidP="00CE193A">
            <w:pPr>
              <w:widowControl w:val="0"/>
              <w:pBdr>
                <w:top w:val="nil"/>
                <w:left w:val="nil"/>
                <w:bottom w:val="nil"/>
                <w:right w:val="nil"/>
                <w:between w:val="nil"/>
              </w:pBdr>
              <w:spacing w:line="360" w:lineRule="auto"/>
              <w:jc w:val="both"/>
              <w:rPr>
                <w:rFonts w:ascii="Times New Roman" w:eastAsia="Times New Roman" w:hAnsi="Times New Roman" w:cs="Times New Roman"/>
                <w:sz w:val="20"/>
                <w:szCs w:val="20"/>
              </w:rPr>
            </w:pPr>
            <w:r w:rsidRPr="00CE193A">
              <w:rPr>
                <w:rFonts w:ascii="Times New Roman" w:eastAsia="Times New Roman" w:hAnsi="Times New Roman" w:cs="Times New Roman"/>
                <w:sz w:val="20"/>
                <w:szCs w:val="20"/>
              </w:rPr>
              <w:t>5</w:t>
            </w:r>
          </w:p>
        </w:tc>
      </w:tr>
      <w:tr w:rsidR="001104D9" w:rsidRPr="00CE193A">
        <w:tc>
          <w:tcPr>
            <w:tcW w:w="2257" w:type="dxa"/>
            <w:shd w:val="clear" w:color="auto" w:fill="auto"/>
            <w:tcMar>
              <w:top w:w="100" w:type="dxa"/>
              <w:left w:w="100" w:type="dxa"/>
              <w:bottom w:w="100" w:type="dxa"/>
              <w:right w:w="100" w:type="dxa"/>
            </w:tcMar>
          </w:tcPr>
          <w:p w:rsidR="001104D9" w:rsidRPr="00CE193A" w:rsidRDefault="0082085F" w:rsidP="00CE193A">
            <w:pPr>
              <w:widowControl w:val="0"/>
              <w:pBdr>
                <w:top w:val="nil"/>
                <w:left w:val="nil"/>
                <w:bottom w:val="nil"/>
                <w:right w:val="nil"/>
                <w:between w:val="nil"/>
              </w:pBdr>
              <w:spacing w:line="360" w:lineRule="auto"/>
              <w:jc w:val="both"/>
              <w:rPr>
                <w:rFonts w:ascii="Times New Roman" w:eastAsia="Times New Roman" w:hAnsi="Times New Roman" w:cs="Times New Roman"/>
                <w:sz w:val="20"/>
                <w:szCs w:val="20"/>
              </w:rPr>
            </w:pPr>
            <w:r w:rsidRPr="00CE193A">
              <w:rPr>
                <w:rFonts w:ascii="Times New Roman" w:eastAsia="Times New Roman" w:hAnsi="Times New Roman" w:cs="Times New Roman"/>
                <w:sz w:val="20"/>
                <w:szCs w:val="20"/>
              </w:rPr>
              <w:t>TOTAL</w:t>
            </w:r>
          </w:p>
        </w:tc>
        <w:tc>
          <w:tcPr>
            <w:tcW w:w="2257" w:type="dxa"/>
            <w:shd w:val="clear" w:color="auto" w:fill="auto"/>
            <w:tcMar>
              <w:top w:w="100" w:type="dxa"/>
              <w:left w:w="100" w:type="dxa"/>
              <w:bottom w:w="100" w:type="dxa"/>
              <w:right w:w="100" w:type="dxa"/>
            </w:tcMar>
          </w:tcPr>
          <w:p w:rsidR="001104D9" w:rsidRPr="00CE193A" w:rsidRDefault="0082085F" w:rsidP="00CE193A">
            <w:pPr>
              <w:widowControl w:val="0"/>
              <w:pBdr>
                <w:top w:val="nil"/>
                <w:left w:val="nil"/>
                <w:bottom w:val="nil"/>
                <w:right w:val="nil"/>
                <w:between w:val="nil"/>
              </w:pBdr>
              <w:spacing w:line="360" w:lineRule="auto"/>
              <w:jc w:val="both"/>
              <w:rPr>
                <w:rFonts w:ascii="Times New Roman" w:eastAsia="Times New Roman" w:hAnsi="Times New Roman" w:cs="Times New Roman"/>
                <w:sz w:val="20"/>
                <w:szCs w:val="20"/>
              </w:rPr>
            </w:pPr>
            <w:r w:rsidRPr="00CE193A">
              <w:rPr>
                <w:rFonts w:ascii="Times New Roman" w:eastAsia="Times New Roman" w:hAnsi="Times New Roman" w:cs="Times New Roman"/>
                <w:sz w:val="20"/>
                <w:szCs w:val="20"/>
              </w:rPr>
              <w:t>187</w:t>
            </w:r>
          </w:p>
        </w:tc>
        <w:tc>
          <w:tcPr>
            <w:tcW w:w="2257" w:type="dxa"/>
            <w:shd w:val="clear" w:color="auto" w:fill="auto"/>
            <w:tcMar>
              <w:top w:w="100" w:type="dxa"/>
              <w:left w:w="100" w:type="dxa"/>
              <w:bottom w:w="100" w:type="dxa"/>
              <w:right w:w="100" w:type="dxa"/>
            </w:tcMar>
          </w:tcPr>
          <w:p w:rsidR="001104D9" w:rsidRPr="00CE193A" w:rsidRDefault="0082085F" w:rsidP="00CE193A">
            <w:pPr>
              <w:widowControl w:val="0"/>
              <w:pBdr>
                <w:top w:val="nil"/>
                <w:left w:val="nil"/>
                <w:bottom w:val="nil"/>
                <w:right w:val="nil"/>
                <w:between w:val="nil"/>
              </w:pBdr>
              <w:spacing w:line="360" w:lineRule="auto"/>
              <w:jc w:val="both"/>
              <w:rPr>
                <w:rFonts w:ascii="Times New Roman" w:eastAsia="Times New Roman" w:hAnsi="Times New Roman" w:cs="Times New Roman"/>
                <w:sz w:val="20"/>
                <w:szCs w:val="20"/>
              </w:rPr>
            </w:pPr>
            <w:r w:rsidRPr="00CE193A">
              <w:rPr>
                <w:rFonts w:ascii="Times New Roman" w:eastAsia="Times New Roman" w:hAnsi="Times New Roman" w:cs="Times New Roman"/>
                <w:sz w:val="20"/>
                <w:szCs w:val="20"/>
              </w:rPr>
              <w:t>15</w:t>
            </w:r>
          </w:p>
        </w:tc>
        <w:tc>
          <w:tcPr>
            <w:tcW w:w="2257" w:type="dxa"/>
            <w:shd w:val="clear" w:color="auto" w:fill="auto"/>
            <w:tcMar>
              <w:top w:w="100" w:type="dxa"/>
              <w:left w:w="100" w:type="dxa"/>
              <w:bottom w:w="100" w:type="dxa"/>
              <w:right w:w="100" w:type="dxa"/>
            </w:tcMar>
          </w:tcPr>
          <w:p w:rsidR="001104D9" w:rsidRPr="00CE193A" w:rsidRDefault="0082085F" w:rsidP="00CE193A">
            <w:pPr>
              <w:widowControl w:val="0"/>
              <w:pBdr>
                <w:top w:val="nil"/>
                <w:left w:val="nil"/>
                <w:bottom w:val="nil"/>
                <w:right w:val="nil"/>
                <w:between w:val="nil"/>
              </w:pBdr>
              <w:spacing w:line="360" w:lineRule="auto"/>
              <w:jc w:val="both"/>
              <w:rPr>
                <w:rFonts w:ascii="Times New Roman" w:eastAsia="Times New Roman" w:hAnsi="Times New Roman" w:cs="Times New Roman"/>
                <w:sz w:val="20"/>
                <w:szCs w:val="20"/>
              </w:rPr>
            </w:pPr>
            <w:r w:rsidRPr="00CE193A">
              <w:rPr>
                <w:rFonts w:ascii="Times New Roman" w:eastAsia="Times New Roman" w:hAnsi="Times New Roman" w:cs="Times New Roman"/>
                <w:sz w:val="20"/>
                <w:szCs w:val="20"/>
              </w:rPr>
              <w:t>123</w:t>
            </w:r>
          </w:p>
        </w:tc>
      </w:tr>
    </w:tbl>
    <w:p w:rsidR="001104D9" w:rsidRPr="00CE193A" w:rsidRDefault="0082085F" w:rsidP="00CE193A">
      <w:pPr>
        <w:spacing w:line="360" w:lineRule="auto"/>
        <w:jc w:val="both"/>
        <w:rPr>
          <w:rFonts w:ascii="Times New Roman" w:eastAsia="Times New Roman" w:hAnsi="Times New Roman" w:cs="Times New Roman"/>
          <w:sz w:val="20"/>
          <w:szCs w:val="20"/>
        </w:rPr>
      </w:pPr>
      <w:r w:rsidRPr="00CE193A">
        <w:rPr>
          <w:rFonts w:ascii="Times New Roman" w:eastAsia="Times New Roman" w:hAnsi="Times New Roman" w:cs="Times New Roman"/>
          <w:sz w:val="20"/>
          <w:szCs w:val="20"/>
        </w:rPr>
        <w:t>A total of 15 patients were tested COVID-19 positive preoperatively with maximum being in the month of March 2021.</w:t>
      </w:r>
    </w:p>
    <w:p w:rsidR="001104D9" w:rsidRPr="00CE193A" w:rsidRDefault="001104D9" w:rsidP="00CE193A">
      <w:pPr>
        <w:spacing w:line="360" w:lineRule="auto"/>
        <w:jc w:val="both"/>
        <w:rPr>
          <w:rFonts w:ascii="Times New Roman" w:eastAsia="Times New Roman" w:hAnsi="Times New Roman" w:cs="Times New Roman"/>
          <w:sz w:val="20"/>
          <w:szCs w:val="20"/>
        </w:rPr>
      </w:pPr>
    </w:p>
    <w:p w:rsidR="00CE193A" w:rsidRDefault="00CE193A" w:rsidP="00CE193A">
      <w:pPr>
        <w:spacing w:line="360" w:lineRule="auto"/>
        <w:jc w:val="both"/>
        <w:rPr>
          <w:rFonts w:ascii="Times New Roman" w:eastAsia="Times New Roman" w:hAnsi="Times New Roman" w:cs="Times New Roman"/>
          <w:sz w:val="20"/>
          <w:szCs w:val="20"/>
        </w:rPr>
      </w:pPr>
    </w:p>
    <w:p w:rsidR="00CE193A" w:rsidRDefault="00CE193A" w:rsidP="00CE193A">
      <w:pPr>
        <w:spacing w:line="360" w:lineRule="auto"/>
        <w:jc w:val="both"/>
        <w:rPr>
          <w:rFonts w:ascii="Times New Roman" w:eastAsia="Times New Roman" w:hAnsi="Times New Roman" w:cs="Times New Roman"/>
          <w:sz w:val="20"/>
          <w:szCs w:val="20"/>
        </w:rPr>
      </w:pPr>
    </w:p>
    <w:p w:rsidR="00CE193A" w:rsidRDefault="00CE193A" w:rsidP="00CE193A">
      <w:pPr>
        <w:spacing w:line="360" w:lineRule="auto"/>
        <w:jc w:val="both"/>
        <w:rPr>
          <w:rFonts w:ascii="Times New Roman" w:eastAsia="Times New Roman" w:hAnsi="Times New Roman" w:cs="Times New Roman"/>
          <w:sz w:val="20"/>
          <w:szCs w:val="20"/>
        </w:rPr>
      </w:pPr>
    </w:p>
    <w:p w:rsidR="00CE193A" w:rsidRDefault="00CE193A" w:rsidP="00CE193A">
      <w:pPr>
        <w:spacing w:line="360" w:lineRule="auto"/>
        <w:jc w:val="both"/>
        <w:rPr>
          <w:rFonts w:ascii="Times New Roman" w:eastAsia="Times New Roman" w:hAnsi="Times New Roman" w:cs="Times New Roman"/>
          <w:sz w:val="20"/>
          <w:szCs w:val="20"/>
        </w:rPr>
      </w:pPr>
    </w:p>
    <w:p w:rsidR="00CE193A" w:rsidRDefault="00CE193A" w:rsidP="00CE193A">
      <w:pPr>
        <w:spacing w:line="360" w:lineRule="auto"/>
        <w:jc w:val="both"/>
        <w:rPr>
          <w:rFonts w:ascii="Times New Roman" w:eastAsia="Times New Roman" w:hAnsi="Times New Roman" w:cs="Times New Roman"/>
          <w:sz w:val="20"/>
          <w:szCs w:val="20"/>
        </w:rPr>
      </w:pPr>
    </w:p>
    <w:p w:rsidR="00CE193A" w:rsidRDefault="00CE193A" w:rsidP="00CE193A">
      <w:pPr>
        <w:spacing w:line="360" w:lineRule="auto"/>
        <w:jc w:val="both"/>
        <w:rPr>
          <w:rFonts w:ascii="Times New Roman" w:eastAsia="Times New Roman" w:hAnsi="Times New Roman" w:cs="Times New Roman"/>
          <w:sz w:val="20"/>
          <w:szCs w:val="20"/>
        </w:rPr>
      </w:pPr>
    </w:p>
    <w:p w:rsidR="00CE193A" w:rsidRDefault="00CE193A" w:rsidP="00CE193A">
      <w:pPr>
        <w:spacing w:line="360" w:lineRule="auto"/>
        <w:jc w:val="both"/>
        <w:rPr>
          <w:rFonts w:ascii="Times New Roman" w:eastAsia="Times New Roman" w:hAnsi="Times New Roman" w:cs="Times New Roman"/>
          <w:sz w:val="20"/>
          <w:szCs w:val="20"/>
        </w:rPr>
      </w:pPr>
    </w:p>
    <w:p w:rsidR="00CE193A" w:rsidRDefault="00CE193A" w:rsidP="00CE193A">
      <w:pPr>
        <w:spacing w:line="360" w:lineRule="auto"/>
        <w:jc w:val="both"/>
        <w:rPr>
          <w:rFonts w:ascii="Times New Roman" w:eastAsia="Times New Roman" w:hAnsi="Times New Roman" w:cs="Times New Roman"/>
          <w:sz w:val="20"/>
          <w:szCs w:val="20"/>
        </w:rPr>
      </w:pPr>
    </w:p>
    <w:p w:rsidR="00CE193A" w:rsidRDefault="00CE193A" w:rsidP="00CE193A">
      <w:pPr>
        <w:spacing w:line="360" w:lineRule="auto"/>
        <w:jc w:val="both"/>
        <w:rPr>
          <w:rFonts w:ascii="Times New Roman" w:eastAsia="Times New Roman" w:hAnsi="Times New Roman" w:cs="Times New Roman"/>
          <w:sz w:val="20"/>
          <w:szCs w:val="20"/>
        </w:rPr>
      </w:pPr>
    </w:p>
    <w:p w:rsidR="001104D9" w:rsidRPr="00CE193A" w:rsidRDefault="0082085F" w:rsidP="00CE193A">
      <w:pPr>
        <w:spacing w:line="360" w:lineRule="auto"/>
        <w:jc w:val="both"/>
        <w:rPr>
          <w:rFonts w:ascii="Times New Roman" w:eastAsia="Times New Roman" w:hAnsi="Times New Roman" w:cs="Times New Roman"/>
          <w:sz w:val="20"/>
          <w:szCs w:val="20"/>
        </w:rPr>
      </w:pPr>
      <w:r w:rsidRPr="00CE193A">
        <w:rPr>
          <w:rFonts w:ascii="Times New Roman" w:eastAsia="Times New Roman" w:hAnsi="Times New Roman" w:cs="Times New Roman"/>
          <w:sz w:val="20"/>
          <w:szCs w:val="20"/>
        </w:rPr>
        <w:t>Table 4- Table showing total number of patients tested COVID-19 positive postoperatively</w:t>
      </w:r>
    </w:p>
    <w:tbl>
      <w:tblPr>
        <w:tblStyle w:val="a2"/>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1104D9" w:rsidRPr="00CE193A">
        <w:tc>
          <w:tcPr>
            <w:tcW w:w="4514" w:type="dxa"/>
            <w:shd w:val="clear" w:color="auto" w:fill="auto"/>
            <w:tcMar>
              <w:top w:w="100" w:type="dxa"/>
              <w:left w:w="100" w:type="dxa"/>
              <w:bottom w:w="100" w:type="dxa"/>
              <w:right w:w="100" w:type="dxa"/>
            </w:tcMar>
          </w:tcPr>
          <w:p w:rsidR="001104D9" w:rsidRPr="00CE193A" w:rsidRDefault="0082085F" w:rsidP="00CE193A">
            <w:pPr>
              <w:widowControl w:val="0"/>
              <w:pBdr>
                <w:top w:val="nil"/>
                <w:left w:val="nil"/>
                <w:bottom w:val="nil"/>
                <w:right w:val="nil"/>
                <w:between w:val="nil"/>
              </w:pBdr>
              <w:spacing w:line="360" w:lineRule="auto"/>
              <w:jc w:val="both"/>
              <w:rPr>
                <w:rFonts w:ascii="Times New Roman" w:eastAsia="Times New Roman" w:hAnsi="Times New Roman" w:cs="Times New Roman"/>
                <w:sz w:val="20"/>
                <w:szCs w:val="20"/>
              </w:rPr>
            </w:pPr>
            <w:r w:rsidRPr="00CE193A">
              <w:rPr>
                <w:rFonts w:ascii="Times New Roman" w:eastAsia="Times New Roman" w:hAnsi="Times New Roman" w:cs="Times New Roman"/>
                <w:sz w:val="20"/>
                <w:szCs w:val="20"/>
              </w:rPr>
              <w:t xml:space="preserve"> </w:t>
            </w:r>
            <w:proofErr w:type="spellStart"/>
            <w:r w:rsidRPr="00CE193A">
              <w:rPr>
                <w:rFonts w:ascii="Times New Roman" w:eastAsia="Times New Roman" w:hAnsi="Times New Roman" w:cs="Times New Roman"/>
                <w:sz w:val="20"/>
                <w:szCs w:val="20"/>
              </w:rPr>
              <w:t>Post operative</w:t>
            </w:r>
            <w:proofErr w:type="spellEnd"/>
            <w:r w:rsidRPr="00CE193A">
              <w:rPr>
                <w:rFonts w:ascii="Times New Roman" w:eastAsia="Times New Roman" w:hAnsi="Times New Roman" w:cs="Times New Roman"/>
                <w:sz w:val="20"/>
                <w:szCs w:val="20"/>
              </w:rPr>
              <w:t xml:space="preserve"> COVID -19 test</w:t>
            </w:r>
          </w:p>
        </w:tc>
        <w:tc>
          <w:tcPr>
            <w:tcW w:w="4514" w:type="dxa"/>
            <w:shd w:val="clear" w:color="auto" w:fill="auto"/>
            <w:tcMar>
              <w:top w:w="100" w:type="dxa"/>
              <w:left w:w="100" w:type="dxa"/>
              <w:bottom w:w="100" w:type="dxa"/>
              <w:right w:w="100" w:type="dxa"/>
            </w:tcMar>
          </w:tcPr>
          <w:p w:rsidR="001104D9" w:rsidRPr="00CE193A" w:rsidRDefault="0082085F" w:rsidP="00CE193A">
            <w:pPr>
              <w:widowControl w:val="0"/>
              <w:pBdr>
                <w:top w:val="nil"/>
                <w:left w:val="nil"/>
                <w:bottom w:val="nil"/>
                <w:right w:val="nil"/>
                <w:between w:val="nil"/>
              </w:pBdr>
              <w:spacing w:line="360" w:lineRule="auto"/>
              <w:jc w:val="both"/>
              <w:rPr>
                <w:rFonts w:ascii="Times New Roman" w:eastAsia="Times New Roman" w:hAnsi="Times New Roman" w:cs="Times New Roman"/>
                <w:sz w:val="20"/>
                <w:szCs w:val="20"/>
              </w:rPr>
            </w:pPr>
            <w:r w:rsidRPr="00CE193A">
              <w:rPr>
                <w:rFonts w:ascii="Times New Roman" w:eastAsia="Times New Roman" w:hAnsi="Times New Roman" w:cs="Times New Roman"/>
                <w:sz w:val="20"/>
                <w:szCs w:val="20"/>
              </w:rPr>
              <w:t>Number of patients</w:t>
            </w:r>
          </w:p>
        </w:tc>
      </w:tr>
      <w:tr w:rsidR="001104D9" w:rsidRPr="00CE193A">
        <w:tc>
          <w:tcPr>
            <w:tcW w:w="4514" w:type="dxa"/>
            <w:shd w:val="clear" w:color="auto" w:fill="auto"/>
            <w:tcMar>
              <w:top w:w="100" w:type="dxa"/>
              <w:left w:w="100" w:type="dxa"/>
              <w:bottom w:w="100" w:type="dxa"/>
              <w:right w:w="100" w:type="dxa"/>
            </w:tcMar>
          </w:tcPr>
          <w:p w:rsidR="001104D9" w:rsidRPr="00CE193A" w:rsidRDefault="0082085F" w:rsidP="00CE193A">
            <w:pPr>
              <w:widowControl w:val="0"/>
              <w:pBdr>
                <w:top w:val="nil"/>
                <w:left w:val="nil"/>
                <w:bottom w:val="nil"/>
                <w:right w:val="nil"/>
                <w:between w:val="nil"/>
              </w:pBdr>
              <w:spacing w:line="360" w:lineRule="auto"/>
              <w:jc w:val="both"/>
              <w:rPr>
                <w:rFonts w:ascii="Times New Roman" w:eastAsia="Times New Roman" w:hAnsi="Times New Roman" w:cs="Times New Roman"/>
                <w:sz w:val="20"/>
                <w:szCs w:val="20"/>
              </w:rPr>
            </w:pPr>
            <w:r w:rsidRPr="00CE193A">
              <w:rPr>
                <w:rFonts w:ascii="Times New Roman" w:eastAsia="Times New Roman" w:hAnsi="Times New Roman" w:cs="Times New Roman"/>
                <w:sz w:val="20"/>
                <w:szCs w:val="20"/>
              </w:rPr>
              <w:t>Positive</w:t>
            </w:r>
          </w:p>
        </w:tc>
        <w:tc>
          <w:tcPr>
            <w:tcW w:w="4514" w:type="dxa"/>
            <w:shd w:val="clear" w:color="auto" w:fill="auto"/>
            <w:tcMar>
              <w:top w:w="100" w:type="dxa"/>
              <w:left w:w="100" w:type="dxa"/>
              <w:bottom w:w="100" w:type="dxa"/>
              <w:right w:w="100" w:type="dxa"/>
            </w:tcMar>
          </w:tcPr>
          <w:p w:rsidR="001104D9" w:rsidRPr="00CE193A" w:rsidRDefault="0082085F" w:rsidP="00CE193A">
            <w:pPr>
              <w:widowControl w:val="0"/>
              <w:pBdr>
                <w:top w:val="nil"/>
                <w:left w:val="nil"/>
                <w:bottom w:val="nil"/>
                <w:right w:val="nil"/>
                <w:between w:val="nil"/>
              </w:pBdr>
              <w:spacing w:line="360" w:lineRule="auto"/>
              <w:jc w:val="both"/>
              <w:rPr>
                <w:rFonts w:ascii="Times New Roman" w:eastAsia="Times New Roman" w:hAnsi="Times New Roman" w:cs="Times New Roman"/>
                <w:sz w:val="20"/>
                <w:szCs w:val="20"/>
              </w:rPr>
            </w:pPr>
            <w:r w:rsidRPr="00CE193A">
              <w:rPr>
                <w:rFonts w:ascii="Times New Roman" w:eastAsia="Times New Roman" w:hAnsi="Times New Roman" w:cs="Times New Roman"/>
                <w:sz w:val="20"/>
                <w:szCs w:val="20"/>
              </w:rPr>
              <w:t>2</w:t>
            </w:r>
          </w:p>
        </w:tc>
      </w:tr>
      <w:tr w:rsidR="001104D9" w:rsidRPr="00CE193A">
        <w:tc>
          <w:tcPr>
            <w:tcW w:w="4514" w:type="dxa"/>
            <w:shd w:val="clear" w:color="auto" w:fill="auto"/>
            <w:tcMar>
              <w:top w:w="100" w:type="dxa"/>
              <w:left w:w="100" w:type="dxa"/>
              <w:bottom w:w="100" w:type="dxa"/>
              <w:right w:w="100" w:type="dxa"/>
            </w:tcMar>
          </w:tcPr>
          <w:p w:rsidR="001104D9" w:rsidRPr="00CE193A" w:rsidRDefault="0082085F" w:rsidP="00CE193A">
            <w:pPr>
              <w:widowControl w:val="0"/>
              <w:pBdr>
                <w:top w:val="nil"/>
                <w:left w:val="nil"/>
                <w:bottom w:val="nil"/>
                <w:right w:val="nil"/>
                <w:between w:val="nil"/>
              </w:pBdr>
              <w:spacing w:line="360" w:lineRule="auto"/>
              <w:jc w:val="both"/>
              <w:rPr>
                <w:rFonts w:ascii="Times New Roman" w:eastAsia="Times New Roman" w:hAnsi="Times New Roman" w:cs="Times New Roman"/>
                <w:sz w:val="20"/>
                <w:szCs w:val="20"/>
              </w:rPr>
            </w:pPr>
            <w:r w:rsidRPr="00CE193A">
              <w:rPr>
                <w:rFonts w:ascii="Times New Roman" w:eastAsia="Times New Roman" w:hAnsi="Times New Roman" w:cs="Times New Roman"/>
                <w:sz w:val="20"/>
                <w:szCs w:val="20"/>
              </w:rPr>
              <w:t xml:space="preserve">Negative </w:t>
            </w:r>
          </w:p>
        </w:tc>
        <w:tc>
          <w:tcPr>
            <w:tcW w:w="4514" w:type="dxa"/>
            <w:shd w:val="clear" w:color="auto" w:fill="auto"/>
            <w:tcMar>
              <w:top w:w="100" w:type="dxa"/>
              <w:left w:w="100" w:type="dxa"/>
              <w:bottom w:w="100" w:type="dxa"/>
              <w:right w:w="100" w:type="dxa"/>
            </w:tcMar>
          </w:tcPr>
          <w:p w:rsidR="001104D9" w:rsidRPr="00CE193A" w:rsidRDefault="0082085F" w:rsidP="00CE193A">
            <w:pPr>
              <w:widowControl w:val="0"/>
              <w:pBdr>
                <w:top w:val="nil"/>
                <w:left w:val="nil"/>
                <w:bottom w:val="nil"/>
                <w:right w:val="nil"/>
                <w:between w:val="nil"/>
              </w:pBdr>
              <w:spacing w:line="360" w:lineRule="auto"/>
              <w:jc w:val="both"/>
              <w:rPr>
                <w:rFonts w:ascii="Times New Roman" w:eastAsia="Times New Roman" w:hAnsi="Times New Roman" w:cs="Times New Roman"/>
                <w:sz w:val="20"/>
                <w:szCs w:val="20"/>
              </w:rPr>
            </w:pPr>
            <w:r w:rsidRPr="00CE193A">
              <w:rPr>
                <w:rFonts w:ascii="Times New Roman" w:eastAsia="Times New Roman" w:hAnsi="Times New Roman" w:cs="Times New Roman"/>
                <w:sz w:val="20"/>
                <w:szCs w:val="20"/>
              </w:rPr>
              <w:t>121</w:t>
            </w:r>
          </w:p>
        </w:tc>
      </w:tr>
      <w:tr w:rsidR="001104D9" w:rsidRPr="00CE193A">
        <w:tc>
          <w:tcPr>
            <w:tcW w:w="4514" w:type="dxa"/>
            <w:shd w:val="clear" w:color="auto" w:fill="auto"/>
            <w:tcMar>
              <w:top w:w="100" w:type="dxa"/>
              <w:left w:w="100" w:type="dxa"/>
              <w:bottom w:w="100" w:type="dxa"/>
              <w:right w:w="100" w:type="dxa"/>
            </w:tcMar>
          </w:tcPr>
          <w:p w:rsidR="001104D9" w:rsidRPr="00CE193A" w:rsidRDefault="0082085F" w:rsidP="00CE193A">
            <w:pPr>
              <w:widowControl w:val="0"/>
              <w:pBdr>
                <w:top w:val="nil"/>
                <w:left w:val="nil"/>
                <w:bottom w:val="nil"/>
                <w:right w:val="nil"/>
                <w:between w:val="nil"/>
              </w:pBdr>
              <w:spacing w:line="360" w:lineRule="auto"/>
              <w:jc w:val="both"/>
              <w:rPr>
                <w:rFonts w:ascii="Times New Roman" w:eastAsia="Times New Roman" w:hAnsi="Times New Roman" w:cs="Times New Roman"/>
                <w:sz w:val="20"/>
                <w:szCs w:val="20"/>
              </w:rPr>
            </w:pPr>
            <w:r w:rsidRPr="00CE193A">
              <w:rPr>
                <w:rFonts w:ascii="Times New Roman" w:eastAsia="Times New Roman" w:hAnsi="Times New Roman" w:cs="Times New Roman"/>
                <w:sz w:val="20"/>
                <w:szCs w:val="20"/>
              </w:rPr>
              <w:t>Total operated</w:t>
            </w:r>
          </w:p>
        </w:tc>
        <w:tc>
          <w:tcPr>
            <w:tcW w:w="4514" w:type="dxa"/>
            <w:shd w:val="clear" w:color="auto" w:fill="auto"/>
            <w:tcMar>
              <w:top w:w="100" w:type="dxa"/>
              <w:left w:w="100" w:type="dxa"/>
              <w:bottom w:w="100" w:type="dxa"/>
              <w:right w:w="100" w:type="dxa"/>
            </w:tcMar>
          </w:tcPr>
          <w:p w:rsidR="001104D9" w:rsidRPr="00CE193A" w:rsidRDefault="0082085F" w:rsidP="00CE193A">
            <w:pPr>
              <w:widowControl w:val="0"/>
              <w:pBdr>
                <w:top w:val="nil"/>
                <w:left w:val="nil"/>
                <w:bottom w:val="nil"/>
                <w:right w:val="nil"/>
                <w:between w:val="nil"/>
              </w:pBdr>
              <w:spacing w:line="360" w:lineRule="auto"/>
              <w:jc w:val="both"/>
              <w:rPr>
                <w:rFonts w:ascii="Times New Roman" w:eastAsia="Times New Roman" w:hAnsi="Times New Roman" w:cs="Times New Roman"/>
                <w:sz w:val="20"/>
                <w:szCs w:val="20"/>
              </w:rPr>
            </w:pPr>
            <w:r w:rsidRPr="00CE193A">
              <w:rPr>
                <w:rFonts w:ascii="Times New Roman" w:eastAsia="Times New Roman" w:hAnsi="Times New Roman" w:cs="Times New Roman"/>
                <w:sz w:val="20"/>
                <w:szCs w:val="20"/>
              </w:rPr>
              <w:t>123</w:t>
            </w:r>
          </w:p>
        </w:tc>
      </w:tr>
    </w:tbl>
    <w:p w:rsidR="001104D9" w:rsidRPr="00CE193A" w:rsidRDefault="0082085F" w:rsidP="00CE193A">
      <w:pPr>
        <w:spacing w:line="360" w:lineRule="auto"/>
        <w:jc w:val="both"/>
        <w:rPr>
          <w:rFonts w:ascii="Times New Roman" w:eastAsia="Times New Roman" w:hAnsi="Times New Roman" w:cs="Times New Roman"/>
          <w:sz w:val="20"/>
          <w:szCs w:val="20"/>
        </w:rPr>
      </w:pPr>
      <w:r w:rsidRPr="00CE193A">
        <w:rPr>
          <w:rFonts w:ascii="Times New Roman" w:eastAsia="Times New Roman" w:hAnsi="Times New Roman" w:cs="Times New Roman"/>
          <w:sz w:val="20"/>
          <w:szCs w:val="20"/>
        </w:rPr>
        <w:t>A total of 2 patients were tested COVID-19 positive postoperatively.</w:t>
      </w:r>
    </w:p>
    <w:p w:rsidR="001104D9" w:rsidRPr="00CE193A" w:rsidRDefault="001104D9" w:rsidP="00CE193A">
      <w:pPr>
        <w:spacing w:line="360" w:lineRule="auto"/>
        <w:jc w:val="both"/>
        <w:rPr>
          <w:rFonts w:ascii="Times New Roman" w:eastAsia="Times New Roman" w:hAnsi="Times New Roman" w:cs="Times New Roman"/>
          <w:sz w:val="20"/>
          <w:szCs w:val="20"/>
        </w:rPr>
      </w:pPr>
    </w:p>
    <w:p w:rsidR="001104D9" w:rsidRPr="00CE193A" w:rsidRDefault="0082085F" w:rsidP="00CE193A">
      <w:pPr>
        <w:spacing w:line="360" w:lineRule="auto"/>
        <w:jc w:val="both"/>
        <w:rPr>
          <w:rFonts w:ascii="Times New Roman" w:eastAsia="Times New Roman" w:hAnsi="Times New Roman" w:cs="Times New Roman"/>
          <w:sz w:val="20"/>
          <w:szCs w:val="20"/>
        </w:rPr>
      </w:pPr>
      <w:r w:rsidRPr="00CE193A">
        <w:rPr>
          <w:rFonts w:ascii="Times New Roman" w:eastAsia="Times New Roman" w:hAnsi="Times New Roman" w:cs="Times New Roman"/>
          <w:sz w:val="20"/>
          <w:szCs w:val="20"/>
        </w:rPr>
        <w:t>Table 5- Table showing COVID-19 associated mortality in operated patients</w:t>
      </w:r>
    </w:p>
    <w:tbl>
      <w:tblPr>
        <w:tblStyle w:val="a3"/>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1104D9" w:rsidRPr="00CE193A">
        <w:tc>
          <w:tcPr>
            <w:tcW w:w="4514" w:type="dxa"/>
            <w:shd w:val="clear" w:color="auto" w:fill="auto"/>
            <w:tcMar>
              <w:top w:w="100" w:type="dxa"/>
              <w:left w:w="100" w:type="dxa"/>
              <w:bottom w:w="100" w:type="dxa"/>
              <w:right w:w="100" w:type="dxa"/>
            </w:tcMar>
          </w:tcPr>
          <w:p w:rsidR="001104D9" w:rsidRPr="00CE193A" w:rsidRDefault="0082085F" w:rsidP="00CE193A">
            <w:pPr>
              <w:widowControl w:val="0"/>
              <w:pBdr>
                <w:top w:val="nil"/>
                <w:left w:val="nil"/>
                <w:bottom w:val="nil"/>
                <w:right w:val="nil"/>
                <w:between w:val="nil"/>
              </w:pBdr>
              <w:spacing w:line="360" w:lineRule="auto"/>
              <w:jc w:val="both"/>
              <w:rPr>
                <w:rFonts w:ascii="Times New Roman" w:eastAsia="Times New Roman" w:hAnsi="Times New Roman" w:cs="Times New Roman"/>
                <w:sz w:val="20"/>
                <w:szCs w:val="20"/>
              </w:rPr>
            </w:pPr>
            <w:r w:rsidRPr="00CE193A">
              <w:rPr>
                <w:rFonts w:ascii="Times New Roman" w:eastAsia="Times New Roman" w:hAnsi="Times New Roman" w:cs="Times New Roman"/>
                <w:sz w:val="20"/>
                <w:szCs w:val="20"/>
              </w:rPr>
              <w:t xml:space="preserve">Outcome </w:t>
            </w:r>
          </w:p>
        </w:tc>
        <w:tc>
          <w:tcPr>
            <w:tcW w:w="4514" w:type="dxa"/>
            <w:shd w:val="clear" w:color="auto" w:fill="auto"/>
            <w:tcMar>
              <w:top w:w="100" w:type="dxa"/>
              <w:left w:w="100" w:type="dxa"/>
              <w:bottom w:w="100" w:type="dxa"/>
              <w:right w:w="100" w:type="dxa"/>
            </w:tcMar>
          </w:tcPr>
          <w:p w:rsidR="001104D9" w:rsidRPr="00CE193A" w:rsidRDefault="0082085F" w:rsidP="00CE193A">
            <w:pPr>
              <w:widowControl w:val="0"/>
              <w:pBdr>
                <w:top w:val="nil"/>
                <w:left w:val="nil"/>
                <w:bottom w:val="nil"/>
                <w:right w:val="nil"/>
                <w:between w:val="nil"/>
              </w:pBdr>
              <w:spacing w:line="360" w:lineRule="auto"/>
              <w:jc w:val="both"/>
              <w:rPr>
                <w:rFonts w:ascii="Times New Roman" w:eastAsia="Times New Roman" w:hAnsi="Times New Roman" w:cs="Times New Roman"/>
                <w:sz w:val="20"/>
                <w:szCs w:val="20"/>
              </w:rPr>
            </w:pPr>
            <w:r w:rsidRPr="00CE193A">
              <w:rPr>
                <w:rFonts w:ascii="Times New Roman" w:eastAsia="Times New Roman" w:hAnsi="Times New Roman" w:cs="Times New Roman"/>
                <w:sz w:val="20"/>
                <w:szCs w:val="20"/>
              </w:rPr>
              <w:t>Total number of patients</w:t>
            </w:r>
          </w:p>
        </w:tc>
      </w:tr>
      <w:tr w:rsidR="001104D9" w:rsidRPr="00CE193A">
        <w:tc>
          <w:tcPr>
            <w:tcW w:w="4514" w:type="dxa"/>
            <w:shd w:val="clear" w:color="auto" w:fill="auto"/>
            <w:tcMar>
              <w:top w:w="100" w:type="dxa"/>
              <w:left w:w="100" w:type="dxa"/>
              <w:bottom w:w="100" w:type="dxa"/>
              <w:right w:w="100" w:type="dxa"/>
            </w:tcMar>
          </w:tcPr>
          <w:p w:rsidR="001104D9" w:rsidRPr="00CE193A" w:rsidRDefault="0082085F" w:rsidP="00CE193A">
            <w:pPr>
              <w:widowControl w:val="0"/>
              <w:pBdr>
                <w:top w:val="nil"/>
                <w:left w:val="nil"/>
                <w:bottom w:val="nil"/>
                <w:right w:val="nil"/>
                <w:between w:val="nil"/>
              </w:pBdr>
              <w:spacing w:line="360" w:lineRule="auto"/>
              <w:jc w:val="both"/>
              <w:rPr>
                <w:rFonts w:ascii="Times New Roman" w:eastAsia="Times New Roman" w:hAnsi="Times New Roman" w:cs="Times New Roman"/>
                <w:sz w:val="20"/>
                <w:szCs w:val="20"/>
              </w:rPr>
            </w:pPr>
            <w:r w:rsidRPr="00CE193A">
              <w:rPr>
                <w:rFonts w:ascii="Times New Roman" w:eastAsia="Times New Roman" w:hAnsi="Times New Roman" w:cs="Times New Roman"/>
                <w:sz w:val="20"/>
                <w:szCs w:val="20"/>
              </w:rPr>
              <w:t>Number of patients operated</w:t>
            </w:r>
          </w:p>
        </w:tc>
        <w:tc>
          <w:tcPr>
            <w:tcW w:w="4514" w:type="dxa"/>
            <w:shd w:val="clear" w:color="auto" w:fill="auto"/>
            <w:tcMar>
              <w:top w:w="100" w:type="dxa"/>
              <w:left w:w="100" w:type="dxa"/>
              <w:bottom w:w="100" w:type="dxa"/>
              <w:right w:w="100" w:type="dxa"/>
            </w:tcMar>
          </w:tcPr>
          <w:p w:rsidR="001104D9" w:rsidRPr="00CE193A" w:rsidRDefault="0082085F" w:rsidP="00CE193A">
            <w:pPr>
              <w:widowControl w:val="0"/>
              <w:pBdr>
                <w:top w:val="nil"/>
                <w:left w:val="nil"/>
                <w:bottom w:val="nil"/>
                <w:right w:val="nil"/>
                <w:between w:val="nil"/>
              </w:pBdr>
              <w:spacing w:line="360" w:lineRule="auto"/>
              <w:jc w:val="both"/>
              <w:rPr>
                <w:rFonts w:ascii="Times New Roman" w:eastAsia="Times New Roman" w:hAnsi="Times New Roman" w:cs="Times New Roman"/>
                <w:sz w:val="20"/>
                <w:szCs w:val="20"/>
              </w:rPr>
            </w:pPr>
            <w:r w:rsidRPr="00CE193A">
              <w:rPr>
                <w:rFonts w:ascii="Times New Roman" w:eastAsia="Times New Roman" w:hAnsi="Times New Roman" w:cs="Times New Roman"/>
                <w:sz w:val="20"/>
                <w:szCs w:val="20"/>
              </w:rPr>
              <w:t>123</w:t>
            </w:r>
          </w:p>
        </w:tc>
      </w:tr>
      <w:tr w:rsidR="001104D9" w:rsidRPr="00CE193A">
        <w:tc>
          <w:tcPr>
            <w:tcW w:w="4514" w:type="dxa"/>
            <w:shd w:val="clear" w:color="auto" w:fill="auto"/>
            <w:tcMar>
              <w:top w:w="100" w:type="dxa"/>
              <w:left w:w="100" w:type="dxa"/>
              <w:bottom w:w="100" w:type="dxa"/>
              <w:right w:w="100" w:type="dxa"/>
            </w:tcMar>
          </w:tcPr>
          <w:p w:rsidR="001104D9" w:rsidRPr="00CE193A" w:rsidRDefault="0082085F" w:rsidP="00CE193A">
            <w:pPr>
              <w:widowControl w:val="0"/>
              <w:pBdr>
                <w:top w:val="nil"/>
                <w:left w:val="nil"/>
                <w:bottom w:val="nil"/>
                <w:right w:val="nil"/>
                <w:between w:val="nil"/>
              </w:pBdr>
              <w:spacing w:line="360" w:lineRule="auto"/>
              <w:jc w:val="both"/>
              <w:rPr>
                <w:rFonts w:ascii="Times New Roman" w:eastAsia="Times New Roman" w:hAnsi="Times New Roman" w:cs="Times New Roman"/>
                <w:sz w:val="20"/>
                <w:szCs w:val="20"/>
              </w:rPr>
            </w:pPr>
            <w:r w:rsidRPr="00CE193A">
              <w:rPr>
                <w:rFonts w:ascii="Times New Roman" w:eastAsia="Times New Roman" w:hAnsi="Times New Roman" w:cs="Times New Roman"/>
                <w:sz w:val="20"/>
                <w:szCs w:val="20"/>
              </w:rPr>
              <w:t>Number of COVID-19 related deaths</w:t>
            </w:r>
          </w:p>
        </w:tc>
        <w:tc>
          <w:tcPr>
            <w:tcW w:w="4514" w:type="dxa"/>
            <w:shd w:val="clear" w:color="auto" w:fill="auto"/>
            <w:tcMar>
              <w:top w:w="100" w:type="dxa"/>
              <w:left w:w="100" w:type="dxa"/>
              <w:bottom w:w="100" w:type="dxa"/>
              <w:right w:w="100" w:type="dxa"/>
            </w:tcMar>
          </w:tcPr>
          <w:p w:rsidR="001104D9" w:rsidRPr="00CE193A" w:rsidRDefault="0082085F" w:rsidP="00CE193A">
            <w:pPr>
              <w:widowControl w:val="0"/>
              <w:pBdr>
                <w:top w:val="nil"/>
                <w:left w:val="nil"/>
                <w:bottom w:val="nil"/>
                <w:right w:val="nil"/>
                <w:between w:val="nil"/>
              </w:pBdr>
              <w:spacing w:line="360" w:lineRule="auto"/>
              <w:jc w:val="both"/>
              <w:rPr>
                <w:rFonts w:ascii="Times New Roman" w:eastAsia="Times New Roman" w:hAnsi="Times New Roman" w:cs="Times New Roman"/>
                <w:sz w:val="20"/>
                <w:szCs w:val="20"/>
              </w:rPr>
            </w:pPr>
            <w:r w:rsidRPr="00CE193A">
              <w:rPr>
                <w:rFonts w:ascii="Times New Roman" w:eastAsia="Times New Roman" w:hAnsi="Times New Roman" w:cs="Times New Roman"/>
                <w:sz w:val="20"/>
                <w:szCs w:val="20"/>
              </w:rPr>
              <w:t>nil</w:t>
            </w:r>
          </w:p>
        </w:tc>
      </w:tr>
    </w:tbl>
    <w:p w:rsidR="001104D9" w:rsidRPr="00CE193A" w:rsidRDefault="0082085F" w:rsidP="00CE193A">
      <w:pPr>
        <w:spacing w:line="360" w:lineRule="auto"/>
        <w:jc w:val="both"/>
        <w:rPr>
          <w:rFonts w:ascii="Times New Roman" w:eastAsia="Times New Roman" w:hAnsi="Times New Roman" w:cs="Times New Roman"/>
          <w:sz w:val="20"/>
          <w:szCs w:val="20"/>
        </w:rPr>
      </w:pPr>
      <w:r w:rsidRPr="00CE193A">
        <w:rPr>
          <w:rFonts w:ascii="Times New Roman" w:eastAsia="Times New Roman" w:hAnsi="Times New Roman" w:cs="Times New Roman"/>
          <w:sz w:val="20"/>
          <w:szCs w:val="20"/>
        </w:rPr>
        <w:t xml:space="preserve">There </w:t>
      </w:r>
      <w:r w:rsidR="00CE193A" w:rsidRPr="00CE193A">
        <w:rPr>
          <w:rFonts w:ascii="Times New Roman" w:eastAsia="Times New Roman" w:hAnsi="Times New Roman" w:cs="Times New Roman"/>
          <w:sz w:val="20"/>
          <w:szCs w:val="20"/>
        </w:rPr>
        <w:t>was</w:t>
      </w:r>
      <w:r w:rsidRPr="00CE193A">
        <w:rPr>
          <w:rFonts w:ascii="Times New Roman" w:eastAsia="Times New Roman" w:hAnsi="Times New Roman" w:cs="Times New Roman"/>
          <w:sz w:val="20"/>
          <w:szCs w:val="20"/>
        </w:rPr>
        <w:t xml:space="preserve"> no COVID-19 associated mortality in operated patients</w:t>
      </w:r>
    </w:p>
    <w:p w:rsidR="001104D9" w:rsidRPr="00CE193A" w:rsidRDefault="001104D9" w:rsidP="00CE193A">
      <w:pPr>
        <w:spacing w:line="360" w:lineRule="auto"/>
        <w:jc w:val="both"/>
        <w:rPr>
          <w:rFonts w:ascii="Times New Roman" w:eastAsia="Times New Roman" w:hAnsi="Times New Roman" w:cs="Times New Roman"/>
          <w:sz w:val="20"/>
          <w:szCs w:val="20"/>
        </w:rPr>
      </w:pPr>
    </w:p>
    <w:p w:rsidR="001104D9" w:rsidRPr="00CE193A" w:rsidRDefault="0082085F" w:rsidP="00CE193A">
      <w:pPr>
        <w:spacing w:line="360" w:lineRule="auto"/>
        <w:jc w:val="both"/>
        <w:rPr>
          <w:rFonts w:ascii="Times New Roman" w:eastAsia="Times New Roman" w:hAnsi="Times New Roman" w:cs="Times New Roman"/>
          <w:b/>
          <w:sz w:val="20"/>
          <w:szCs w:val="20"/>
        </w:rPr>
      </w:pPr>
      <w:r w:rsidRPr="00CE193A">
        <w:rPr>
          <w:rFonts w:ascii="Times New Roman" w:eastAsia="Times New Roman" w:hAnsi="Times New Roman" w:cs="Times New Roman"/>
          <w:b/>
          <w:sz w:val="20"/>
          <w:szCs w:val="20"/>
        </w:rPr>
        <w:t>DISCUSSION:</w:t>
      </w:r>
    </w:p>
    <w:p w:rsidR="001104D9" w:rsidRPr="00CE193A" w:rsidRDefault="0082085F" w:rsidP="00CE193A">
      <w:pPr>
        <w:spacing w:line="360" w:lineRule="auto"/>
        <w:jc w:val="both"/>
        <w:rPr>
          <w:rFonts w:ascii="Times New Roman" w:eastAsia="Times New Roman" w:hAnsi="Times New Roman" w:cs="Times New Roman"/>
          <w:sz w:val="20"/>
          <w:szCs w:val="20"/>
        </w:rPr>
      </w:pPr>
      <w:r w:rsidRPr="00CE193A">
        <w:rPr>
          <w:rFonts w:ascii="Times New Roman" w:eastAsia="Times New Roman" w:hAnsi="Times New Roman" w:cs="Times New Roman"/>
          <w:sz w:val="20"/>
          <w:szCs w:val="20"/>
        </w:rPr>
        <w:t xml:space="preserve">The emergence of severe acute respiratory syndrome coronavirus 2 in December 2019, from the city of Wuhan, China, and its subsequent rapid worldwide spread resulted in the World Health Organisation declaring the coronavirus disease 2019 (COVID-19) as pandemic in March 2020.  Ever since then COVID-19 disease has significantly impacted the healthcare system globally. Compared to the previous non COVID-19 pandemic year, the COVID-19 pandemic resulted in decline in the number of elective surgeries by 43.29% (Table 1). There were a total of 123 surgeries performed in the study period from March 2020 to April 2021. A wide spectrum of cardiovascular and thoracic surgeries were </w:t>
      </w:r>
      <w:proofErr w:type="gramStart"/>
      <w:r w:rsidRPr="00CE193A">
        <w:rPr>
          <w:rFonts w:ascii="Times New Roman" w:eastAsia="Times New Roman" w:hAnsi="Times New Roman" w:cs="Times New Roman"/>
          <w:sz w:val="20"/>
          <w:szCs w:val="20"/>
        </w:rPr>
        <w:t>performed  (</w:t>
      </w:r>
      <w:proofErr w:type="gramEnd"/>
      <w:r w:rsidRPr="00CE193A">
        <w:rPr>
          <w:rFonts w:ascii="Times New Roman" w:eastAsia="Times New Roman" w:hAnsi="Times New Roman" w:cs="Times New Roman"/>
          <w:sz w:val="20"/>
          <w:szCs w:val="20"/>
        </w:rPr>
        <w:t xml:space="preserve">Table 2). These included long duration surgeries as well. We had a total of 187 admissions out of which 15 patients (8.02%) tested positive preoperatively for COVID-19 and were transferred to </w:t>
      </w:r>
      <w:proofErr w:type="spellStart"/>
      <w:r w:rsidRPr="00CE193A">
        <w:rPr>
          <w:rFonts w:ascii="Times New Roman" w:eastAsia="Times New Roman" w:hAnsi="Times New Roman" w:cs="Times New Roman"/>
          <w:sz w:val="20"/>
          <w:szCs w:val="20"/>
        </w:rPr>
        <w:t>covid</w:t>
      </w:r>
      <w:proofErr w:type="spellEnd"/>
      <w:r w:rsidRPr="00CE193A">
        <w:rPr>
          <w:rFonts w:ascii="Times New Roman" w:eastAsia="Times New Roman" w:hAnsi="Times New Roman" w:cs="Times New Roman"/>
          <w:sz w:val="20"/>
          <w:szCs w:val="20"/>
        </w:rPr>
        <w:t xml:space="preserve"> care wards in our hospital (Table3). Out of the total 123 patients operated during the study period, 2 </w:t>
      </w:r>
      <w:proofErr w:type="gramStart"/>
      <w:r w:rsidRPr="00CE193A">
        <w:rPr>
          <w:rFonts w:ascii="Times New Roman" w:eastAsia="Times New Roman" w:hAnsi="Times New Roman" w:cs="Times New Roman"/>
          <w:sz w:val="20"/>
          <w:szCs w:val="20"/>
        </w:rPr>
        <w:t>patients(</w:t>
      </w:r>
      <w:proofErr w:type="gramEnd"/>
      <w:r w:rsidRPr="00CE193A">
        <w:rPr>
          <w:rFonts w:ascii="Times New Roman" w:eastAsia="Times New Roman" w:hAnsi="Times New Roman" w:cs="Times New Roman"/>
          <w:sz w:val="20"/>
          <w:szCs w:val="20"/>
        </w:rPr>
        <w:t xml:space="preserve">1.62%) had been  tested positive in the postoperative period (Table 4) and had to be transferred to </w:t>
      </w:r>
      <w:proofErr w:type="spellStart"/>
      <w:r w:rsidRPr="00CE193A">
        <w:rPr>
          <w:rFonts w:ascii="Times New Roman" w:eastAsia="Times New Roman" w:hAnsi="Times New Roman" w:cs="Times New Roman"/>
          <w:sz w:val="20"/>
          <w:szCs w:val="20"/>
        </w:rPr>
        <w:t>covid</w:t>
      </w:r>
      <w:proofErr w:type="spellEnd"/>
      <w:r w:rsidRPr="00CE193A">
        <w:rPr>
          <w:rFonts w:ascii="Times New Roman" w:eastAsia="Times New Roman" w:hAnsi="Times New Roman" w:cs="Times New Roman"/>
          <w:sz w:val="20"/>
          <w:szCs w:val="20"/>
        </w:rPr>
        <w:t xml:space="preserve"> care for further medical management. However both these patients recovered well and were subsequently discharged. No COVID-19 related patient deaths were observed during our study period (Table 5). Duration of hospital stay for most of the patients </w:t>
      </w:r>
      <w:proofErr w:type="gramStart"/>
      <w:r w:rsidRPr="00CE193A">
        <w:rPr>
          <w:rFonts w:ascii="Times New Roman" w:eastAsia="Times New Roman" w:hAnsi="Times New Roman" w:cs="Times New Roman"/>
          <w:sz w:val="20"/>
          <w:szCs w:val="20"/>
        </w:rPr>
        <w:t>were</w:t>
      </w:r>
      <w:proofErr w:type="gramEnd"/>
      <w:r w:rsidRPr="00CE193A">
        <w:rPr>
          <w:rFonts w:ascii="Times New Roman" w:eastAsia="Times New Roman" w:hAnsi="Times New Roman" w:cs="Times New Roman"/>
          <w:sz w:val="20"/>
          <w:szCs w:val="20"/>
        </w:rPr>
        <w:t xml:space="preserve"> 5-6 days except for 2 operated patients who developed COVID-19 symptoms and tested positive postoperatively. One cardiac </w:t>
      </w:r>
      <w:proofErr w:type="gramStart"/>
      <w:r w:rsidRPr="00CE193A">
        <w:rPr>
          <w:rFonts w:ascii="Times New Roman" w:eastAsia="Times New Roman" w:hAnsi="Times New Roman" w:cs="Times New Roman"/>
          <w:sz w:val="20"/>
          <w:szCs w:val="20"/>
        </w:rPr>
        <w:t>recovery  staff</w:t>
      </w:r>
      <w:proofErr w:type="gramEnd"/>
      <w:r w:rsidRPr="00CE193A">
        <w:rPr>
          <w:rFonts w:ascii="Times New Roman" w:eastAsia="Times New Roman" w:hAnsi="Times New Roman" w:cs="Times New Roman"/>
          <w:sz w:val="20"/>
          <w:szCs w:val="20"/>
        </w:rPr>
        <w:t xml:space="preserve"> nurse tested positive during the study period . However she recovered well. None of the other staff neither in Operation Theatre, recovery nor ward including doctors were affected.</w:t>
      </w:r>
    </w:p>
    <w:p w:rsidR="00CE193A" w:rsidRDefault="0082085F" w:rsidP="00CE193A">
      <w:pPr>
        <w:spacing w:line="360" w:lineRule="auto"/>
        <w:jc w:val="both"/>
        <w:rPr>
          <w:rFonts w:ascii="Times New Roman" w:eastAsia="Times New Roman" w:hAnsi="Times New Roman" w:cs="Times New Roman"/>
          <w:color w:val="222222"/>
          <w:sz w:val="20"/>
          <w:szCs w:val="20"/>
          <w:highlight w:val="white"/>
        </w:rPr>
      </w:pPr>
      <w:r w:rsidRPr="00CE193A">
        <w:rPr>
          <w:rFonts w:ascii="Times New Roman" w:eastAsia="Times New Roman" w:hAnsi="Times New Roman" w:cs="Times New Roman"/>
          <w:sz w:val="20"/>
          <w:szCs w:val="20"/>
        </w:rPr>
        <w:t xml:space="preserve">Severe acute respiratory syndrome coronavirus 2 (SARS-CoV-2) infects host cells through ACE2 receptors, leading to coronavirus disease (COVID-19)-related pneumonia, while also causing acute myocardial injury and chronic damage to the cardiovascular </w:t>
      </w:r>
      <w:proofErr w:type="gramStart"/>
      <w:r w:rsidRPr="00CE193A">
        <w:rPr>
          <w:rFonts w:ascii="Times New Roman" w:eastAsia="Times New Roman" w:hAnsi="Times New Roman" w:cs="Times New Roman"/>
          <w:sz w:val="20"/>
          <w:szCs w:val="20"/>
        </w:rPr>
        <w:t>system</w:t>
      </w:r>
      <w:r w:rsidRPr="00CE193A">
        <w:rPr>
          <w:rFonts w:ascii="Times New Roman" w:eastAsia="Times New Roman" w:hAnsi="Times New Roman" w:cs="Times New Roman"/>
          <w:sz w:val="20"/>
          <w:szCs w:val="20"/>
          <w:vertAlign w:val="superscript"/>
        </w:rPr>
        <w:t>1</w:t>
      </w:r>
      <w:r w:rsidRPr="00CE193A">
        <w:rPr>
          <w:rFonts w:ascii="Times New Roman" w:eastAsia="Times New Roman" w:hAnsi="Times New Roman" w:cs="Times New Roman"/>
          <w:sz w:val="20"/>
          <w:szCs w:val="20"/>
        </w:rPr>
        <w:t xml:space="preserve"> .</w:t>
      </w:r>
      <w:proofErr w:type="gramEnd"/>
      <w:r w:rsidRPr="00CE193A">
        <w:rPr>
          <w:rFonts w:ascii="Times New Roman" w:eastAsia="Times New Roman" w:hAnsi="Times New Roman" w:cs="Times New Roman"/>
          <w:sz w:val="20"/>
          <w:szCs w:val="20"/>
        </w:rPr>
        <w:t xml:space="preserve">  </w:t>
      </w:r>
      <w:r w:rsidRPr="00CE193A">
        <w:rPr>
          <w:rFonts w:ascii="Times New Roman" w:eastAsia="Times New Roman" w:hAnsi="Times New Roman" w:cs="Times New Roman"/>
          <w:color w:val="222222"/>
          <w:sz w:val="20"/>
          <w:szCs w:val="20"/>
          <w:highlight w:val="white"/>
        </w:rPr>
        <w:t xml:space="preserve"> In addition, some patients with underlying cardiovascular </w:t>
      </w:r>
    </w:p>
    <w:p w:rsidR="00CE193A" w:rsidRDefault="00CE193A" w:rsidP="00CE193A">
      <w:pPr>
        <w:spacing w:line="360" w:lineRule="auto"/>
        <w:jc w:val="both"/>
        <w:rPr>
          <w:rFonts w:ascii="Times New Roman" w:eastAsia="Times New Roman" w:hAnsi="Times New Roman" w:cs="Times New Roman"/>
          <w:color w:val="222222"/>
          <w:sz w:val="20"/>
          <w:szCs w:val="20"/>
          <w:highlight w:val="white"/>
        </w:rPr>
      </w:pPr>
    </w:p>
    <w:p w:rsidR="00CE193A" w:rsidRDefault="00CE193A" w:rsidP="00CE193A">
      <w:pPr>
        <w:spacing w:line="360" w:lineRule="auto"/>
        <w:jc w:val="both"/>
        <w:rPr>
          <w:rFonts w:ascii="Times New Roman" w:eastAsia="Times New Roman" w:hAnsi="Times New Roman" w:cs="Times New Roman"/>
          <w:color w:val="222222"/>
          <w:sz w:val="20"/>
          <w:szCs w:val="20"/>
          <w:highlight w:val="white"/>
        </w:rPr>
      </w:pPr>
    </w:p>
    <w:p w:rsidR="001104D9" w:rsidRPr="00CE193A" w:rsidRDefault="0082085F" w:rsidP="00CE193A">
      <w:pPr>
        <w:spacing w:line="360" w:lineRule="auto"/>
        <w:jc w:val="both"/>
        <w:rPr>
          <w:rFonts w:ascii="Times New Roman" w:eastAsia="Times New Roman" w:hAnsi="Times New Roman" w:cs="Times New Roman"/>
          <w:sz w:val="20"/>
          <w:szCs w:val="20"/>
        </w:rPr>
      </w:pPr>
      <w:proofErr w:type="gramStart"/>
      <w:r w:rsidRPr="00CE193A">
        <w:rPr>
          <w:rFonts w:ascii="Times New Roman" w:eastAsia="Times New Roman" w:hAnsi="Times New Roman" w:cs="Times New Roman"/>
          <w:color w:val="222222"/>
          <w:sz w:val="20"/>
          <w:szCs w:val="20"/>
          <w:highlight w:val="white"/>
        </w:rPr>
        <w:t>diseases</w:t>
      </w:r>
      <w:proofErr w:type="gramEnd"/>
      <w:r w:rsidRPr="00CE193A">
        <w:rPr>
          <w:rFonts w:ascii="Times New Roman" w:eastAsia="Times New Roman" w:hAnsi="Times New Roman" w:cs="Times New Roman"/>
          <w:color w:val="222222"/>
          <w:sz w:val="20"/>
          <w:szCs w:val="20"/>
          <w:highlight w:val="white"/>
        </w:rPr>
        <w:t xml:space="preserve"> (CVDs) might have an increased risk of death </w:t>
      </w:r>
      <w:r w:rsidRPr="00CE193A">
        <w:rPr>
          <w:rFonts w:ascii="Times New Roman" w:eastAsia="Times New Roman" w:hAnsi="Times New Roman" w:cs="Times New Roman"/>
          <w:color w:val="222222"/>
          <w:sz w:val="20"/>
          <w:szCs w:val="20"/>
          <w:highlight w:val="white"/>
          <w:vertAlign w:val="superscript"/>
        </w:rPr>
        <w:t>1,2</w:t>
      </w:r>
      <w:r w:rsidRPr="00CE193A">
        <w:rPr>
          <w:rFonts w:ascii="Times New Roman" w:eastAsia="Times New Roman" w:hAnsi="Times New Roman" w:cs="Times New Roman"/>
          <w:sz w:val="20"/>
          <w:szCs w:val="20"/>
        </w:rPr>
        <w:t xml:space="preserve">   if infected with COVID-19. With several worldwide bodies addressing guidelines for carrying out triage for surgical care</w:t>
      </w:r>
      <w:r w:rsidRPr="00CE193A">
        <w:rPr>
          <w:rFonts w:ascii="Times New Roman" w:eastAsia="Times New Roman" w:hAnsi="Times New Roman" w:cs="Times New Roman"/>
          <w:sz w:val="20"/>
          <w:szCs w:val="20"/>
          <w:vertAlign w:val="superscript"/>
        </w:rPr>
        <w:t>4</w:t>
      </w:r>
      <w:r w:rsidRPr="00CE193A">
        <w:rPr>
          <w:rFonts w:ascii="Times New Roman" w:eastAsia="Times New Roman" w:hAnsi="Times New Roman" w:cs="Times New Roman"/>
          <w:sz w:val="20"/>
          <w:szCs w:val="20"/>
        </w:rPr>
        <w:t xml:space="preserve"> and subsequent recommendations on resuming elective surgery as per local availability of resources and pandemic </w:t>
      </w:r>
      <w:proofErr w:type="gramStart"/>
      <w:r w:rsidRPr="00CE193A">
        <w:rPr>
          <w:rFonts w:ascii="Times New Roman" w:eastAsia="Times New Roman" w:hAnsi="Times New Roman" w:cs="Times New Roman"/>
          <w:sz w:val="20"/>
          <w:szCs w:val="20"/>
        </w:rPr>
        <w:t>burden</w:t>
      </w:r>
      <w:r w:rsidRPr="00CE193A">
        <w:rPr>
          <w:rFonts w:ascii="Times New Roman" w:eastAsia="Times New Roman" w:hAnsi="Times New Roman" w:cs="Times New Roman"/>
          <w:sz w:val="20"/>
          <w:szCs w:val="20"/>
          <w:vertAlign w:val="superscript"/>
        </w:rPr>
        <w:t xml:space="preserve">5  </w:t>
      </w:r>
      <w:r w:rsidRPr="00CE193A">
        <w:rPr>
          <w:rFonts w:ascii="Times New Roman" w:eastAsia="Times New Roman" w:hAnsi="Times New Roman" w:cs="Times New Roman"/>
          <w:sz w:val="20"/>
          <w:szCs w:val="20"/>
        </w:rPr>
        <w:t>we</w:t>
      </w:r>
      <w:proofErr w:type="gramEnd"/>
      <w:r w:rsidRPr="00CE193A">
        <w:rPr>
          <w:rFonts w:ascii="Times New Roman" w:eastAsia="Times New Roman" w:hAnsi="Times New Roman" w:cs="Times New Roman"/>
          <w:sz w:val="20"/>
          <w:szCs w:val="20"/>
        </w:rPr>
        <w:t xml:space="preserve"> followed this simple and easily reproducible protocol. </w:t>
      </w:r>
      <w:proofErr w:type="gramStart"/>
      <w:r w:rsidRPr="00CE193A">
        <w:rPr>
          <w:rFonts w:ascii="Times New Roman" w:eastAsia="Times New Roman" w:hAnsi="Times New Roman" w:cs="Times New Roman"/>
          <w:sz w:val="20"/>
          <w:szCs w:val="20"/>
        </w:rPr>
        <w:t>Pune ,</w:t>
      </w:r>
      <w:proofErr w:type="gramEnd"/>
      <w:r w:rsidRPr="00CE193A">
        <w:rPr>
          <w:rFonts w:ascii="Times New Roman" w:eastAsia="Times New Roman" w:hAnsi="Times New Roman" w:cs="Times New Roman"/>
          <w:sz w:val="20"/>
          <w:szCs w:val="20"/>
        </w:rPr>
        <w:t xml:space="preserve"> being one of the worst hit in the country by pandemic</w:t>
      </w:r>
      <w:r w:rsidRPr="00CE193A">
        <w:rPr>
          <w:rFonts w:ascii="Times New Roman" w:eastAsia="Times New Roman" w:hAnsi="Times New Roman" w:cs="Times New Roman"/>
          <w:sz w:val="20"/>
          <w:szCs w:val="20"/>
          <w:vertAlign w:val="superscript"/>
        </w:rPr>
        <w:t>10</w:t>
      </w:r>
      <w:r w:rsidRPr="00CE193A">
        <w:rPr>
          <w:rFonts w:ascii="Times New Roman" w:eastAsia="Times New Roman" w:hAnsi="Times New Roman" w:cs="Times New Roman"/>
          <w:sz w:val="20"/>
          <w:szCs w:val="20"/>
        </w:rPr>
        <w:t xml:space="preserve"> , it was necessary to channelize the resources for the pandemic patients as well as to keep in mind the safety of patients and healthcare professionals</w:t>
      </w:r>
      <w:r w:rsidRPr="00CE193A">
        <w:rPr>
          <w:rFonts w:ascii="Times New Roman" w:eastAsia="Times New Roman" w:hAnsi="Times New Roman" w:cs="Times New Roman"/>
          <w:sz w:val="20"/>
          <w:szCs w:val="20"/>
          <w:vertAlign w:val="superscript"/>
        </w:rPr>
        <w:t>7</w:t>
      </w:r>
      <w:r w:rsidRPr="00CE193A">
        <w:rPr>
          <w:rFonts w:ascii="Times New Roman" w:eastAsia="Times New Roman" w:hAnsi="Times New Roman" w:cs="Times New Roman"/>
          <w:sz w:val="20"/>
          <w:szCs w:val="20"/>
        </w:rPr>
        <w:t>.</w:t>
      </w:r>
    </w:p>
    <w:p w:rsidR="001104D9" w:rsidRPr="00CE193A" w:rsidRDefault="0082085F" w:rsidP="00CE193A">
      <w:pPr>
        <w:spacing w:line="360" w:lineRule="auto"/>
        <w:jc w:val="both"/>
        <w:rPr>
          <w:rFonts w:ascii="Times New Roman" w:eastAsia="Times New Roman" w:hAnsi="Times New Roman" w:cs="Times New Roman"/>
          <w:sz w:val="20"/>
          <w:szCs w:val="20"/>
          <w:vertAlign w:val="superscript"/>
        </w:rPr>
      </w:pPr>
      <w:r w:rsidRPr="00CE193A">
        <w:rPr>
          <w:rFonts w:ascii="Times New Roman" w:eastAsia="Times New Roman" w:hAnsi="Times New Roman" w:cs="Times New Roman"/>
          <w:sz w:val="20"/>
          <w:szCs w:val="20"/>
        </w:rPr>
        <w:t xml:space="preserve">Diagnostic testing of severe acute respiratory syndrome related coronavirus-2 (SARS CoV-2) remains the cornerstone in containment of COVID-19 </w:t>
      </w:r>
      <w:proofErr w:type="spellStart"/>
      <w:r w:rsidRPr="00CE193A">
        <w:rPr>
          <w:rFonts w:ascii="Times New Roman" w:eastAsia="Times New Roman" w:hAnsi="Times New Roman" w:cs="Times New Roman"/>
          <w:sz w:val="20"/>
          <w:szCs w:val="20"/>
        </w:rPr>
        <w:t>pandemic.The</w:t>
      </w:r>
      <w:proofErr w:type="spellEnd"/>
      <w:r w:rsidRPr="00CE193A">
        <w:rPr>
          <w:rFonts w:ascii="Times New Roman" w:eastAsia="Times New Roman" w:hAnsi="Times New Roman" w:cs="Times New Roman"/>
          <w:sz w:val="20"/>
          <w:szCs w:val="20"/>
        </w:rPr>
        <w:t xml:space="preserve"> identification of viral RNA using reverse transcription polymerase chain reaction (RT-PCR) is the gold standard for identification of an infection caused by SARS CoV-2. However the need for </w:t>
      </w:r>
      <w:proofErr w:type="spellStart"/>
      <w:r w:rsidRPr="00CE193A">
        <w:rPr>
          <w:rFonts w:ascii="Times New Roman" w:eastAsia="Times New Roman" w:hAnsi="Times New Roman" w:cs="Times New Roman"/>
          <w:sz w:val="20"/>
          <w:szCs w:val="20"/>
        </w:rPr>
        <w:t>well equipped</w:t>
      </w:r>
      <w:proofErr w:type="spellEnd"/>
      <w:r w:rsidRPr="00CE193A">
        <w:rPr>
          <w:rFonts w:ascii="Times New Roman" w:eastAsia="Times New Roman" w:hAnsi="Times New Roman" w:cs="Times New Roman"/>
          <w:sz w:val="20"/>
          <w:szCs w:val="20"/>
        </w:rPr>
        <w:t xml:space="preserve"> laboratories, cost and delay in obtaining results led to development of rapid antigen test (RAT). Rapid Antigen testing helped us with immediate screening of positive patients. In view of sensitivity of RAT ranging from 30% to 80% from various studies</w:t>
      </w:r>
      <w:r w:rsidRPr="00CE193A">
        <w:rPr>
          <w:rFonts w:ascii="Times New Roman" w:eastAsia="Times New Roman" w:hAnsi="Times New Roman" w:cs="Times New Roman"/>
          <w:sz w:val="20"/>
          <w:szCs w:val="20"/>
          <w:vertAlign w:val="superscript"/>
        </w:rPr>
        <w:t>12</w:t>
      </w:r>
      <w:proofErr w:type="gramStart"/>
      <w:r w:rsidRPr="00CE193A">
        <w:rPr>
          <w:rFonts w:ascii="Times New Roman" w:eastAsia="Times New Roman" w:hAnsi="Times New Roman" w:cs="Times New Roman"/>
          <w:sz w:val="20"/>
          <w:szCs w:val="20"/>
          <w:vertAlign w:val="superscript"/>
        </w:rPr>
        <w:t>,18</w:t>
      </w:r>
      <w:proofErr w:type="gramEnd"/>
      <w:r w:rsidRPr="00CE193A">
        <w:rPr>
          <w:rFonts w:ascii="Times New Roman" w:eastAsia="Times New Roman" w:hAnsi="Times New Roman" w:cs="Times New Roman"/>
          <w:sz w:val="20"/>
          <w:szCs w:val="20"/>
        </w:rPr>
        <w:t xml:space="preserve">, RT-PCR was also sent simultaneously.  With RT-PCR test giving false negative result </w:t>
      </w:r>
      <w:r w:rsidRPr="00CE193A">
        <w:rPr>
          <w:rFonts w:ascii="Times New Roman" w:eastAsia="Times New Roman" w:hAnsi="Times New Roman" w:cs="Times New Roman"/>
          <w:sz w:val="20"/>
          <w:szCs w:val="20"/>
          <w:vertAlign w:val="superscript"/>
        </w:rPr>
        <w:t>8</w:t>
      </w:r>
      <w:proofErr w:type="gramStart"/>
      <w:r w:rsidRPr="00CE193A">
        <w:rPr>
          <w:rFonts w:ascii="Times New Roman" w:eastAsia="Times New Roman" w:hAnsi="Times New Roman" w:cs="Times New Roman"/>
          <w:sz w:val="20"/>
          <w:szCs w:val="20"/>
          <w:vertAlign w:val="superscript"/>
        </w:rPr>
        <w:t>,9</w:t>
      </w:r>
      <w:proofErr w:type="gramEnd"/>
      <w:r w:rsidRPr="00CE193A">
        <w:rPr>
          <w:rFonts w:ascii="Times New Roman" w:eastAsia="Times New Roman" w:hAnsi="Times New Roman" w:cs="Times New Roman"/>
          <w:sz w:val="20"/>
          <w:szCs w:val="20"/>
        </w:rPr>
        <w:t xml:space="preserve"> in early disease we practised repeated RT-PCR testing if duration of preoperative stay was more than 72 hours and in clinically suspicious cases. In healthcare facilities where testing resources are adequate, liberal use of COVID -19 testing will help judicious allocation of COVID-19 PPE. Also it will enhance surgical decision making, patient selection, </w:t>
      </w:r>
      <w:proofErr w:type="gramStart"/>
      <w:r w:rsidRPr="00CE193A">
        <w:rPr>
          <w:rFonts w:ascii="Times New Roman" w:eastAsia="Times New Roman" w:hAnsi="Times New Roman" w:cs="Times New Roman"/>
          <w:sz w:val="20"/>
          <w:szCs w:val="20"/>
        </w:rPr>
        <w:t>surgical</w:t>
      </w:r>
      <w:proofErr w:type="gramEnd"/>
      <w:r w:rsidRPr="00CE193A">
        <w:rPr>
          <w:rFonts w:ascii="Times New Roman" w:eastAsia="Times New Roman" w:hAnsi="Times New Roman" w:cs="Times New Roman"/>
          <w:sz w:val="20"/>
          <w:szCs w:val="20"/>
        </w:rPr>
        <w:t xml:space="preserve"> outcome in addition to limiting exposure of healthcare workers to COVID-19 infection. Patients with exposure history, suspicious clinical symptoms and X Ray findings who were tested RT-PCR </w:t>
      </w:r>
      <w:proofErr w:type="gramStart"/>
      <w:r w:rsidRPr="00CE193A">
        <w:rPr>
          <w:rFonts w:ascii="Times New Roman" w:eastAsia="Times New Roman" w:hAnsi="Times New Roman" w:cs="Times New Roman"/>
          <w:sz w:val="20"/>
          <w:szCs w:val="20"/>
        </w:rPr>
        <w:t>negative ,</w:t>
      </w:r>
      <w:proofErr w:type="gramEnd"/>
      <w:r w:rsidRPr="00CE193A">
        <w:rPr>
          <w:rFonts w:ascii="Times New Roman" w:eastAsia="Times New Roman" w:hAnsi="Times New Roman" w:cs="Times New Roman"/>
          <w:sz w:val="20"/>
          <w:szCs w:val="20"/>
        </w:rPr>
        <w:t xml:space="preserve"> HRCT chest further helped in preoperatively identifying COVID-19 patient</w:t>
      </w:r>
      <w:r w:rsidRPr="00CE193A">
        <w:rPr>
          <w:rFonts w:ascii="Times New Roman" w:eastAsia="Times New Roman" w:hAnsi="Times New Roman" w:cs="Times New Roman"/>
          <w:sz w:val="20"/>
          <w:szCs w:val="20"/>
          <w:vertAlign w:val="superscript"/>
        </w:rPr>
        <w:t>13</w:t>
      </w:r>
      <w:r w:rsidRPr="00CE193A">
        <w:rPr>
          <w:rFonts w:ascii="Times New Roman" w:eastAsia="Times New Roman" w:hAnsi="Times New Roman" w:cs="Times New Roman"/>
          <w:sz w:val="20"/>
          <w:szCs w:val="20"/>
        </w:rPr>
        <w:t xml:space="preserve">. </w:t>
      </w:r>
      <w:proofErr w:type="spellStart"/>
      <w:r w:rsidRPr="00CE193A">
        <w:rPr>
          <w:rFonts w:ascii="Times New Roman" w:eastAsia="Times New Roman" w:hAnsi="Times New Roman" w:cs="Times New Roman"/>
          <w:sz w:val="20"/>
          <w:szCs w:val="20"/>
        </w:rPr>
        <w:t>Inspite</w:t>
      </w:r>
      <w:proofErr w:type="spellEnd"/>
      <w:r w:rsidRPr="00CE193A">
        <w:rPr>
          <w:rFonts w:ascii="Times New Roman" w:eastAsia="Times New Roman" w:hAnsi="Times New Roman" w:cs="Times New Roman"/>
          <w:sz w:val="20"/>
          <w:szCs w:val="20"/>
        </w:rPr>
        <w:t xml:space="preserve"> of our patients being in ward maintaining strict COVID-19 protocols, RAT was performed on the morning of surgery. This helped us to exclude post admission hospital acquired COVID -19 infection, since our hospital is a tertiary care hospital designated as </w:t>
      </w:r>
      <w:proofErr w:type="spellStart"/>
      <w:r w:rsidRPr="00CE193A">
        <w:rPr>
          <w:rFonts w:ascii="Times New Roman" w:eastAsia="Times New Roman" w:hAnsi="Times New Roman" w:cs="Times New Roman"/>
          <w:sz w:val="20"/>
          <w:szCs w:val="20"/>
        </w:rPr>
        <w:t>Covid</w:t>
      </w:r>
      <w:proofErr w:type="spellEnd"/>
      <w:r w:rsidRPr="00CE193A">
        <w:rPr>
          <w:rFonts w:ascii="Times New Roman" w:eastAsia="Times New Roman" w:hAnsi="Times New Roman" w:cs="Times New Roman"/>
          <w:sz w:val="20"/>
          <w:szCs w:val="20"/>
        </w:rPr>
        <w:t xml:space="preserve"> Care centre. </w:t>
      </w:r>
      <w:proofErr w:type="spellStart"/>
      <w:r w:rsidRPr="00CE193A">
        <w:rPr>
          <w:rFonts w:ascii="Times New Roman" w:eastAsia="Times New Roman" w:hAnsi="Times New Roman" w:cs="Times New Roman"/>
          <w:sz w:val="20"/>
          <w:szCs w:val="20"/>
        </w:rPr>
        <w:t>Nahson</w:t>
      </w:r>
      <w:proofErr w:type="spellEnd"/>
      <w:r w:rsidRPr="00CE193A">
        <w:rPr>
          <w:rFonts w:ascii="Times New Roman" w:eastAsia="Times New Roman" w:hAnsi="Times New Roman" w:cs="Times New Roman"/>
          <w:sz w:val="20"/>
          <w:szCs w:val="20"/>
        </w:rPr>
        <w:t xml:space="preserve"> C</w:t>
      </w:r>
      <w:r w:rsidRPr="00CE193A">
        <w:rPr>
          <w:rFonts w:ascii="Times New Roman" w:eastAsia="Times New Roman" w:hAnsi="Times New Roman" w:cs="Times New Roman"/>
          <w:sz w:val="20"/>
          <w:szCs w:val="20"/>
          <w:vertAlign w:val="superscript"/>
        </w:rPr>
        <w:t>14</w:t>
      </w:r>
      <w:r w:rsidRPr="00CE193A">
        <w:rPr>
          <w:rFonts w:ascii="Times New Roman" w:eastAsia="Times New Roman" w:hAnsi="Times New Roman" w:cs="Times New Roman"/>
          <w:sz w:val="20"/>
          <w:szCs w:val="20"/>
        </w:rPr>
        <w:t xml:space="preserve"> et al in his review study of surgical outcome of preoperatively asymptomatic untested coronavirus disease 2019 patients had stated an unacceptable high postoperative mortality rate and severe mostly pulmonary complications along with medical staff exposure and transmission. He strongly emphasized the need for knowing the preoperative COVID-19 status before any surgical treatment especially in high prevalence areas. Several other studies have shown that operating a patient in their incubation period of COVID-19, accentuated the disease progression of COVID-19 and made them more susceptible to pneumonia and ARDS</w:t>
      </w:r>
      <w:r w:rsidRPr="00CE193A">
        <w:rPr>
          <w:rFonts w:ascii="Times New Roman" w:eastAsia="Times New Roman" w:hAnsi="Times New Roman" w:cs="Times New Roman"/>
          <w:sz w:val="20"/>
          <w:szCs w:val="20"/>
          <w:vertAlign w:val="superscript"/>
        </w:rPr>
        <w:t>15</w:t>
      </w:r>
      <w:r w:rsidRPr="00CE193A">
        <w:rPr>
          <w:rFonts w:ascii="Times New Roman" w:eastAsia="Times New Roman" w:hAnsi="Times New Roman" w:cs="Times New Roman"/>
          <w:sz w:val="20"/>
          <w:szCs w:val="20"/>
        </w:rPr>
        <w:t>. COVID-19 patients typically present with fever, cough, shortness of breath, malaise, sore throat, myalgia, diarrhoea, although majority may be asymptomatic. These asymptomatic patients have potential for disease transmission</w:t>
      </w:r>
      <w:r w:rsidRPr="00CE193A">
        <w:rPr>
          <w:rFonts w:ascii="Times New Roman" w:eastAsia="Times New Roman" w:hAnsi="Times New Roman" w:cs="Times New Roman"/>
          <w:sz w:val="20"/>
          <w:szCs w:val="20"/>
          <w:vertAlign w:val="superscript"/>
        </w:rPr>
        <w:t>16</w:t>
      </w:r>
      <w:r w:rsidRPr="00CE193A">
        <w:rPr>
          <w:rFonts w:ascii="Times New Roman" w:eastAsia="Times New Roman" w:hAnsi="Times New Roman" w:cs="Times New Roman"/>
          <w:sz w:val="20"/>
          <w:szCs w:val="20"/>
        </w:rPr>
        <w:t>. Thus preoperative testing of all patients helps to not only contain the pandemic but also improve postoperative outcome without much added cost</w:t>
      </w:r>
      <w:r w:rsidRPr="00CE193A">
        <w:rPr>
          <w:rFonts w:ascii="Times New Roman" w:eastAsia="Times New Roman" w:hAnsi="Times New Roman" w:cs="Times New Roman"/>
          <w:sz w:val="20"/>
          <w:szCs w:val="20"/>
          <w:vertAlign w:val="superscript"/>
        </w:rPr>
        <w:t>17</w:t>
      </w:r>
      <w:r w:rsidRPr="00CE193A">
        <w:rPr>
          <w:rFonts w:ascii="Times New Roman" w:eastAsia="Times New Roman" w:hAnsi="Times New Roman" w:cs="Times New Roman"/>
          <w:sz w:val="20"/>
          <w:szCs w:val="20"/>
        </w:rPr>
        <w:t>.</w:t>
      </w:r>
    </w:p>
    <w:p w:rsidR="001104D9" w:rsidRPr="00CE193A" w:rsidRDefault="0082085F" w:rsidP="00CE193A">
      <w:pPr>
        <w:spacing w:line="360" w:lineRule="auto"/>
        <w:jc w:val="both"/>
        <w:rPr>
          <w:rFonts w:ascii="Times New Roman" w:eastAsia="Times New Roman" w:hAnsi="Times New Roman" w:cs="Times New Roman"/>
          <w:sz w:val="20"/>
          <w:szCs w:val="20"/>
        </w:rPr>
      </w:pPr>
      <w:r w:rsidRPr="00CE193A">
        <w:rPr>
          <w:rFonts w:ascii="Times New Roman" w:eastAsia="Times New Roman" w:hAnsi="Times New Roman" w:cs="Times New Roman"/>
          <w:sz w:val="20"/>
          <w:szCs w:val="20"/>
        </w:rPr>
        <w:t xml:space="preserve">          Keeping preoperative and postoperative beds at 50 </w:t>
      </w:r>
      <w:proofErr w:type="spellStart"/>
      <w:r w:rsidRPr="00CE193A">
        <w:rPr>
          <w:rFonts w:ascii="Times New Roman" w:eastAsia="Times New Roman" w:hAnsi="Times New Roman" w:cs="Times New Roman"/>
          <w:sz w:val="20"/>
          <w:szCs w:val="20"/>
        </w:rPr>
        <w:t>percent</w:t>
      </w:r>
      <w:proofErr w:type="spellEnd"/>
      <w:r w:rsidRPr="00CE193A">
        <w:rPr>
          <w:rFonts w:ascii="Times New Roman" w:eastAsia="Times New Roman" w:hAnsi="Times New Roman" w:cs="Times New Roman"/>
          <w:sz w:val="20"/>
          <w:szCs w:val="20"/>
        </w:rPr>
        <w:t xml:space="preserve"> occupancy and keeping alternate beds vacant helped to maintain safe distance among patients. Restriction of entry of attendants to the ward was advocated. Importance of restricting the number of the attendants per patient to one &amp; keeping them consistent cannot be emphasised enough. Also, the visiting time period of attendants was restricted. </w:t>
      </w:r>
    </w:p>
    <w:p w:rsidR="001104D9" w:rsidRPr="00CE193A" w:rsidRDefault="0082085F" w:rsidP="00CE193A">
      <w:pPr>
        <w:spacing w:line="360" w:lineRule="auto"/>
        <w:jc w:val="both"/>
        <w:rPr>
          <w:rFonts w:ascii="Times New Roman" w:eastAsia="Times New Roman" w:hAnsi="Times New Roman" w:cs="Times New Roman"/>
          <w:sz w:val="20"/>
          <w:szCs w:val="20"/>
        </w:rPr>
      </w:pPr>
      <w:r w:rsidRPr="00CE193A">
        <w:rPr>
          <w:rFonts w:ascii="Times New Roman" w:eastAsia="Times New Roman" w:hAnsi="Times New Roman" w:cs="Times New Roman"/>
          <w:sz w:val="20"/>
          <w:szCs w:val="20"/>
        </w:rPr>
        <w:t xml:space="preserve">            Due to the pandemic situation our staff nurses and health care assistants assigned to our cardiac theatres and cardiac recovery room were posted for COVID-19 duties. After their duties, they were given 7 days rest and asked to do RT-PCR testing before joining. Only those </w:t>
      </w:r>
      <w:proofErr w:type="gramStart"/>
      <w:r w:rsidRPr="00CE193A">
        <w:rPr>
          <w:rFonts w:ascii="Times New Roman" w:eastAsia="Times New Roman" w:hAnsi="Times New Roman" w:cs="Times New Roman"/>
          <w:sz w:val="20"/>
          <w:szCs w:val="20"/>
        </w:rPr>
        <w:t>staff  who</w:t>
      </w:r>
      <w:proofErr w:type="gramEnd"/>
      <w:r w:rsidRPr="00CE193A">
        <w:rPr>
          <w:rFonts w:ascii="Times New Roman" w:eastAsia="Times New Roman" w:hAnsi="Times New Roman" w:cs="Times New Roman"/>
          <w:sz w:val="20"/>
          <w:szCs w:val="20"/>
        </w:rPr>
        <w:t xml:space="preserve"> were RT-PCR negative would join duties. </w:t>
      </w:r>
      <w:r w:rsidRPr="00CE193A">
        <w:rPr>
          <w:rFonts w:ascii="Times New Roman" w:eastAsia="Times New Roman" w:hAnsi="Times New Roman" w:cs="Times New Roman"/>
          <w:sz w:val="20"/>
          <w:szCs w:val="20"/>
        </w:rPr>
        <w:lastRenderedPageBreak/>
        <w:t>This ensured them adequate physical and mental wellbeing in addition to breaking the transmission chain and prevention of spread of COVID-19 infection.</w:t>
      </w:r>
    </w:p>
    <w:p w:rsidR="001104D9" w:rsidRPr="00CE193A" w:rsidRDefault="0082085F" w:rsidP="00CE193A">
      <w:pPr>
        <w:spacing w:line="360" w:lineRule="auto"/>
        <w:jc w:val="both"/>
        <w:rPr>
          <w:rFonts w:ascii="Times New Roman" w:eastAsia="Times New Roman" w:hAnsi="Times New Roman" w:cs="Times New Roman"/>
          <w:sz w:val="20"/>
          <w:szCs w:val="20"/>
        </w:rPr>
      </w:pPr>
      <w:r w:rsidRPr="00CE193A">
        <w:rPr>
          <w:rFonts w:ascii="Times New Roman" w:eastAsia="Times New Roman" w:hAnsi="Times New Roman" w:cs="Times New Roman"/>
          <w:sz w:val="20"/>
          <w:szCs w:val="20"/>
        </w:rPr>
        <w:t xml:space="preserve">            All staff wore N95 masks. Limited entry of healthcare personnel to operation theatres was followed. During surgery only sterile gowns with N95 masks were worn by the operating team. COVID- 19 PPE kits were not </w:t>
      </w:r>
      <w:proofErr w:type="gramStart"/>
      <w:r w:rsidRPr="00CE193A">
        <w:rPr>
          <w:rFonts w:ascii="Times New Roman" w:eastAsia="Times New Roman" w:hAnsi="Times New Roman" w:cs="Times New Roman"/>
          <w:sz w:val="20"/>
          <w:szCs w:val="20"/>
        </w:rPr>
        <w:t>used .</w:t>
      </w:r>
      <w:proofErr w:type="gramEnd"/>
      <w:r w:rsidRPr="00CE193A">
        <w:rPr>
          <w:rFonts w:ascii="Times New Roman" w:eastAsia="Times New Roman" w:hAnsi="Times New Roman" w:cs="Times New Roman"/>
          <w:sz w:val="20"/>
          <w:szCs w:val="20"/>
        </w:rPr>
        <w:t xml:space="preserve"> However, shields were only used during nasopharyngeal swab collection for RAT and RT-PCR testing. Our judicious RT-PCR testing helped conserve these limited resources in a public hospital.</w:t>
      </w:r>
    </w:p>
    <w:p w:rsidR="001104D9" w:rsidRPr="00CE193A" w:rsidRDefault="0082085F" w:rsidP="00CE193A">
      <w:pPr>
        <w:spacing w:line="360" w:lineRule="auto"/>
        <w:jc w:val="both"/>
        <w:rPr>
          <w:rFonts w:ascii="Times New Roman" w:eastAsia="Times New Roman" w:hAnsi="Times New Roman" w:cs="Times New Roman"/>
          <w:b/>
          <w:sz w:val="20"/>
          <w:szCs w:val="20"/>
        </w:rPr>
      </w:pPr>
      <w:r w:rsidRPr="00CE193A">
        <w:rPr>
          <w:rFonts w:ascii="Times New Roman" w:eastAsia="Times New Roman" w:hAnsi="Times New Roman" w:cs="Times New Roman"/>
          <w:b/>
          <w:sz w:val="20"/>
          <w:szCs w:val="20"/>
        </w:rPr>
        <w:t>CONCLUSION:</w:t>
      </w:r>
    </w:p>
    <w:p w:rsidR="001104D9" w:rsidRPr="00CE193A" w:rsidRDefault="0082085F" w:rsidP="00CE193A">
      <w:pPr>
        <w:spacing w:line="360" w:lineRule="auto"/>
        <w:jc w:val="both"/>
        <w:rPr>
          <w:rFonts w:ascii="Times New Roman" w:eastAsia="Times New Roman" w:hAnsi="Times New Roman" w:cs="Times New Roman"/>
          <w:sz w:val="20"/>
          <w:szCs w:val="20"/>
        </w:rPr>
      </w:pPr>
      <w:r w:rsidRPr="00CE193A">
        <w:rPr>
          <w:rFonts w:ascii="Times New Roman" w:eastAsia="Times New Roman" w:hAnsi="Times New Roman" w:cs="Times New Roman"/>
          <w:sz w:val="20"/>
          <w:szCs w:val="20"/>
        </w:rPr>
        <w:t>With the COVID-19 pandemic continuing to take a toll over the healthcare system</w:t>
      </w:r>
      <w:proofErr w:type="gramStart"/>
      <w:r w:rsidRPr="00CE193A">
        <w:rPr>
          <w:rFonts w:ascii="Times New Roman" w:eastAsia="Times New Roman" w:hAnsi="Times New Roman" w:cs="Times New Roman"/>
          <w:sz w:val="20"/>
          <w:szCs w:val="20"/>
        </w:rPr>
        <w:t>,  there</w:t>
      </w:r>
      <w:proofErr w:type="gramEnd"/>
      <w:r w:rsidRPr="00CE193A">
        <w:rPr>
          <w:rFonts w:ascii="Times New Roman" w:eastAsia="Times New Roman" w:hAnsi="Times New Roman" w:cs="Times New Roman"/>
          <w:sz w:val="20"/>
          <w:szCs w:val="20"/>
        </w:rPr>
        <w:t xml:space="preserve"> has been a need to modify and design Institute friendly protocols to continue to serve cardiovascular and thoracic patients. Cardiac surgical patients cannot be postponed for long as postponement of surgery poses a risk to life for most patients. In COVID-19 era routine use of these limited available PPE kits in these long duration surgeries are very uncomfortable for the surgeons, anaesthesiologists, nurses, </w:t>
      </w:r>
      <w:proofErr w:type="spellStart"/>
      <w:r w:rsidRPr="00CE193A">
        <w:rPr>
          <w:rFonts w:ascii="Times New Roman" w:eastAsia="Times New Roman" w:hAnsi="Times New Roman" w:cs="Times New Roman"/>
          <w:sz w:val="20"/>
          <w:szCs w:val="20"/>
        </w:rPr>
        <w:t>perfusionists</w:t>
      </w:r>
      <w:proofErr w:type="spellEnd"/>
      <w:r w:rsidRPr="00CE193A">
        <w:rPr>
          <w:rFonts w:ascii="Times New Roman" w:eastAsia="Times New Roman" w:hAnsi="Times New Roman" w:cs="Times New Roman"/>
          <w:sz w:val="20"/>
          <w:szCs w:val="20"/>
        </w:rPr>
        <w:t xml:space="preserve"> and other operation theatre personnel. Thus while following adequate safety precautions and judicious testing cardiac surgery can be performed safely, along with ensuring safety to the healthcare team.</w:t>
      </w:r>
    </w:p>
    <w:p w:rsidR="00CE193A" w:rsidRDefault="00CE193A" w:rsidP="00CE193A">
      <w:pPr>
        <w:spacing w:line="360" w:lineRule="auto"/>
        <w:jc w:val="both"/>
        <w:rPr>
          <w:rFonts w:ascii="Times New Roman" w:eastAsia="Times New Roman" w:hAnsi="Times New Roman" w:cs="Times New Roman"/>
          <w:b/>
          <w:sz w:val="20"/>
          <w:szCs w:val="20"/>
        </w:rPr>
      </w:pPr>
    </w:p>
    <w:p w:rsidR="00CE193A" w:rsidRPr="00CE193A" w:rsidRDefault="00CE193A" w:rsidP="00CE193A">
      <w:pPr>
        <w:spacing w:line="360" w:lineRule="auto"/>
        <w:jc w:val="both"/>
        <w:rPr>
          <w:rFonts w:ascii="Times New Roman" w:eastAsia="Times New Roman" w:hAnsi="Times New Roman" w:cs="Times New Roman"/>
          <w:b/>
          <w:sz w:val="20"/>
          <w:szCs w:val="20"/>
        </w:rPr>
      </w:pPr>
      <w:r w:rsidRPr="00CE193A">
        <w:rPr>
          <w:rFonts w:ascii="Times New Roman" w:eastAsia="Times New Roman" w:hAnsi="Times New Roman" w:cs="Times New Roman"/>
          <w:b/>
          <w:sz w:val="20"/>
          <w:szCs w:val="20"/>
        </w:rPr>
        <w:t>ABBREVIATION</w:t>
      </w:r>
      <w:r>
        <w:rPr>
          <w:rFonts w:ascii="Times New Roman" w:eastAsia="Times New Roman" w:hAnsi="Times New Roman" w:cs="Times New Roman"/>
          <w:b/>
          <w:sz w:val="20"/>
          <w:szCs w:val="20"/>
        </w:rPr>
        <w:t xml:space="preserve">S: </w:t>
      </w:r>
    </w:p>
    <w:p w:rsidR="00CE193A" w:rsidRPr="00CE193A" w:rsidRDefault="00CE193A" w:rsidP="00CE193A">
      <w:pPr>
        <w:spacing w:line="360" w:lineRule="auto"/>
        <w:jc w:val="both"/>
        <w:rPr>
          <w:rFonts w:ascii="Times New Roman" w:eastAsia="Times New Roman" w:hAnsi="Times New Roman" w:cs="Times New Roman"/>
          <w:sz w:val="20"/>
          <w:szCs w:val="20"/>
        </w:rPr>
      </w:pPr>
      <w:r w:rsidRPr="00CE193A">
        <w:rPr>
          <w:rFonts w:ascii="Times New Roman" w:eastAsia="Times New Roman" w:hAnsi="Times New Roman" w:cs="Times New Roman"/>
          <w:sz w:val="20"/>
          <w:szCs w:val="20"/>
        </w:rPr>
        <w:t>COVID-</w:t>
      </w:r>
      <w:proofErr w:type="gramStart"/>
      <w:r w:rsidRPr="00CE193A">
        <w:rPr>
          <w:rFonts w:ascii="Times New Roman" w:eastAsia="Times New Roman" w:hAnsi="Times New Roman" w:cs="Times New Roman"/>
          <w:sz w:val="20"/>
          <w:szCs w:val="20"/>
        </w:rPr>
        <w:t>19 :</w:t>
      </w:r>
      <w:proofErr w:type="gramEnd"/>
      <w:r w:rsidRPr="00CE193A">
        <w:rPr>
          <w:rFonts w:ascii="Times New Roman" w:eastAsia="Times New Roman" w:hAnsi="Times New Roman" w:cs="Times New Roman"/>
          <w:sz w:val="20"/>
          <w:szCs w:val="20"/>
        </w:rPr>
        <w:t xml:space="preserve"> corona virus disease 2019</w:t>
      </w:r>
    </w:p>
    <w:p w:rsidR="00CE193A" w:rsidRPr="00CE193A" w:rsidRDefault="00CE193A" w:rsidP="00CE193A">
      <w:pPr>
        <w:spacing w:line="360" w:lineRule="auto"/>
        <w:jc w:val="both"/>
        <w:rPr>
          <w:rFonts w:ascii="Times New Roman" w:eastAsia="Times New Roman" w:hAnsi="Times New Roman" w:cs="Times New Roman"/>
          <w:sz w:val="20"/>
          <w:szCs w:val="20"/>
        </w:rPr>
      </w:pPr>
      <w:r w:rsidRPr="00CE193A">
        <w:rPr>
          <w:rFonts w:ascii="Times New Roman" w:eastAsia="Times New Roman" w:hAnsi="Times New Roman" w:cs="Times New Roman"/>
          <w:sz w:val="20"/>
          <w:szCs w:val="20"/>
        </w:rPr>
        <w:t>SARS-COV-</w:t>
      </w:r>
      <w:proofErr w:type="gramStart"/>
      <w:r w:rsidRPr="00CE193A">
        <w:rPr>
          <w:rFonts w:ascii="Times New Roman" w:eastAsia="Times New Roman" w:hAnsi="Times New Roman" w:cs="Times New Roman"/>
          <w:sz w:val="20"/>
          <w:szCs w:val="20"/>
        </w:rPr>
        <w:t>2 :</w:t>
      </w:r>
      <w:proofErr w:type="gramEnd"/>
      <w:r w:rsidRPr="00CE193A">
        <w:rPr>
          <w:rFonts w:ascii="Times New Roman" w:eastAsia="Times New Roman" w:hAnsi="Times New Roman" w:cs="Times New Roman"/>
          <w:sz w:val="20"/>
          <w:szCs w:val="20"/>
        </w:rPr>
        <w:t xml:space="preserve"> severe acute respiratory syndrome coronavirus 2</w:t>
      </w:r>
    </w:p>
    <w:p w:rsidR="00CE193A" w:rsidRPr="00CE193A" w:rsidRDefault="00CE193A" w:rsidP="00CE193A">
      <w:pPr>
        <w:spacing w:line="360" w:lineRule="auto"/>
        <w:jc w:val="both"/>
        <w:rPr>
          <w:rFonts w:ascii="Times New Roman" w:eastAsia="Times New Roman" w:hAnsi="Times New Roman" w:cs="Times New Roman"/>
          <w:sz w:val="20"/>
          <w:szCs w:val="20"/>
        </w:rPr>
      </w:pPr>
      <w:proofErr w:type="gramStart"/>
      <w:r w:rsidRPr="00CE193A">
        <w:rPr>
          <w:rFonts w:ascii="Times New Roman" w:eastAsia="Times New Roman" w:hAnsi="Times New Roman" w:cs="Times New Roman"/>
          <w:sz w:val="20"/>
          <w:szCs w:val="20"/>
        </w:rPr>
        <w:t>RAT :</w:t>
      </w:r>
      <w:proofErr w:type="gramEnd"/>
      <w:r w:rsidRPr="00CE193A">
        <w:rPr>
          <w:rFonts w:ascii="Times New Roman" w:eastAsia="Times New Roman" w:hAnsi="Times New Roman" w:cs="Times New Roman"/>
          <w:sz w:val="20"/>
          <w:szCs w:val="20"/>
        </w:rPr>
        <w:t xml:space="preserve"> rapid antigen testing</w:t>
      </w:r>
    </w:p>
    <w:p w:rsidR="00CE193A" w:rsidRPr="00CE193A" w:rsidRDefault="00CE193A" w:rsidP="00CE193A">
      <w:pPr>
        <w:spacing w:line="360" w:lineRule="auto"/>
        <w:jc w:val="both"/>
        <w:rPr>
          <w:rFonts w:ascii="Times New Roman" w:eastAsia="Times New Roman" w:hAnsi="Times New Roman" w:cs="Times New Roman"/>
          <w:sz w:val="20"/>
          <w:szCs w:val="20"/>
        </w:rPr>
      </w:pPr>
      <w:r w:rsidRPr="00CE193A">
        <w:rPr>
          <w:rFonts w:ascii="Times New Roman" w:eastAsia="Times New Roman" w:hAnsi="Times New Roman" w:cs="Times New Roman"/>
          <w:sz w:val="20"/>
          <w:szCs w:val="20"/>
        </w:rPr>
        <w:t>RT-PCR: real time reverse transcription polymerase chain reaction</w:t>
      </w:r>
    </w:p>
    <w:p w:rsidR="00CE193A" w:rsidRPr="00CE193A" w:rsidRDefault="00CE193A" w:rsidP="00CE193A">
      <w:pPr>
        <w:spacing w:line="360" w:lineRule="auto"/>
        <w:jc w:val="both"/>
        <w:rPr>
          <w:rFonts w:ascii="Times New Roman" w:eastAsia="Times New Roman" w:hAnsi="Times New Roman" w:cs="Times New Roman"/>
          <w:sz w:val="20"/>
          <w:szCs w:val="20"/>
        </w:rPr>
      </w:pPr>
      <w:r w:rsidRPr="00CE193A">
        <w:rPr>
          <w:rFonts w:ascii="Times New Roman" w:eastAsia="Times New Roman" w:hAnsi="Times New Roman" w:cs="Times New Roman"/>
          <w:sz w:val="20"/>
          <w:szCs w:val="20"/>
        </w:rPr>
        <w:t>PPE: personal protective equipment</w:t>
      </w:r>
    </w:p>
    <w:p w:rsidR="00CE193A" w:rsidRPr="00CE193A" w:rsidRDefault="00CE193A" w:rsidP="00CE193A">
      <w:pPr>
        <w:spacing w:line="360" w:lineRule="auto"/>
        <w:jc w:val="both"/>
        <w:rPr>
          <w:rFonts w:ascii="Times New Roman" w:eastAsia="Times New Roman" w:hAnsi="Times New Roman" w:cs="Times New Roman"/>
          <w:sz w:val="20"/>
          <w:szCs w:val="20"/>
        </w:rPr>
      </w:pPr>
      <w:r w:rsidRPr="00CE193A">
        <w:rPr>
          <w:rFonts w:ascii="Times New Roman" w:eastAsia="Times New Roman" w:hAnsi="Times New Roman" w:cs="Times New Roman"/>
          <w:sz w:val="20"/>
          <w:szCs w:val="20"/>
        </w:rPr>
        <w:t>Key words - COVID-19, cardiac surgery</w:t>
      </w:r>
    </w:p>
    <w:p w:rsidR="001104D9" w:rsidRPr="00CE193A" w:rsidRDefault="001104D9" w:rsidP="00CE193A">
      <w:pPr>
        <w:spacing w:line="360" w:lineRule="auto"/>
        <w:jc w:val="both"/>
        <w:rPr>
          <w:rFonts w:ascii="Times New Roman" w:eastAsia="Times New Roman" w:hAnsi="Times New Roman" w:cs="Times New Roman"/>
          <w:sz w:val="20"/>
          <w:szCs w:val="20"/>
        </w:rPr>
      </w:pPr>
    </w:p>
    <w:p w:rsidR="001104D9" w:rsidRPr="00CE193A" w:rsidRDefault="0082085F" w:rsidP="00CE193A">
      <w:pPr>
        <w:spacing w:line="360" w:lineRule="auto"/>
        <w:jc w:val="both"/>
        <w:rPr>
          <w:rFonts w:ascii="Times New Roman" w:eastAsia="Times New Roman" w:hAnsi="Times New Roman" w:cs="Times New Roman"/>
          <w:b/>
          <w:sz w:val="20"/>
          <w:szCs w:val="20"/>
        </w:rPr>
      </w:pPr>
      <w:r w:rsidRPr="00CE193A">
        <w:rPr>
          <w:rFonts w:ascii="Times New Roman" w:eastAsia="Times New Roman" w:hAnsi="Times New Roman" w:cs="Times New Roman"/>
          <w:sz w:val="20"/>
          <w:szCs w:val="20"/>
        </w:rPr>
        <w:t xml:space="preserve"> </w:t>
      </w:r>
      <w:r w:rsidR="00CE193A" w:rsidRPr="00CE193A">
        <w:rPr>
          <w:rFonts w:ascii="Times New Roman" w:eastAsia="Times New Roman" w:hAnsi="Times New Roman" w:cs="Times New Roman"/>
          <w:b/>
          <w:sz w:val="20"/>
          <w:szCs w:val="20"/>
        </w:rPr>
        <w:t>REFERENCES</w:t>
      </w:r>
    </w:p>
    <w:p w:rsidR="001104D9" w:rsidRPr="00CE193A" w:rsidRDefault="001104D9" w:rsidP="00CE193A">
      <w:pPr>
        <w:spacing w:line="360" w:lineRule="auto"/>
        <w:jc w:val="both"/>
        <w:rPr>
          <w:rFonts w:ascii="Times New Roman" w:eastAsia="Times New Roman" w:hAnsi="Times New Roman" w:cs="Times New Roman"/>
          <w:sz w:val="20"/>
          <w:szCs w:val="20"/>
        </w:rPr>
      </w:pPr>
    </w:p>
    <w:p w:rsidR="001104D9" w:rsidRPr="00CE193A" w:rsidRDefault="0082085F" w:rsidP="00CE193A">
      <w:pPr>
        <w:numPr>
          <w:ilvl w:val="0"/>
          <w:numId w:val="1"/>
        </w:numPr>
        <w:spacing w:line="360" w:lineRule="auto"/>
        <w:rPr>
          <w:rFonts w:ascii="Times New Roman" w:eastAsia="Times New Roman" w:hAnsi="Times New Roman" w:cs="Times New Roman"/>
          <w:sz w:val="20"/>
          <w:szCs w:val="20"/>
        </w:rPr>
      </w:pPr>
      <w:r w:rsidRPr="00CE193A">
        <w:rPr>
          <w:rFonts w:ascii="Times New Roman" w:eastAsia="Times New Roman" w:hAnsi="Times New Roman" w:cs="Times New Roman"/>
          <w:sz w:val="20"/>
          <w:szCs w:val="20"/>
        </w:rPr>
        <w:t xml:space="preserve"> </w:t>
      </w:r>
      <w:proofErr w:type="spellStart"/>
      <w:r w:rsidRPr="00CE193A">
        <w:rPr>
          <w:rFonts w:ascii="Times New Roman" w:eastAsia="Times New Roman" w:hAnsi="Times New Roman" w:cs="Times New Roman"/>
          <w:sz w:val="20"/>
          <w:szCs w:val="20"/>
          <w:highlight w:val="white"/>
        </w:rPr>
        <w:t>Zheng</w:t>
      </w:r>
      <w:proofErr w:type="spellEnd"/>
      <w:r w:rsidRPr="00CE193A">
        <w:rPr>
          <w:rFonts w:ascii="Times New Roman" w:eastAsia="Times New Roman" w:hAnsi="Times New Roman" w:cs="Times New Roman"/>
          <w:sz w:val="20"/>
          <w:szCs w:val="20"/>
          <w:highlight w:val="white"/>
        </w:rPr>
        <w:t xml:space="preserve"> YY, Ma YT, Zhang JY, </w:t>
      </w:r>
      <w:proofErr w:type="spellStart"/>
      <w:r w:rsidRPr="00CE193A">
        <w:rPr>
          <w:rFonts w:ascii="Times New Roman" w:eastAsia="Times New Roman" w:hAnsi="Times New Roman" w:cs="Times New Roman"/>
          <w:sz w:val="20"/>
          <w:szCs w:val="20"/>
          <w:highlight w:val="white"/>
        </w:rPr>
        <w:t>Xie</w:t>
      </w:r>
      <w:proofErr w:type="spellEnd"/>
      <w:r w:rsidRPr="00CE193A">
        <w:rPr>
          <w:rFonts w:ascii="Times New Roman" w:eastAsia="Times New Roman" w:hAnsi="Times New Roman" w:cs="Times New Roman"/>
          <w:sz w:val="20"/>
          <w:szCs w:val="20"/>
          <w:highlight w:val="white"/>
        </w:rPr>
        <w:t xml:space="preserve"> X. COVID-19 and the cardiovascular system. Nat Rev </w:t>
      </w:r>
      <w:proofErr w:type="spellStart"/>
      <w:r w:rsidRPr="00CE193A">
        <w:rPr>
          <w:rFonts w:ascii="Times New Roman" w:eastAsia="Times New Roman" w:hAnsi="Times New Roman" w:cs="Times New Roman"/>
          <w:sz w:val="20"/>
          <w:szCs w:val="20"/>
          <w:highlight w:val="white"/>
        </w:rPr>
        <w:t>Cardiol</w:t>
      </w:r>
      <w:proofErr w:type="spellEnd"/>
      <w:r w:rsidRPr="00CE193A">
        <w:rPr>
          <w:rFonts w:ascii="Times New Roman" w:eastAsia="Times New Roman" w:hAnsi="Times New Roman" w:cs="Times New Roman"/>
          <w:sz w:val="20"/>
          <w:szCs w:val="20"/>
          <w:highlight w:val="white"/>
        </w:rPr>
        <w:t>. 2020</w:t>
      </w:r>
      <w:proofErr w:type="gramStart"/>
      <w:r w:rsidRPr="00CE193A">
        <w:rPr>
          <w:rFonts w:ascii="Times New Roman" w:eastAsia="Times New Roman" w:hAnsi="Times New Roman" w:cs="Times New Roman"/>
          <w:sz w:val="20"/>
          <w:szCs w:val="20"/>
          <w:highlight w:val="white"/>
        </w:rPr>
        <w:t>;17</w:t>
      </w:r>
      <w:proofErr w:type="gramEnd"/>
      <w:r w:rsidRPr="00CE193A">
        <w:rPr>
          <w:rFonts w:ascii="Times New Roman" w:eastAsia="Times New Roman" w:hAnsi="Times New Roman" w:cs="Times New Roman"/>
          <w:sz w:val="20"/>
          <w:szCs w:val="20"/>
          <w:highlight w:val="white"/>
        </w:rPr>
        <w:t xml:space="preserve">(5):259–60. </w:t>
      </w:r>
    </w:p>
    <w:p w:rsidR="001104D9" w:rsidRPr="00CE193A" w:rsidRDefault="0082085F" w:rsidP="00CE193A">
      <w:pPr>
        <w:numPr>
          <w:ilvl w:val="0"/>
          <w:numId w:val="1"/>
        </w:numPr>
        <w:spacing w:line="360" w:lineRule="auto"/>
        <w:rPr>
          <w:rFonts w:ascii="Times New Roman" w:eastAsia="Times New Roman" w:hAnsi="Times New Roman" w:cs="Times New Roman"/>
          <w:sz w:val="20"/>
          <w:szCs w:val="20"/>
        </w:rPr>
      </w:pPr>
      <w:r w:rsidRPr="00CE193A">
        <w:rPr>
          <w:rFonts w:ascii="Times New Roman" w:eastAsia="Times New Roman" w:hAnsi="Times New Roman" w:cs="Times New Roman"/>
          <w:sz w:val="20"/>
          <w:szCs w:val="20"/>
        </w:rPr>
        <w:t xml:space="preserve"> </w:t>
      </w:r>
      <w:r w:rsidRPr="00CE193A">
        <w:rPr>
          <w:rFonts w:ascii="Times New Roman" w:eastAsia="Times New Roman" w:hAnsi="Times New Roman" w:cs="Times New Roman"/>
          <w:sz w:val="20"/>
          <w:szCs w:val="20"/>
          <w:highlight w:val="white"/>
        </w:rPr>
        <w:t xml:space="preserve">Huang, C. et al. Clinical features of patients infected with 2019 novel coronavirus in Wuhan, China. </w:t>
      </w:r>
      <w:r w:rsidRPr="00CE193A">
        <w:rPr>
          <w:rFonts w:ascii="Times New Roman" w:eastAsia="Times New Roman" w:hAnsi="Times New Roman" w:cs="Times New Roman"/>
          <w:i/>
          <w:sz w:val="20"/>
          <w:szCs w:val="20"/>
          <w:highlight w:val="white"/>
        </w:rPr>
        <w:t>Lancet</w:t>
      </w:r>
      <w:r w:rsidR="00CE193A">
        <w:rPr>
          <w:rFonts w:ascii="Times New Roman" w:eastAsia="Times New Roman" w:hAnsi="Times New Roman" w:cs="Times New Roman"/>
          <w:sz w:val="20"/>
          <w:szCs w:val="20"/>
          <w:highlight w:val="white"/>
        </w:rPr>
        <w:t xml:space="preserve"> , 2020 ,.395, 497–506 </w:t>
      </w:r>
    </w:p>
    <w:p w:rsidR="001104D9" w:rsidRPr="00CE193A" w:rsidRDefault="0082085F" w:rsidP="00CE193A">
      <w:pPr>
        <w:numPr>
          <w:ilvl w:val="0"/>
          <w:numId w:val="1"/>
        </w:numPr>
        <w:spacing w:line="360" w:lineRule="auto"/>
        <w:rPr>
          <w:rFonts w:ascii="Times New Roman" w:eastAsia="Times New Roman" w:hAnsi="Times New Roman" w:cs="Times New Roman"/>
          <w:sz w:val="20"/>
          <w:szCs w:val="20"/>
        </w:rPr>
      </w:pPr>
      <w:r w:rsidRPr="00CE193A">
        <w:rPr>
          <w:rFonts w:ascii="Times New Roman" w:eastAsia="Times New Roman" w:hAnsi="Times New Roman" w:cs="Times New Roman"/>
          <w:sz w:val="20"/>
          <w:szCs w:val="20"/>
        </w:rPr>
        <w:t xml:space="preserve"> </w:t>
      </w:r>
      <w:hyperlink r:id="rId8">
        <w:r w:rsidRPr="00CE193A">
          <w:rPr>
            <w:rFonts w:ascii="Times New Roman" w:eastAsia="Times New Roman" w:hAnsi="Times New Roman" w:cs="Times New Roman"/>
            <w:sz w:val="20"/>
            <w:szCs w:val="20"/>
          </w:rPr>
          <w:t>M.A. Andrews</w:t>
        </w:r>
      </w:hyperlink>
      <w:r w:rsidRPr="00CE193A">
        <w:rPr>
          <w:rFonts w:ascii="Times New Roman" w:eastAsia="Times New Roman" w:hAnsi="Times New Roman" w:cs="Times New Roman"/>
          <w:sz w:val="20"/>
          <w:szCs w:val="20"/>
        </w:rPr>
        <w:t xml:space="preserve">, </w:t>
      </w:r>
      <w:hyperlink r:id="rId9">
        <w:proofErr w:type="spellStart"/>
        <w:r w:rsidRPr="00CE193A">
          <w:rPr>
            <w:rFonts w:ascii="Times New Roman" w:eastAsia="Times New Roman" w:hAnsi="Times New Roman" w:cs="Times New Roman"/>
            <w:sz w:val="20"/>
            <w:szCs w:val="20"/>
          </w:rPr>
          <w:t>Binu</w:t>
        </w:r>
        <w:proofErr w:type="spellEnd"/>
        <w:r w:rsidRPr="00CE193A">
          <w:rPr>
            <w:rFonts w:ascii="Times New Roman" w:eastAsia="Times New Roman" w:hAnsi="Times New Roman" w:cs="Times New Roman"/>
            <w:sz w:val="20"/>
            <w:szCs w:val="20"/>
          </w:rPr>
          <w:t xml:space="preserve"> </w:t>
        </w:r>
        <w:proofErr w:type="spellStart"/>
        <w:r w:rsidRPr="00CE193A">
          <w:rPr>
            <w:rFonts w:ascii="Times New Roman" w:eastAsia="Times New Roman" w:hAnsi="Times New Roman" w:cs="Times New Roman"/>
            <w:sz w:val="20"/>
            <w:szCs w:val="20"/>
          </w:rPr>
          <w:t>Areekal</w:t>
        </w:r>
        <w:proofErr w:type="spellEnd"/>
      </w:hyperlink>
      <w:r w:rsidRPr="00CE193A">
        <w:rPr>
          <w:rFonts w:ascii="Times New Roman" w:eastAsia="Times New Roman" w:hAnsi="Times New Roman" w:cs="Times New Roman"/>
          <w:sz w:val="20"/>
          <w:szCs w:val="20"/>
        </w:rPr>
        <w:t xml:space="preserve">, </w:t>
      </w:r>
      <w:hyperlink r:id="rId10">
        <w:r w:rsidRPr="00CE193A">
          <w:rPr>
            <w:rFonts w:ascii="Times New Roman" w:eastAsia="Times New Roman" w:hAnsi="Times New Roman" w:cs="Times New Roman"/>
            <w:sz w:val="20"/>
            <w:szCs w:val="20"/>
          </w:rPr>
          <w:t>K.R. Rajesh</w:t>
        </w:r>
      </w:hyperlink>
      <w:r w:rsidRPr="00CE193A">
        <w:rPr>
          <w:rFonts w:ascii="Times New Roman" w:eastAsia="Times New Roman" w:hAnsi="Times New Roman" w:cs="Times New Roman"/>
          <w:sz w:val="20"/>
          <w:szCs w:val="20"/>
        </w:rPr>
        <w:t xml:space="preserve">, </w:t>
      </w:r>
      <w:hyperlink r:id="rId11">
        <w:proofErr w:type="spellStart"/>
        <w:r w:rsidRPr="00CE193A">
          <w:rPr>
            <w:rFonts w:ascii="Times New Roman" w:eastAsia="Times New Roman" w:hAnsi="Times New Roman" w:cs="Times New Roman"/>
            <w:sz w:val="20"/>
            <w:szCs w:val="20"/>
          </w:rPr>
          <w:t>Jijith</w:t>
        </w:r>
        <w:proofErr w:type="spellEnd"/>
        <w:r w:rsidRPr="00CE193A">
          <w:rPr>
            <w:rFonts w:ascii="Times New Roman" w:eastAsia="Times New Roman" w:hAnsi="Times New Roman" w:cs="Times New Roman"/>
            <w:sz w:val="20"/>
            <w:szCs w:val="20"/>
          </w:rPr>
          <w:t xml:space="preserve"> Krishnan</w:t>
        </w:r>
      </w:hyperlink>
      <w:r w:rsidRPr="00CE193A">
        <w:rPr>
          <w:rFonts w:ascii="Times New Roman" w:eastAsia="Times New Roman" w:hAnsi="Times New Roman" w:cs="Times New Roman"/>
          <w:sz w:val="20"/>
          <w:szCs w:val="20"/>
        </w:rPr>
        <w:t xml:space="preserve">, </w:t>
      </w:r>
      <w:hyperlink r:id="rId12">
        <w:r w:rsidRPr="00CE193A">
          <w:rPr>
            <w:rFonts w:ascii="Times New Roman" w:eastAsia="Times New Roman" w:hAnsi="Times New Roman" w:cs="Times New Roman"/>
            <w:sz w:val="20"/>
            <w:szCs w:val="20"/>
          </w:rPr>
          <w:t xml:space="preserve">R. </w:t>
        </w:r>
        <w:proofErr w:type="spellStart"/>
        <w:r w:rsidRPr="00CE193A">
          <w:rPr>
            <w:rFonts w:ascii="Times New Roman" w:eastAsia="Times New Roman" w:hAnsi="Times New Roman" w:cs="Times New Roman"/>
            <w:sz w:val="20"/>
            <w:szCs w:val="20"/>
          </w:rPr>
          <w:t>Suryakala</w:t>
        </w:r>
        <w:proofErr w:type="spellEnd"/>
      </w:hyperlink>
      <w:r w:rsidRPr="00CE193A">
        <w:rPr>
          <w:rFonts w:ascii="Times New Roman" w:eastAsia="Times New Roman" w:hAnsi="Times New Roman" w:cs="Times New Roman"/>
          <w:sz w:val="20"/>
          <w:szCs w:val="20"/>
        </w:rPr>
        <w:t xml:space="preserve">, </w:t>
      </w:r>
      <w:hyperlink r:id="rId13">
        <w:proofErr w:type="spellStart"/>
        <w:r w:rsidRPr="00CE193A">
          <w:rPr>
            <w:rFonts w:ascii="Times New Roman" w:eastAsia="Times New Roman" w:hAnsi="Times New Roman" w:cs="Times New Roman"/>
            <w:sz w:val="20"/>
            <w:szCs w:val="20"/>
          </w:rPr>
          <w:t>Biju</w:t>
        </w:r>
        <w:proofErr w:type="spellEnd"/>
        <w:r w:rsidRPr="00CE193A">
          <w:rPr>
            <w:rFonts w:ascii="Times New Roman" w:eastAsia="Times New Roman" w:hAnsi="Times New Roman" w:cs="Times New Roman"/>
            <w:sz w:val="20"/>
            <w:szCs w:val="20"/>
          </w:rPr>
          <w:t xml:space="preserve"> Krishnan</w:t>
        </w:r>
      </w:hyperlink>
      <w:r w:rsidRPr="00CE193A">
        <w:rPr>
          <w:rFonts w:ascii="Times New Roman" w:eastAsia="Times New Roman" w:hAnsi="Times New Roman" w:cs="Times New Roman"/>
          <w:sz w:val="20"/>
          <w:szCs w:val="20"/>
        </w:rPr>
        <w:t xml:space="preserve">, </w:t>
      </w:r>
      <w:hyperlink r:id="rId14">
        <w:r w:rsidRPr="00CE193A">
          <w:rPr>
            <w:rFonts w:ascii="Times New Roman" w:eastAsia="Times New Roman" w:hAnsi="Times New Roman" w:cs="Times New Roman"/>
            <w:sz w:val="20"/>
            <w:szCs w:val="20"/>
          </w:rPr>
          <w:t xml:space="preserve">C.P. </w:t>
        </w:r>
        <w:proofErr w:type="spellStart"/>
        <w:r w:rsidRPr="00CE193A">
          <w:rPr>
            <w:rFonts w:ascii="Times New Roman" w:eastAsia="Times New Roman" w:hAnsi="Times New Roman" w:cs="Times New Roman"/>
            <w:sz w:val="20"/>
            <w:szCs w:val="20"/>
          </w:rPr>
          <w:t>Muraly</w:t>
        </w:r>
        <w:proofErr w:type="spellEnd"/>
      </w:hyperlink>
      <w:r w:rsidRPr="00CE193A">
        <w:rPr>
          <w:rFonts w:ascii="Times New Roman" w:eastAsia="Times New Roman" w:hAnsi="Times New Roman" w:cs="Times New Roman"/>
          <w:sz w:val="20"/>
          <w:szCs w:val="20"/>
        </w:rPr>
        <w:t xml:space="preserve">, and </w:t>
      </w:r>
      <w:hyperlink r:id="rId15">
        <w:r w:rsidRPr="00CE193A">
          <w:rPr>
            <w:rFonts w:ascii="Times New Roman" w:eastAsia="Times New Roman" w:hAnsi="Times New Roman" w:cs="Times New Roman"/>
            <w:sz w:val="20"/>
            <w:szCs w:val="20"/>
          </w:rPr>
          <w:t xml:space="preserve">P.V. </w:t>
        </w:r>
        <w:proofErr w:type="spellStart"/>
        <w:r w:rsidRPr="00CE193A">
          <w:rPr>
            <w:rFonts w:ascii="Times New Roman" w:eastAsia="Times New Roman" w:hAnsi="Times New Roman" w:cs="Times New Roman"/>
            <w:sz w:val="20"/>
            <w:szCs w:val="20"/>
          </w:rPr>
          <w:t>Santhosh</w:t>
        </w:r>
        <w:proofErr w:type="spellEnd"/>
      </w:hyperlink>
      <w:r w:rsidRPr="00CE193A">
        <w:rPr>
          <w:rFonts w:ascii="Times New Roman" w:eastAsia="Times New Roman" w:hAnsi="Times New Roman" w:cs="Times New Roman"/>
          <w:sz w:val="20"/>
          <w:szCs w:val="20"/>
        </w:rPr>
        <w:t xml:space="preserve">. First confirmed case of COVID-19 infection in India: A case report. </w:t>
      </w:r>
      <w:hyperlink r:id="rId16">
        <w:r w:rsidRPr="00CE193A">
          <w:rPr>
            <w:rFonts w:ascii="Times New Roman" w:eastAsia="Times New Roman" w:hAnsi="Times New Roman" w:cs="Times New Roman"/>
            <w:sz w:val="20"/>
            <w:szCs w:val="20"/>
            <w:highlight w:val="white"/>
          </w:rPr>
          <w:t>Indian J Med Res.</w:t>
        </w:r>
      </w:hyperlink>
      <w:r w:rsidRPr="00CE193A">
        <w:rPr>
          <w:rFonts w:ascii="Times New Roman" w:eastAsia="Times New Roman" w:hAnsi="Times New Roman" w:cs="Times New Roman"/>
          <w:sz w:val="20"/>
          <w:szCs w:val="20"/>
          <w:highlight w:val="white"/>
        </w:rPr>
        <w:t xml:space="preserve"> 2020 May; 151(5): 490–492.</w:t>
      </w:r>
    </w:p>
    <w:p w:rsidR="001104D9" w:rsidRPr="00CE193A" w:rsidRDefault="0082085F" w:rsidP="00CE193A">
      <w:pPr>
        <w:numPr>
          <w:ilvl w:val="0"/>
          <w:numId w:val="1"/>
        </w:numPr>
        <w:spacing w:line="360" w:lineRule="auto"/>
        <w:rPr>
          <w:rFonts w:ascii="Times New Roman" w:eastAsia="Times New Roman" w:hAnsi="Times New Roman" w:cs="Times New Roman"/>
          <w:sz w:val="20"/>
          <w:szCs w:val="20"/>
        </w:rPr>
      </w:pPr>
      <w:r w:rsidRPr="00CE193A">
        <w:rPr>
          <w:rFonts w:ascii="Times New Roman" w:eastAsia="Times New Roman" w:hAnsi="Times New Roman" w:cs="Times New Roman"/>
          <w:sz w:val="20"/>
          <w:szCs w:val="20"/>
        </w:rPr>
        <w:t xml:space="preserve"> American College of Surgeons. COVID 19: Elective Case Triage Guidelines for Surgical Care. Available at: </w:t>
      </w:r>
      <w:hyperlink r:id="rId17">
        <w:r w:rsidRPr="00CE193A">
          <w:rPr>
            <w:rFonts w:ascii="Times New Roman" w:eastAsia="Times New Roman" w:hAnsi="Times New Roman" w:cs="Times New Roman"/>
            <w:sz w:val="20"/>
            <w:szCs w:val="20"/>
          </w:rPr>
          <w:t>https://www.facs.org/-/media/files/covid19/guidance_for_triage_of_nonemergent_surgical_procedures.ashx</w:t>
        </w:r>
      </w:hyperlink>
      <w:r w:rsidRPr="00CE193A">
        <w:rPr>
          <w:rFonts w:ascii="Times New Roman" w:eastAsia="Times New Roman" w:hAnsi="Times New Roman" w:cs="Times New Roman"/>
          <w:sz w:val="20"/>
          <w:szCs w:val="20"/>
        </w:rPr>
        <w:t xml:space="preserve">. Published March 27, 2020. Accessed on October 27, 2020. </w:t>
      </w:r>
    </w:p>
    <w:p w:rsidR="001104D9" w:rsidRPr="00CE193A" w:rsidRDefault="0082085F" w:rsidP="00CE193A">
      <w:pPr>
        <w:numPr>
          <w:ilvl w:val="0"/>
          <w:numId w:val="1"/>
        </w:numPr>
        <w:pBdr>
          <w:top w:val="none" w:sz="0" w:space="0" w:color="000000"/>
          <w:bottom w:val="none" w:sz="0" w:space="0" w:color="000000"/>
          <w:right w:val="none" w:sz="0" w:space="0" w:color="000000"/>
          <w:between w:val="none" w:sz="0" w:space="0" w:color="000000"/>
        </w:pBdr>
        <w:shd w:val="clear" w:color="auto" w:fill="FFFFFF"/>
        <w:spacing w:line="360" w:lineRule="auto"/>
        <w:rPr>
          <w:rFonts w:ascii="Times New Roman" w:eastAsia="Times New Roman" w:hAnsi="Times New Roman" w:cs="Times New Roman"/>
          <w:sz w:val="20"/>
          <w:szCs w:val="20"/>
        </w:rPr>
      </w:pPr>
      <w:r w:rsidRPr="00CE193A">
        <w:rPr>
          <w:rFonts w:ascii="Times New Roman" w:eastAsia="Times New Roman" w:hAnsi="Times New Roman" w:cs="Times New Roman"/>
          <w:sz w:val="20"/>
          <w:szCs w:val="20"/>
        </w:rPr>
        <w:t xml:space="preserve">American College of Surgeons, American Society of </w:t>
      </w:r>
      <w:proofErr w:type="spellStart"/>
      <w:r w:rsidRPr="00CE193A">
        <w:rPr>
          <w:rFonts w:ascii="Times New Roman" w:eastAsia="Times New Roman" w:hAnsi="Times New Roman" w:cs="Times New Roman"/>
          <w:sz w:val="20"/>
          <w:szCs w:val="20"/>
        </w:rPr>
        <w:t>Anesthesiologists</w:t>
      </w:r>
      <w:proofErr w:type="spellEnd"/>
      <w:r w:rsidRPr="00CE193A">
        <w:rPr>
          <w:rFonts w:ascii="Times New Roman" w:eastAsia="Times New Roman" w:hAnsi="Times New Roman" w:cs="Times New Roman"/>
          <w:sz w:val="20"/>
          <w:szCs w:val="20"/>
        </w:rPr>
        <w:t xml:space="preserve">, Association of </w:t>
      </w:r>
      <w:proofErr w:type="spellStart"/>
      <w:r w:rsidRPr="00CE193A">
        <w:rPr>
          <w:rFonts w:ascii="Times New Roman" w:eastAsia="Times New Roman" w:hAnsi="Times New Roman" w:cs="Times New Roman"/>
          <w:sz w:val="20"/>
          <w:szCs w:val="20"/>
        </w:rPr>
        <w:t>periOperative</w:t>
      </w:r>
      <w:proofErr w:type="spellEnd"/>
      <w:r w:rsidRPr="00CE193A">
        <w:rPr>
          <w:rFonts w:ascii="Times New Roman" w:eastAsia="Times New Roman" w:hAnsi="Times New Roman" w:cs="Times New Roman"/>
          <w:sz w:val="20"/>
          <w:szCs w:val="20"/>
        </w:rPr>
        <w:t xml:space="preserve"> Registered Nurses, American Hospital Association. Joint Statement: Roadmap for Maintaining Essential Surgery during COVID-19 Pandemic. Available at: </w:t>
      </w:r>
      <w:hyperlink r:id="rId18">
        <w:r w:rsidRPr="00CE193A">
          <w:rPr>
            <w:rFonts w:ascii="Times New Roman" w:eastAsia="Times New Roman" w:hAnsi="Times New Roman" w:cs="Times New Roman"/>
            <w:sz w:val="20"/>
            <w:szCs w:val="20"/>
          </w:rPr>
          <w:t>https://www.facs.org/covid-19/clinical-guidance/roadmap-maintain-essential-surgery</w:t>
        </w:r>
      </w:hyperlink>
      <w:r w:rsidRPr="00CE193A">
        <w:rPr>
          <w:rFonts w:ascii="Times New Roman" w:eastAsia="Times New Roman" w:hAnsi="Times New Roman" w:cs="Times New Roman"/>
          <w:sz w:val="20"/>
          <w:szCs w:val="20"/>
        </w:rPr>
        <w:t xml:space="preserve">. Updated August 10, 2020. </w:t>
      </w:r>
      <w:proofErr w:type="gramStart"/>
      <w:r w:rsidRPr="00CE193A">
        <w:rPr>
          <w:rFonts w:ascii="Times New Roman" w:eastAsia="Times New Roman" w:hAnsi="Times New Roman" w:cs="Times New Roman"/>
          <w:sz w:val="20"/>
          <w:szCs w:val="20"/>
        </w:rPr>
        <w:t>Accessed  October</w:t>
      </w:r>
      <w:proofErr w:type="gramEnd"/>
      <w:r w:rsidRPr="00CE193A">
        <w:rPr>
          <w:rFonts w:ascii="Times New Roman" w:eastAsia="Times New Roman" w:hAnsi="Times New Roman" w:cs="Times New Roman"/>
          <w:sz w:val="20"/>
          <w:szCs w:val="20"/>
        </w:rPr>
        <w:t xml:space="preserve"> 27, 2020.</w:t>
      </w:r>
    </w:p>
    <w:p w:rsidR="001104D9" w:rsidRPr="00CE193A" w:rsidRDefault="0082085F" w:rsidP="00CE193A">
      <w:pPr>
        <w:numPr>
          <w:ilvl w:val="0"/>
          <w:numId w:val="1"/>
        </w:numPr>
        <w:spacing w:line="360" w:lineRule="auto"/>
        <w:rPr>
          <w:rFonts w:ascii="Times New Roman" w:eastAsia="Times New Roman" w:hAnsi="Times New Roman" w:cs="Times New Roman"/>
          <w:sz w:val="20"/>
          <w:szCs w:val="20"/>
        </w:rPr>
      </w:pPr>
      <w:r w:rsidRPr="00CE193A">
        <w:rPr>
          <w:rFonts w:ascii="Times New Roman" w:eastAsia="Times New Roman" w:hAnsi="Times New Roman" w:cs="Times New Roman"/>
          <w:sz w:val="20"/>
          <w:szCs w:val="20"/>
          <w:shd w:val="clear" w:color="auto" w:fill="FAFAFA"/>
        </w:rPr>
        <w:lastRenderedPageBreak/>
        <w:t xml:space="preserve">COVID‐19: considerations for optimum surgeon protection before, during and after operation. American College of Surgeons. Updated April 1, 2020. </w:t>
      </w:r>
      <w:hyperlink r:id="rId19">
        <w:r w:rsidRPr="00CE193A">
          <w:rPr>
            <w:rFonts w:ascii="Times New Roman" w:eastAsia="Times New Roman" w:hAnsi="Times New Roman" w:cs="Times New Roman"/>
            <w:sz w:val="20"/>
            <w:szCs w:val="20"/>
            <w:shd w:val="clear" w:color="auto" w:fill="FAFAFA"/>
          </w:rPr>
          <w:t>https://www.facs.org/covid-19/clini​cal-guida​nce/surge​on-prote​ction</w:t>
        </w:r>
      </w:hyperlink>
      <w:r w:rsidRPr="00CE193A">
        <w:rPr>
          <w:rFonts w:ascii="Times New Roman" w:eastAsia="Times New Roman" w:hAnsi="Times New Roman" w:cs="Times New Roman"/>
          <w:sz w:val="20"/>
          <w:szCs w:val="20"/>
          <w:shd w:val="clear" w:color="auto" w:fill="FAFAFA"/>
        </w:rPr>
        <w:t>. Accessed April 15, 2020.</w:t>
      </w:r>
    </w:p>
    <w:bookmarkStart w:id="1" w:name="_gjdgxs" w:colFirst="0" w:colLast="0"/>
    <w:bookmarkEnd w:id="1"/>
    <w:p w:rsidR="001104D9" w:rsidRPr="00CE193A" w:rsidRDefault="0082085F" w:rsidP="00CE193A">
      <w:pPr>
        <w:pStyle w:val="Heading1"/>
        <w:keepNext w:val="0"/>
        <w:keepLines w:val="0"/>
        <w:numPr>
          <w:ilvl w:val="0"/>
          <w:numId w:val="1"/>
        </w:numPr>
        <w:shd w:val="clear" w:color="auto" w:fill="FFFFFF"/>
        <w:spacing w:before="0" w:after="0" w:line="360" w:lineRule="auto"/>
        <w:rPr>
          <w:rFonts w:ascii="Times New Roman" w:eastAsia="Times New Roman" w:hAnsi="Times New Roman" w:cs="Times New Roman"/>
          <w:sz w:val="20"/>
          <w:szCs w:val="20"/>
        </w:rPr>
      </w:pPr>
      <w:r w:rsidRPr="00CE193A">
        <w:rPr>
          <w:rFonts w:ascii="Times New Roman" w:hAnsi="Times New Roman" w:cs="Times New Roman"/>
          <w:sz w:val="20"/>
          <w:szCs w:val="20"/>
        </w:rPr>
        <w:fldChar w:fldCharType="begin"/>
      </w:r>
      <w:r w:rsidRPr="00CE193A">
        <w:rPr>
          <w:rFonts w:ascii="Times New Roman" w:hAnsi="Times New Roman" w:cs="Times New Roman"/>
          <w:sz w:val="20"/>
          <w:szCs w:val="20"/>
        </w:rPr>
        <w:instrText xml:space="preserve"> HYPERLINK "https://www.ahajournals.org/doi/10.1161/JAHA.120.017042" \h </w:instrText>
      </w:r>
      <w:r w:rsidRPr="00CE193A">
        <w:rPr>
          <w:rFonts w:ascii="Times New Roman" w:hAnsi="Times New Roman" w:cs="Times New Roman"/>
          <w:sz w:val="20"/>
          <w:szCs w:val="20"/>
        </w:rPr>
        <w:fldChar w:fldCharType="separate"/>
      </w:r>
      <w:proofErr w:type="spellStart"/>
      <w:r w:rsidRPr="00CE193A">
        <w:rPr>
          <w:rFonts w:ascii="Times New Roman" w:eastAsia="Times New Roman" w:hAnsi="Times New Roman" w:cs="Times New Roman"/>
          <w:sz w:val="20"/>
          <w:szCs w:val="20"/>
        </w:rPr>
        <w:t>Vivek</w:t>
      </w:r>
      <w:proofErr w:type="spellEnd"/>
      <w:r w:rsidRPr="00CE193A">
        <w:rPr>
          <w:rFonts w:ascii="Times New Roman" w:eastAsia="Times New Roman" w:hAnsi="Times New Roman" w:cs="Times New Roman"/>
          <w:sz w:val="20"/>
          <w:szCs w:val="20"/>
        </w:rPr>
        <w:t xml:space="preserve"> Patel</w:t>
      </w:r>
      <w:r w:rsidRPr="00CE193A">
        <w:rPr>
          <w:rFonts w:ascii="Times New Roman" w:eastAsia="Times New Roman" w:hAnsi="Times New Roman" w:cs="Times New Roman"/>
          <w:sz w:val="20"/>
          <w:szCs w:val="20"/>
        </w:rPr>
        <w:fldChar w:fldCharType="end"/>
      </w:r>
      <w:r w:rsidRPr="00CE193A">
        <w:rPr>
          <w:rFonts w:ascii="Times New Roman" w:eastAsia="Times New Roman" w:hAnsi="Times New Roman" w:cs="Times New Roman"/>
          <w:sz w:val="20"/>
          <w:szCs w:val="20"/>
        </w:rPr>
        <w:t xml:space="preserve">, </w:t>
      </w:r>
      <w:hyperlink r:id="rId20">
        <w:r w:rsidRPr="00CE193A">
          <w:rPr>
            <w:rFonts w:ascii="Times New Roman" w:eastAsia="Times New Roman" w:hAnsi="Times New Roman" w:cs="Times New Roman"/>
            <w:sz w:val="20"/>
            <w:szCs w:val="20"/>
          </w:rPr>
          <w:t>Ernesto Jimenez</w:t>
        </w:r>
      </w:hyperlink>
      <w:r w:rsidRPr="00CE193A">
        <w:rPr>
          <w:rFonts w:ascii="Times New Roman" w:eastAsia="Times New Roman" w:hAnsi="Times New Roman" w:cs="Times New Roman"/>
          <w:sz w:val="20"/>
          <w:szCs w:val="20"/>
        </w:rPr>
        <w:t xml:space="preserve">, </w:t>
      </w:r>
      <w:hyperlink r:id="rId21">
        <w:r w:rsidRPr="00CE193A">
          <w:rPr>
            <w:rFonts w:ascii="Times New Roman" w:eastAsia="Times New Roman" w:hAnsi="Times New Roman" w:cs="Times New Roman"/>
            <w:sz w:val="20"/>
            <w:szCs w:val="20"/>
          </w:rPr>
          <w:t>Lorraine Cornwell</w:t>
        </w:r>
      </w:hyperlink>
      <w:r w:rsidRPr="00CE193A">
        <w:rPr>
          <w:rFonts w:ascii="Times New Roman" w:eastAsia="Times New Roman" w:hAnsi="Times New Roman" w:cs="Times New Roman"/>
          <w:sz w:val="20"/>
          <w:szCs w:val="20"/>
        </w:rPr>
        <w:t xml:space="preserve">, </w:t>
      </w:r>
      <w:hyperlink r:id="rId22">
        <w:proofErr w:type="spellStart"/>
        <w:r w:rsidRPr="00CE193A">
          <w:rPr>
            <w:rFonts w:ascii="Times New Roman" w:eastAsia="Times New Roman" w:hAnsi="Times New Roman" w:cs="Times New Roman"/>
            <w:sz w:val="20"/>
            <w:szCs w:val="20"/>
          </w:rPr>
          <w:t>Trung</w:t>
        </w:r>
        <w:proofErr w:type="spellEnd"/>
        <w:r w:rsidRPr="00CE193A">
          <w:rPr>
            <w:rFonts w:ascii="Times New Roman" w:eastAsia="Times New Roman" w:hAnsi="Times New Roman" w:cs="Times New Roman"/>
            <w:sz w:val="20"/>
            <w:szCs w:val="20"/>
          </w:rPr>
          <w:t xml:space="preserve"> Tran</w:t>
        </w:r>
      </w:hyperlink>
      <w:r w:rsidRPr="00CE193A">
        <w:rPr>
          <w:rFonts w:ascii="Times New Roman" w:eastAsia="Times New Roman" w:hAnsi="Times New Roman" w:cs="Times New Roman"/>
          <w:sz w:val="20"/>
          <w:szCs w:val="20"/>
        </w:rPr>
        <w:t xml:space="preserve">, </w:t>
      </w:r>
      <w:hyperlink r:id="rId23">
        <w:r w:rsidRPr="00CE193A">
          <w:rPr>
            <w:rFonts w:ascii="Times New Roman" w:eastAsia="Times New Roman" w:hAnsi="Times New Roman" w:cs="Times New Roman"/>
            <w:sz w:val="20"/>
            <w:szCs w:val="20"/>
          </w:rPr>
          <w:t xml:space="preserve">David </w:t>
        </w:r>
        <w:proofErr w:type="spellStart"/>
        <w:r w:rsidRPr="00CE193A">
          <w:rPr>
            <w:rFonts w:ascii="Times New Roman" w:eastAsia="Times New Roman" w:hAnsi="Times New Roman" w:cs="Times New Roman"/>
            <w:sz w:val="20"/>
            <w:szCs w:val="20"/>
          </w:rPr>
          <w:t>Paniagua</w:t>
        </w:r>
        <w:proofErr w:type="spellEnd"/>
      </w:hyperlink>
      <w:r w:rsidRPr="00CE193A">
        <w:rPr>
          <w:rFonts w:ascii="Times New Roman" w:eastAsia="Times New Roman" w:hAnsi="Times New Roman" w:cs="Times New Roman"/>
          <w:sz w:val="20"/>
          <w:szCs w:val="20"/>
        </w:rPr>
        <w:t xml:space="preserve">, </w:t>
      </w:r>
      <w:hyperlink r:id="rId24">
        <w:r w:rsidRPr="00CE193A">
          <w:rPr>
            <w:rFonts w:ascii="Times New Roman" w:eastAsia="Times New Roman" w:hAnsi="Times New Roman" w:cs="Times New Roman"/>
            <w:sz w:val="20"/>
            <w:szCs w:val="20"/>
          </w:rPr>
          <w:t xml:space="preserve">Ali E. </w:t>
        </w:r>
        <w:proofErr w:type="spellStart"/>
        <w:r w:rsidRPr="00CE193A">
          <w:rPr>
            <w:rFonts w:ascii="Times New Roman" w:eastAsia="Times New Roman" w:hAnsi="Times New Roman" w:cs="Times New Roman"/>
            <w:sz w:val="20"/>
            <w:szCs w:val="20"/>
          </w:rPr>
          <w:t>Denktas</w:t>
        </w:r>
        <w:proofErr w:type="spellEnd"/>
      </w:hyperlink>
      <w:r w:rsidRPr="00CE193A">
        <w:rPr>
          <w:rFonts w:ascii="Times New Roman" w:eastAsia="Times New Roman" w:hAnsi="Times New Roman" w:cs="Times New Roman"/>
          <w:sz w:val="20"/>
          <w:szCs w:val="20"/>
        </w:rPr>
        <w:t xml:space="preserve">, </w:t>
      </w:r>
      <w:hyperlink r:id="rId25">
        <w:r w:rsidRPr="00CE193A">
          <w:rPr>
            <w:rFonts w:ascii="Times New Roman" w:eastAsia="Times New Roman" w:hAnsi="Times New Roman" w:cs="Times New Roman"/>
            <w:sz w:val="20"/>
            <w:szCs w:val="20"/>
          </w:rPr>
          <w:t>Andrew Chou</w:t>
        </w:r>
      </w:hyperlink>
      <w:r w:rsidRPr="00CE193A">
        <w:rPr>
          <w:rFonts w:ascii="Times New Roman" w:eastAsia="Times New Roman" w:hAnsi="Times New Roman" w:cs="Times New Roman"/>
          <w:sz w:val="20"/>
          <w:szCs w:val="20"/>
        </w:rPr>
        <w:t xml:space="preserve">, </w:t>
      </w:r>
      <w:hyperlink r:id="rId26">
        <w:r w:rsidRPr="00CE193A">
          <w:rPr>
            <w:rFonts w:ascii="Times New Roman" w:eastAsia="Times New Roman" w:hAnsi="Times New Roman" w:cs="Times New Roman"/>
            <w:sz w:val="20"/>
            <w:szCs w:val="20"/>
          </w:rPr>
          <w:t>Samuel J. Hankins</w:t>
        </w:r>
      </w:hyperlink>
      <w:r w:rsidRPr="00CE193A">
        <w:rPr>
          <w:rFonts w:ascii="Times New Roman" w:eastAsia="Times New Roman" w:hAnsi="Times New Roman" w:cs="Times New Roman"/>
          <w:sz w:val="20"/>
          <w:szCs w:val="20"/>
        </w:rPr>
        <w:t xml:space="preserve">, </w:t>
      </w:r>
      <w:hyperlink r:id="rId27">
        <w:proofErr w:type="spellStart"/>
        <w:r w:rsidRPr="00CE193A">
          <w:rPr>
            <w:rFonts w:ascii="Times New Roman" w:eastAsia="Times New Roman" w:hAnsi="Times New Roman" w:cs="Times New Roman"/>
            <w:sz w:val="20"/>
            <w:szCs w:val="20"/>
          </w:rPr>
          <w:t>Biykem</w:t>
        </w:r>
        <w:proofErr w:type="spellEnd"/>
        <w:r w:rsidRPr="00CE193A">
          <w:rPr>
            <w:rFonts w:ascii="Times New Roman" w:eastAsia="Times New Roman" w:hAnsi="Times New Roman" w:cs="Times New Roman"/>
            <w:sz w:val="20"/>
            <w:szCs w:val="20"/>
          </w:rPr>
          <w:t xml:space="preserve"> </w:t>
        </w:r>
        <w:proofErr w:type="spellStart"/>
        <w:r w:rsidRPr="00CE193A">
          <w:rPr>
            <w:rFonts w:ascii="Times New Roman" w:eastAsia="Times New Roman" w:hAnsi="Times New Roman" w:cs="Times New Roman"/>
            <w:sz w:val="20"/>
            <w:szCs w:val="20"/>
          </w:rPr>
          <w:t>Bozkurt</w:t>
        </w:r>
        <w:proofErr w:type="spellEnd"/>
      </w:hyperlink>
      <w:r w:rsidRPr="00CE193A">
        <w:rPr>
          <w:rFonts w:ascii="Times New Roman" w:eastAsia="Times New Roman" w:hAnsi="Times New Roman" w:cs="Times New Roman"/>
          <w:sz w:val="20"/>
          <w:szCs w:val="20"/>
        </w:rPr>
        <w:t xml:space="preserve">, </w:t>
      </w:r>
      <w:hyperlink r:id="rId28">
        <w:r w:rsidRPr="00CE193A">
          <w:rPr>
            <w:rFonts w:ascii="Times New Roman" w:eastAsia="Times New Roman" w:hAnsi="Times New Roman" w:cs="Times New Roman"/>
            <w:sz w:val="20"/>
            <w:szCs w:val="20"/>
          </w:rPr>
          <w:t xml:space="preserve">Todd K. </w:t>
        </w:r>
        <w:proofErr w:type="spellStart"/>
        <w:r w:rsidRPr="00CE193A">
          <w:rPr>
            <w:rFonts w:ascii="Times New Roman" w:eastAsia="Times New Roman" w:hAnsi="Times New Roman" w:cs="Times New Roman"/>
            <w:sz w:val="20"/>
            <w:szCs w:val="20"/>
          </w:rPr>
          <w:t>Rosengart</w:t>
        </w:r>
        <w:proofErr w:type="spellEnd"/>
      </w:hyperlink>
      <w:r w:rsidRPr="00CE193A">
        <w:rPr>
          <w:rFonts w:ascii="Times New Roman" w:eastAsia="Times New Roman" w:hAnsi="Times New Roman" w:cs="Times New Roman"/>
          <w:sz w:val="20"/>
          <w:szCs w:val="20"/>
        </w:rPr>
        <w:t xml:space="preserve">, and </w:t>
      </w:r>
      <w:hyperlink r:id="rId29">
        <w:r w:rsidRPr="00CE193A">
          <w:rPr>
            <w:rFonts w:ascii="Times New Roman" w:eastAsia="Times New Roman" w:hAnsi="Times New Roman" w:cs="Times New Roman"/>
            <w:sz w:val="20"/>
            <w:szCs w:val="20"/>
          </w:rPr>
          <w:t xml:space="preserve">Hani </w:t>
        </w:r>
        <w:proofErr w:type="spellStart"/>
        <w:r w:rsidRPr="00CE193A">
          <w:rPr>
            <w:rFonts w:ascii="Times New Roman" w:eastAsia="Times New Roman" w:hAnsi="Times New Roman" w:cs="Times New Roman"/>
            <w:sz w:val="20"/>
            <w:szCs w:val="20"/>
          </w:rPr>
          <w:t>Jneid</w:t>
        </w:r>
        <w:proofErr w:type="spellEnd"/>
      </w:hyperlink>
      <w:r w:rsidRPr="00CE193A">
        <w:rPr>
          <w:rFonts w:ascii="Times New Roman" w:eastAsia="Times New Roman" w:hAnsi="Times New Roman" w:cs="Times New Roman"/>
          <w:sz w:val="20"/>
          <w:szCs w:val="20"/>
        </w:rPr>
        <w:t xml:space="preserve">. Cardiac Surgery </w:t>
      </w:r>
      <w:proofErr w:type="gramStart"/>
      <w:r w:rsidRPr="00CE193A">
        <w:rPr>
          <w:rFonts w:ascii="Times New Roman" w:eastAsia="Times New Roman" w:hAnsi="Times New Roman" w:cs="Times New Roman"/>
          <w:sz w:val="20"/>
          <w:szCs w:val="20"/>
        </w:rPr>
        <w:t>During</w:t>
      </w:r>
      <w:proofErr w:type="gramEnd"/>
      <w:r w:rsidRPr="00CE193A">
        <w:rPr>
          <w:rFonts w:ascii="Times New Roman" w:eastAsia="Times New Roman" w:hAnsi="Times New Roman" w:cs="Times New Roman"/>
          <w:sz w:val="20"/>
          <w:szCs w:val="20"/>
        </w:rPr>
        <w:t xml:space="preserve"> the Coronavirus Disease 2019 Pandemic: Perioperative Considerations and Triage Recommendations. </w:t>
      </w:r>
      <w:proofErr w:type="gramStart"/>
      <w:r w:rsidRPr="00CE193A">
        <w:rPr>
          <w:rFonts w:ascii="Times New Roman" w:eastAsia="Times New Roman" w:hAnsi="Times New Roman" w:cs="Times New Roman"/>
          <w:sz w:val="20"/>
          <w:szCs w:val="20"/>
        </w:rPr>
        <w:t>Originally published16 May 2020</w:t>
      </w:r>
      <w:hyperlink r:id="rId30">
        <w:r w:rsidRPr="00CE193A">
          <w:rPr>
            <w:rFonts w:ascii="Times New Roman" w:eastAsia="Times New Roman" w:hAnsi="Times New Roman" w:cs="Times New Roman"/>
            <w:sz w:val="20"/>
            <w:szCs w:val="20"/>
          </w:rPr>
          <w:t>https://doi.org/10.1161/JAHA.120.017042</w:t>
        </w:r>
      </w:hyperlink>
      <w:r w:rsidRPr="00CE193A">
        <w:rPr>
          <w:rFonts w:ascii="Times New Roman" w:eastAsia="Times New Roman" w:hAnsi="Times New Roman" w:cs="Times New Roman"/>
          <w:sz w:val="20"/>
          <w:szCs w:val="20"/>
        </w:rPr>
        <w:t xml:space="preserve"> Journal of the American Heart Association.</w:t>
      </w:r>
      <w:proofErr w:type="gramEnd"/>
      <w:r w:rsidRPr="00CE193A">
        <w:rPr>
          <w:rFonts w:ascii="Times New Roman" w:eastAsia="Times New Roman" w:hAnsi="Times New Roman" w:cs="Times New Roman"/>
          <w:sz w:val="20"/>
          <w:szCs w:val="20"/>
        </w:rPr>
        <w:t xml:space="preserve"> 2020</w:t>
      </w:r>
      <w:proofErr w:type="gramStart"/>
      <w:r w:rsidRPr="00CE193A">
        <w:rPr>
          <w:rFonts w:ascii="Times New Roman" w:eastAsia="Times New Roman" w:hAnsi="Times New Roman" w:cs="Times New Roman"/>
          <w:sz w:val="20"/>
          <w:szCs w:val="20"/>
        </w:rPr>
        <w:t>;9:e017042</w:t>
      </w:r>
      <w:proofErr w:type="gramEnd"/>
    </w:p>
    <w:p w:rsidR="001104D9" w:rsidRPr="00CE193A" w:rsidRDefault="0082085F" w:rsidP="00CE193A">
      <w:pPr>
        <w:numPr>
          <w:ilvl w:val="0"/>
          <w:numId w:val="1"/>
        </w:numPr>
        <w:shd w:val="clear" w:color="auto" w:fill="FFFFFF"/>
        <w:spacing w:line="360" w:lineRule="auto"/>
        <w:rPr>
          <w:rFonts w:ascii="Times New Roman" w:eastAsia="Times New Roman" w:hAnsi="Times New Roman" w:cs="Times New Roman"/>
          <w:sz w:val="20"/>
          <w:szCs w:val="20"/>
        </w:rPr>
      </w:pPr>
      <w:r w:rsidRPr="00CE193A">
        <w:rPr>
          <w:rFonts w:ascii="Times New Roman" w:eastAsia="Times New Roman" w:hAnsi="Times New Roman" w:cs="Times New Roman"/>
          <w:sz w:val="20"/>
          <w:szCs w:val="20"/>
          <w:highlight w:val="white"/>
        </w:rPr>
        <w:t xml:space="preserve"> </w:t>
      </w:r>
      <w:proofErr w:type="spellStart"/>
      <w:r w:rsidRPr="00CE193A">
        <w:rPr>
          <w:rFonts w:ascii="Times New Roman" w:eastAsia="Times New Roman" w:hAnsi="Times New Roman" w:cs="Times New Roman"/>
          <w:sz w:val="20"/>
          <w:szCs w:val="20"/>
          <w:highlight w:val="white"/>
        </w:rPr>
        <w:t>Arevalo</w:t>
      </w:r>
      <w:proofErr w:type="spellEnd"/>
      <w:r w:rsidRPr="00CE193A">
        <w:rPr>
          <w:rFonts w:ascii="Times New Roman" w:eastAsia="Times New Roman" w:hAnsi="Times New Roman" w:cs="Times New Roman"/>
          <w:sz w:val="20"/>
          <w:szCs w:val="20"/>
          <w:highlight w:val="white"/>
        </w:rPr>
        <w:t xml:space="preserve">-Rodriguez I, </w:t>
      </w:r>
      <w:proofErr w:type="spellStart"/>
      <w:r w:rsidRPr="00CE193A">
        <w:rPr>
          <w:rFonts w:ascii="Times New Roman" w:eastAsia="Times New Roman" w:hAnsi="Times New Roman" w:cs="Times New Roman"/>
          <w:sz w:val="20"/>
          <w:szCs w:val="20"/>
          <w:highlight w:val="white"/>
        </w:rPr>
        <w:t>Buitrago</w:t>
      </w:r>
      <w:proofErr w:type="spellEnd"/>
      <w:r w:rsidRPr="00CE193A">
        <w:rPr>
          <w:rFonts w:ascii="Times New Roman" w:eastAsia="Times New Roman" w:hAnsi="Times New Roman" w:cs="Times New Roman"/>
          <w:sz w:val="20"/>
          <w:szCs w:val="20"/>
          <w:highlight w:val="white"/>
        </w:rPr>
        <w:t xml:space="preserve">-Garcia D, </w:t>
      </w:r>
      <w:proofErr w:type="spellStart"/>
      <w:r w:rsidRPr="00CE193A">
        <w:rPr>
          <w:rFonts w:ascii="Times New Roman" w:eastAsia="Times New Roman" w:hAnsi="Times New Roman" w:cs="Times New Roman"/>
          <w:sz w:val="20"/>
          <w:szCs w:val="20"/>
          <w:highlight w:val="white"/>
        </w:rPr>
        <w:t>Simancas-Racines</w:t>
      </w:r>
      <w:proofErr w:type="spellEnd"/>
      <w:r w:rsidRPr="00CE193A">
        <w:rPr>
          <w:rFonts w:ascii="Times New Roman" w:eastAsia="Times New Roman" w:hAnsi="Times New Roman" w:cs="Times New Roman"/>
          <w:sz w:val="20"/>
          <w:szCs w:val="20"/>
          <w:highlight w:val="white"/>
        </w:rPr>
        <w:t xml:space="preserve"> D, et al. False-negative results of initial RT-PCR assays for COVID-19: a systematic review. April 21, 2020 (</w:t>
      </w:r>
      <w:hyperlink r:id="rId31">
        <w:r w:rsidRPr="00CE193A">
          <w:rPr>
            <w:rFonts w:ascii="Times New Roman" w:eastAsia="Times New Roman" w:hAnsi="Times New Roman" w:cs="Times New Roman"/>
            <w:sz w:val="20"/>
            <w:szCs w:val="20"/>
            <w:highlight w:val="white"/>
          </w:rPr>
          <w:t>https://www.medrxiv.org/content/10.1101/2020.04.16.20066787v1</w:t>
        </w:r>
      </w:hyperlink>
      <w:r w:rsidRPr="00CE193A">
        <w:rPr>
          <w:rFonts w:ascii="Times New Roman" w:eastAsia="Times New Roman" w:hAnsi="Times New Roman" w:cs="Times New Roman"/>
          <w:sz w:val="20"/>
          <w:szCs w:val="20"/>
          <w:highlight w:val="white"/>
        </w:rPr>
        <w:t>). Preprint.</w:t>
      </w:r>
    </w:p>
    <w:p w:rsidR="001104D9" w:rsidRPr="00CE193A" w:rsidRDefault="0082085F" w:rsidP="00CE193A">
      <w:pPr>
        <w:numPr>
          <w:ilvl w:val="0"/>
          <w:numId w:val="1"/>
        </w:numPr>
        <w:shd w:val="clear" w:color="auto" w:fill="FFFFFF"/>
        <w:spacing w:line="360" w:lineRule="auto"/>
        <w:rPr>
          <w:rFonts w:ascii="Times New Roman" w:eastAsia="Times New Roman" w:hAnsi="Times New Roman" w:cs="Times New Roman"/>
          <w:sz w:val="20"/>
          <w:szCs w:val="20"/>
          <w:highlight w:val="white"/>
        </w:rPr>
      </w:pPr>
      <w:r w:rsidRPr="00CE193A">
        <w:rPr>
          <w:rFonts w:ascii="Times New Roman" w:eastAsia="Times New Roman" w:hAnsi="Times New Roman" w:cs="Times New Roman"/>
          <w:sz w:val="20"/>
          <w:szCs w:val="20"/>
          <w:highlight w:val="white"/>
        </w:rPr>
        <w:t xml:space="preserve">Green DA, </w:t>
      </w:r>
      <w:proofErr w:type="spellStart"/>
      <w:r w:rsidRPr="00CE193A">
        <w:rPr>
          <w:rFonts w:ascii="Times New Roman" w:eastAsia="Times New Roman" w:hAnsi="Times New Roman" w:cs="Times New Roman"/>
          <w:sz w:val="20"/>
          <w:szCs w:val="20"/>
          <w:highlight w:val="white"/>
        </w:rPr>
        <w:t>Zucker</w:t>
      </w:r>
      <w:proofErr w:type="spellEnd"/>
      <w:r w:rsidRPr="00CE193A">
        <w:rPr>
          <w:rFonts w:ascii="Times New Roman" w:eastAsia="Times New Roman" w:hAnsi="Times New Roman" w:cs="Times New Roman"/>
          <w:sz w:val="20"/>
          <w:szCs w:val="20"/>
          <w:highlight w:val="white"/>
        </w:rPr>
        <w:t xml:space="preserve"> J, </w:t>
      </w:r>
      <w:proofErr w:type="spellStart"/>
      <w:r w:rsidRPr="00CE193A">
        <w:rPr>
          <w:rFonts w:ascii="Times New Roman" w:eastAsia="Times New Roman" w:hAnsi="Times New Roman" w:cs="Times New Roman"/>
          <w:sz w:val="20"/>
          <w:szCs w:val="20"/>
          <w:highlight w:val="white"/>
        </w:rPr>
        <w:t>Westblade</w:t>
      </w:r>
      <w:proofErr w:type="spellEnd"/>
      <w:r w:rsidRPr="00CE193A">
        <w:rPr>
          <w:rFonts w:ascii="Times New Roman" w:eastAsia="Times New Roman" w:hAnsi="Times New Roman" w:cs="Times New Roman"/>
          <w:sz w:val="20"/>
          <w:szCs w:val="20"/>
          <w:highlight w:val="white"/>
        </w:rPr>
        <w:t xml:space="preserve"> LF, Whittier S, </w:t>
      </w:r>
      <w:proofErr w:type="spellStart"/>
      <w:r w:rsidRPr="00CE193A">
        <w:rPr>
          <w:rFonts w:ascii="Times New Roman" w:eastAsia="Times New Roman" w:hAnsi="Times New Roman" w:cs="Times New Roman"/>
          <w:sz w:val="20"/>
          <w:szCs w:val="20"/>
          <w:highlight w:val="white"/>
        </w:rPr>
        <w:t>Rennert</w:t>
      </w:r>
      <w:proofErr w:type="spellEnd"/>
      <w:r w:rsidRPr="00CE193A">
        <w:rPr>
          <w:rFonts w:ascii="Times New Roman" w:eastAsia="Times New Roman" w:hAnsi="Times New Roman" w:cs="Times New Roman"/>
          <w:sz w:val="20"/>
          <w:szCs w:val="20"/>
          <w:highlight w:val="white"/>
        </w:rPr>
        <w:t xml:space="preserve"> H, </w:t>
      </w:r>
      <w:proofErr w:type="spellStart"/>
      <w:r w:rsidRPr="00CE193A">
        <w:rPr>
          <w:rFonts w:ascii="Times New Roman" w:eastAsia="Times New Roman" w:hAnsi="Times New Roman" w:cs="Times New Roman"/>
          <w:sz w:val="20"/>
          <w:szCs w:val="20"/>
          <w:highlight w:val="white"/>
        </w:rPr>
        <w:t>Velu</w:t>
      </w:r>
      <w:proofErr w:type="spellEnd"/>
      <w:r w:rsidRPr="00CE193A">
        <w:rPr>
          <w:rFonts w:ascii="Times New Roman" w:eastAsia="Times New Roman" w:hAnsi="Times New Roman" w:cs="Times New Roman"/>
          <w:sz w:val="20"/>
          <w:szCs w:val="20"/>
          <w:highlight w:val="white"/>
        </w:rPr>
        <w:t xml:space="preserve"> P, et al. Clinical performance of SARS-CoV-2 molecular tests. J </w:t>
      </w:r>
      <w:proofErr w:type="spellStart"/>
      <w:r w:rsidRPr="00CE193A">
        <w:rPr>
          <w:rFonts w:ascii="Times New Roman" w:eastAsia="Times New Roman" w:hAnsi="Times New Roman" w:cs="Times New Roman"/>
          <w:sz w:val="20"/>
          <w:szCs w:val="20"/>
          <w:highlight w:val="white"/>
        </w:rPr>
        <w:t>Clin</w:t>
      </w:r>
      <w:proofErr w:type="spellEnd"/>
      <w:r w:rsidRPr="00CE193A">
        <w:rPr>
          <w:rFonts w:ascii="Times New Roman" w:eastAsia="Times New Roman" w:hAnsi="Times New Roman" w:cs="Times New Roman"/>
          <w:sz w:val="20"/>
          <w:szCs w:val="20"/>
          <w:highlight w:val="white"/>
        </w:rPr>
        <w:t xml:space="preserve"> </w:t>
      </w:r>
      <w:proofErr w:type="spellStart"/>
      <w:r w:rsidRPr="00CE193A">
        <w:rPr>
          <w:rFonts w:ascii="Times New Roman" w:eastAsia="Times New Roman" w:hAnsi="Times New Roman" w:cs="Times New Roman"/>
          <w:sz w:val="20"/>
          <w:szCs w:val="20"/>
          <w:highlight w:val="white"/>
        </w:rPr>
        <w:t>Microbiol</w:t>
      </w:r>
      <w:proofErr w:type="spellEnd"/>
      <w:r w:rsidRPr="00CE193A">
        <w:rPr>
          <w:rFonts w:ascii="Times New Roman" w:eastAsia="Times New Roman" w:hAnsi="Times New Roman" w:cs="Times New Roman"/>
          <w:sz w:val="20"/>
          <w:szCs w:val="20"/>
          <w:highlight w:val="white"/>
        </w:rPr>
        <w:t xml:space="preserve">. 2020. </w:t>
      </w:r>
      <w:hyperlink r:id="rId32">
        <w:r w:rsidRPr="00CE193A">
          <w:rPr>
            <w:rFonts w:ascii="Times New Roman" w:eastAsia="Times New Roman" w:hAnsi="Times New Roman" w:cs="Times New Roman"/>
            <w:sz w:val="20"/>
            <w:szCs w:val="20"/>
            <w:highlight w:val="white"/>
          </w:rPr>
          <w:t>https://doi.org/10.1128/JCM.00995-20</w:t>
        </w:r>
      </w:hyperlink>
      <w:r w:rsidRPr="00CE193A">
        <w:rPr>
          <w:rFonts w:ascii="Times New Roman" w:eastAsia="Times New Roman" w:hAnsi="Times New Roman" w:cs="Times New Roman"/>
          <w:sz w:val="20"/>
          <w:szCs w:val="20"/>
          <w:highlight w:val="white"/>
        </w:rPr>
        <w:t>.</w:t>
      </w:r>
    </w:p>
    <w:p w:rsidR="001104D9" w:rsidRPr="00CE193A" w:rsidRDefault="0082085F" w:rsidP="00CE193A">
      <w:pPr>
        <w:numPr>
          <w:ilvl w:val="0"/>
          <w:numId w:val="1"/>
        </w:numPr>
        <w:shd w:val="clear" w:color="auto" w:fill="FFFFFF"/>
        <w:spacing w:line="360" w:lineRule="auto"/>
        <w:rPr>
          <w:rFonts w:ascii="Times New Roman" w:eastAsia="Times New Roman" w:hAnsi="Times New Roman" w:cs="Times New Roman"/>
          <w:sz w:val="20"/>
          <w:szCs w:val="20"/>
          <w:highlight w:val="white"/>
        </w:rPr>
      </w:pPr>
      <w:r w:rsidRPr="00CE193A">
        <w:rPr>
          <w:rFonts w:ascii="Times New Roman" w:eastAsia="Times New Roman" w:hAnsi="Times New Roman" w:cs="Times New Roman"/>
          <w:sz w:val="20"/>
          <w:szCs w:val="20"/>
          <w:highlight w:val="white"/>
        </w:rPr>
        <w:t xml:space="preserve">. National Guidelines For Infection Prevention And Control In Healthcare Facilities, </w:t>
      </w:r>
      <w:proofErr w:type="spellStart"/>
      <w:r w:rsidRPr="00CE193A">
        <w:rPr>
          <w:rFonts w:ascii="Times New Roman" w:eastAsia="Times New Roman" w:hAnsi="Times New Roman" w:cs="Times New Roman"/>
          <w:sz w:val="20"/>
          <w:szCs w:val="20"/>
          <w:highlight w:val="white"/>
        </w:rPr>
        <w:t>Mohfw</w:t>
      </w:r>
      <w:proofErr w:type="spellEnd"/>
      <w:r w:rsidRPr="00CE193A">
        <w:rPr>
          <w:rFonts w:ascii="Times New Roman" w:eastAsia="Times New Roman" w:hAnsi="Times New Roman" w:cs="Times New Roman"/>
          <w:sz w:val="20"/>
          <w:szCs w:val="20"/>
          <w:highlight w:val="white"/>
        </w:rPr>
        <w:t xml:space="preserve">, </w:t>
      </w:r>
      <w:proofErr w:type="spellStart"/>
      <w:r w:rsidRPr="00CE193A">
        <w:rPr>
          <w:rFonts w:ascii="Times New Roman" w:eastAsia="Times New Roman" w:hAnsi="Times New Roman" w:cs="Times New Roman"/>
          <w:sz w:val="20"/>
          <w:szCs w:val="20"/>
          <w:highlight w:val="white"/>
        </w:rPr>
        <w:t>Goi</w:t>
      </w:r>
      <w:proofErr w:type="spellEnd"/>
    </w:p>
    <w:p w:rsidR="001104D9" w:rsidRPr="00CE193A" w:rsidRDefault="0082085F" w:rsidP="00CE193A">
      <w:pPr>
        <w:numPr>
          <w:ilvl w:val="0"/>
          <w:numId w:val="1"/>
        </w:numPr>
        <w:shd w:val="clear" w:color="auto" w:fill="FFFFFF"/>
        <w:spacing w:line="360" w:lineRule="auto"/>
        <w:rPr>
          <w:rFonts w:ascii="Times New Roman" w:eastAsia="Times New Roman" w:hAnsi="Times New Roman" w:cs="Times New Roman"/>
          <w:sz w:val="20"/>
          <w:szCs w:val="20"/>
          <w:highlight w:val="white"/>
        </w:rPr>
      </w:pPr>
      <w:r w:rsidRPr="00CE193A">
        <w:rPr>
          <w:rFonts w:ascii="Times New Roman" w:eastAsia="Times New Roman" w:hAnsi="Times New Roman" w:cs="Times New Roman"/>
          <w:sz w:val="20"/>
          <w:szCs w:val="20"/>
          <w:highlight w:val="white"/>
        </w:rPr>
        <w:t xml:space="preserve"> </w:t>
      </w:r>
      <w:proofErr w:type="spellStart"/>
      <w:r w:rsidRPr="00CE193A">
        <w:rPr>
          <w:rFonts w:ascii="Times New Roman" w:eastAsia="Times New Roman" w:hAnsi="Times New Roman" w:cs="Times New Roman"/>
          <w:sz w:val="20"/>
          <w:szCs w:val="20"/>
          <w:highlight w:val="white"/>
        </w:rPr>
        <w:t>Scohy</w:t>
      </w:r>
      <w:proofErr w:type="spellEnd"/>
      <w:r w:rsidRPr="00CE193A">
        <w:rPr>
          <w:rFonts w:ascii="Times New Roman" w:eastAsia="Times New Roman" w:hAnsi="Times New Roman" w:cs="Times New Roman"/>
          <w:sz w:val="20"/>
          <w:szCs w:val="20"/>
          <w:highlight w:val="white"/>
        </w:rPr>
        <w:t xml:space="preserve"> A, </w:t>
      </w:r>
      <w:proofErr w:type="spellStart"/>
      <w:r w:rsidRPr="00CE193A">
        <w:rPr>
          <w:rFonts w:ascii="Times New Roman" w:eastAsia="Times New Roman" w:hAnsi="Times New Roman" w:cs="Times New Roman"/>
          <w:sz w:val="20"/>
          <w:szCs w:val="20"/>
          <w:highlight w:val="white"/>
        </w:rPr>
        <w:t>Anantharajah</w:t>
      </w:r>
      <w:proofErr w:type="spellEnd"/>
      <w:r w:rsidRPr="00CE193A">
        <w:rPr>
          <w:rFonts w:ascii="Times New Roman" w:eastAsia="Times New Roman" w:hAnsi="Times New Roman" w:cs="Times New Roman"/>
          <w:sz w:val="20"/>
          <w:szCs w:val="20"/>
          <w:highlight w:val="white"/>
        </w:rPr>
        <w:t xml:space="preserve"> A, </w:t>
      </w:r>
      <w:proofErr w:type="spellStart"/>
      <w:r w:rsidRPr="00CE193A">
        <w:rPr>
          <w:rFonts w:ascii="Times New Roman" w:eastAsia="Times New Roman" w:hAnsi="Times New Roman" w:cs="Times New Roman"/>
          <w:sz w:val="20"/>
          <w:szCs w:val="20"/>
          <w:highlight w:val="white"/>
        </w:rPr>
        <w:t>Bodéus</w:t>
      </w:r>
      <w:proofErr w:type="spellEnd"/>
      <w:r w:rsidRPr="00CE193A">
        <w:rPr>
          <w:rFonts w:ascii="Times New Roman" w:eastAsia="Times New Roman" w:hAnsi="Times New Roman" w:cs="Times New Roman"/>
          <w:sz w:val="20"/>
          <w:szCs w:val="20"/>
          <w:highlight w:val="white"/>
        </w:rPr>
        <w:t xml:space="preserve"> M, </w:t>
      </w:r>
      <w:proofErr w:type="spellStart"/>
      <w:r w:rsidRPr="00CE193A">
        <w:rPr>
          <w:rFonts w:ascii="Times New Roman" w:eastAsia="Times New Roman" w:hAnsi="Times New Roman" w:cs="Times New Roman"/>
          <w:sz w:val="20"/>
          <w:szCs w:val="20"/>
          <w:highlight w:val="white"/>
        </w:rPr>
        <w:t>Kabamba-Mukadi</w:t>
      </w:r>
      <w:proofErr w:type="spellEnd"/>
      <w:r w:rsidRPr="00CE193A">
        <w:rPr>
          <w:rFonts w:ascii="Times New Roman" w:eastAsia="Times New Roman" w:hAnsi="Times New Roman" w:cs="Times New Roman"/>
          <w:sz w:val="20"/>
          <w:szCs w:val="20"/>
          <w:highlight w:val="white"/>
        </w:rPr>
        <w:t xml:space="preserve"> B, </w:t>
      </w:r>
      <w:proofErr w:type="spellStart"/>
      <w:r w:rsidRPr="00CE193A">
        <w:rPr>
          <w:rFonts w:ascii="Times New Roman" w:eastAsia="Times New Roman" w:hAnsi="Times New Roman" w:cs="Times New Roman"/>
          <w:sz w:val="20"/>
          <w:szCs w:val="20"/>
          <w:highlight w:val="white"/>
        </w:rPr>
        <w:t>Verroken</w:t>
      </w:r>
      <w:proofErr w:type="spellEnd"/>
      <w:r w:rsidRPr="00CE193A">
        <w:rPr>
          <w:rFonts w:ascii="Times New Roman" w:eastAsia="Times New Roman" w:hAnsi="Times New Roman" w:cs="Times New Roman"/>
          <w:sz w:val="20"/>
          <w:szCs w:val="20"/>
          <w:highlight w:val="white"/>
        </w:rPr>
        <w:t xml:space="preserve"> A, Rodriguez-Villalobos H. Low performance of rapid antigen detection test as frontline testing for COVID-19 diagnosis. </w:t>
      </w:r>
      <w:r w:rsidRPr="00CE193A">
        <w:rPr>
          <w:rFonts w:ascii="Times New Roman" w:eastAsia="Times New Roman" w:hAnsi="Times New Roman" w:cs="Times New Roman"/>
          <w:i/>
          <w:sz w:val="20"/>
          <w:szCs w:val="20"/>
          <w:highlight w:val="white"/>
        </w:rPr>
        <w:t xml:space="preserve">J </w:t>
      </w:r>
      <w:proofErr w:type="spellStart"/>
      <w:r w:rsidRPr="00CE193A">
        <w:rPr>
          <w:rFonts w:ascii="Times New Roman" w:eastAsia="Times New Roman" w:hAnsi="Times New Roman" w:cs="Times New Roman"/>
          <w:i/>
          <w:sz w:val="20"/>
          <w:szCs w:val="20"/>
          <w:highlight w:val="white"/>
        </w:rPr>
        <w:t>Clin</w:t>
      </w:r>
      <w:proofErr w:type="spellEnd"/>
      <w:r w:rsidRPr="00CE193A">
        <w:rPr>
          <w:rFonts w:ascii="Times New Roman" w:eastAsia="Times New Roman" w:hAnsi="Times New Roman" w:cs="Times New Roman"/>
          <w:i/>
          <w:sz w:val="20"/>
          <w:szCs w:val="20"/>
          <w:highlight w:val="white"/>
        </w:rPr>
        <w:t xml:space="preserve"> </w:t>
      </w:r>
      <w:proofErr w:type="spellStart"/>
      <w:r w:rsidRPr="00CE193A">
        <w:rPr>
          <w:rFonts w:ascii="Times New Roman" w:eastAsia="Times New Roman" w:hAnsi="Times New Roman" w:cs="Times New Roman"/>
          <w:i/>
          <w:sz w:val="20"/>
          <w:szCs w:val="20"/>
          <w:highlight w:val="white"/>
        </w:rPr>
        <w:t>Virol</w:t>
      </w:r>
      <w:proofErr w:type="spellEnd"/>
      <w:r w:rsidRPr="00CE193A">
        <w:rPr>
          <w:rFonts w:ascii="Times New Roman" w:eastAsia="Times New Roman" w:hAnsi="Times New Roman" w:cs="Times New Roman"/>
          <w:sz w:val="20"/>
          <w:szCs w:val="20"/>
          <w:highlight w:val="white"/>
        </w:rPr>
        <w:t>. 2020</w:t>
      </w:r>
      <w:proofErr w:type="gramStart"/>
      <w:r w:rsidRPr="00CE193A">
        <w:rPr>
          <w:rFonts w:ascii="Times New Roman" w:eastAsia="Times New Roman" w:hAnsi="Times New Roman" w:cs="Times New Roman"/>
          <w:sz w:val="20"/>
          <w:szCs w:val="20"/>
          <w:highlight w:val="white"/>
        </w:rPr>
        <w:t>;129:104455</w:t>
      </w:r>
      <w:proofErr w:type="gramEnd"/>
      <w:r w:rsidRPr="00CE193A">
        <w:rPr>
          <w:rFonts w:ascii="Times New Roman" w:eastAsia="Times New Roman" w:hAnsi="Times New Roman" w:cs="Times New Roman"/>
          <w:sz w:val="20"/>
          <w:szCs w:val="20"/>
          <w:highlight w:val="white"/>
        </w:rPr>
        <w:t>. doi:10.1016/j.jcv.2020.104455</w:t>
      </w:r>
    </w:p>
    <w:p w:rsidR="001104D9" w:rsidRPr="00CE193A" w:rsidRDefault="004133B9" w:rsidP="00CE193A">
      <w:pPr>
        <w:numPr>
          <w:ilvl w:val="0"/>
          <w:numId w:val="1"/>
        </w:numPr>
        <w:shd w:val="clear" w:color="auto" w:fill="FFFFFF"/>
        <w:spacing w:line="360" w:lineRule="auto"/>
        <w:rPr>
          <w:rFonts w:ascii="Times New Roman" w:eastAsia="Times New Roman" w:hAnsi="Times New Roman" w:cs="Times New Roman"/>
          <w:sz w:val="20"/>
          <w:szCs w:val="20"/>
          <w:highlight w:val="white"/>
        </w:rPr>
      </w:pPr>
      <w:hyperlink r:id="rId33">
        <w:proofErr w:type="spellStart"/>
        <w:r w:rsidR="0082085F" w:rsidRPr="00CE193A">
          <w:rPr>
            <w:rFonts w:ascii="Times New Roman" w:eastAsia="Times New Roman" w:hAnsi="Times New Roman" w:cs="Times New Roman"/>
            <w:sz w:val="20"/>
            <w:szCs w:val="20"/>
            <w:highlight w:val="white"/>
          </w:rPr>
          <w:t>Binit</w:t>
        </w:r>
        <w:proofErr w:type="spellEnd"/>
        <w:r w:rsidR="0082085F" w:rsidRPr="00CE193A">
          <w:rPr>
            <w:rFonts w:ascii="Times New Roman" w:eastAsia="Times New Roman" w:hAnsi="Times New Roman" w:cs="Times New Roman"/>
            <w:sz w:val="20"/>
            <w:szCs w:val="20"/>
            <w:highlight w:val="white"/>
          </w:rPr>
          <w:t xml:space="preserve"> </w:t>
        </w:r>
        <w:proofErr w:type="spellStart"/>
        <w:r w:rsidR="0082085F" w:rsidRPr="00CE193A">
          <w:rPr>
            <w:rFonts w:ascii="Times New Roman" w:eastAsia="Times New Roman" w:hAnsi="Times New Roman" w:cs="Times New Roman"/>
            <w:sz w:val="20"/>
            <w:szCs w:val="20"/>
            <w:highlight w:val="white"/>
          </w:rPr>
          <w:t>Sureka</w:t>
        </w:r>
        <w:proofErr w:type="spellEnd"/>
      </w:hyperlink>
      <w:r w:rsidR="0082085F" w:rsidRPr="00CE193A">
        <w:rPr>
          <w:rFonts w:ascii="Times New Roman" w:eastAsia="Times New Roman" w:hAnsi="Times New Roman" w:cs="Times New Roman"/>
          <w:sz w:val="20"/>
          <w:szCs w:val="20"/>
          <w:highlight w:val="white"/>
        </w:rPr>
        <w:t xml:space="preserve">, </w:t>
      </w:r>
      <w:hyperlink r:id="rId34">
        <w:proofErr w:type="spellStart"/>
        <w:r w:rsidR="0082085F" w:rsidRPr="00CE193A">
          <w:rPr>
            <w:rFonts w:ascii="Times New Roman" w:eastAsia="Times New Roman" w:hAnsi="Times New Roman" w:cs="Times New Roman"/>
            <w:sz w:val="20"/>
            <w:szCs w:val="20"/>
            <w:highlight w:val="white"/>
          </w:rPr>
          <w:t>Pawan</w:t>
        </w:r>
        <w:proofErr w:type="spellEnd"/>
        <w:r w:rsidR="0082085F" w:rsidRPr="00CE193A">
          <w:rPr>
            <w:rFonts w:ascii="Times New Roman" w:eastAsia="Times New Roman" w:hAnsi="Times New Roman" w:cs="Times New Roman"/>
            <w:sz w:val="20"/>
            <w:szCs w:val="20"/>
            <w:highlight w:val="white"/>
          </w:rPr>
          <w:t xml:space="preserve"> Kumar </w:t>
        </w:r>
        <w:proofErr w:type="spellStart"/>
        <w:r w:rsidR="0082085F" w:rsidRPr="00CE193A">
          <w:rPr>
            <w:rFonts w:ascii="Times New Roman" w:eastAsia="Times New Roman" w:hAnsi="Times New Roman" w:cs="Times New Roman"/>
            <w:sz w:val="20"/>
            <w:szCs w:val="20"/>
            <w:highlight w:val="white"/>
          </w:rPr>
          <w:t>Garg</w:t>
        </w:r>
        <w:proofErr w:type="spellEnd"/>
      </w:hyperlink>
      <w:r w:rsidR="0082085F" w:rsidRPr="00CE193A">
        <w:rPr>
          <w:rFonts w:ascii="Times New Roman" w:eastAsia="Times New Roman" w:hAnsi="Times New Roman" w:cs="Times New Roman"/>
          <w:sz w:val="20"/>
          <w:szCs w:val="20"/>
          <w:highlight w:val="white"/>
        </w:rPr>
        <w:t xml:space="preserve">, </w:t>
      </w:r>
      <w:hyperlink r:id="rId35">
        <w:proofErr w:type="spellStart"/>
        <w:r w:rsidR="0082085F" w:rsidRPr="00CE193A">
          <w:rPr>
            <w:rFonts w:ascii="Times New Roman" w:eastAsia="Times New Roman" w:hAnsi="Times New Roman" w:cs="Times New Roman"/>
            <w:sz w:val="20"/>
            <w:szCs w:val="20"/>
            <w:highlight w:val="white"/>
          </w:rPr>
          <w:t>Suvinay</w:t>
        </w:r>
        <w:proofErr w:type="spellEnd"/>
        <w:r w:rsidR="0082085F" w:rsidRPr="00CE193A">
          <w:rPr>
            <w:rFonts w:ascii="Times New Roman" w:eastAsia="Times New Roman" w:hAnsi="Times New Roman" w:cs="Times New Roman"/>
            <w:sz w:val="20"/>
            <w:szCs w:val="20"/>
            <w:highlight w:val="white"/>
          </w:rPr>
          <w:t xml:space="preserve"> </w:t>
        </w:r>
        <w:proofErr w:type="spellStart"/>
        <w:r w:rsidR="0082085F" w:rsidRPr="00CE193A">
          <w:rPr>
            <w:rFonts w:ascii="Times New Roman" w:eastAsia="Times New Roman" w:hAnsi="Times New Roman" w:cs="Times New Roman"/>
            <w:sz w:val="20"/>
            <w:szCs w:val="20"/>
            <w:highlight w:val="white"/>
          </w:rPr>
          <w:t>Saxena</w:t>
        </w:r>
        <w:proofErr w:type="spellEnd"/>
      </w:hyperlink>
      <w:r w:rsidR="0082085F" w:rsidRPr="00CE193A">
        <w:rPr>
          <w:rFonts w:ascii="Times New Roman" w:eastAsia="Times New Roman" w:hAnsi="Times New Roman" w:cs="Times New Roman"/>
          <w:sz w:val="20"/>
          <w:szCs w:val="20"/>
          <w:highlight w:val="white"/>
        </w:rPr>
        <w:t xml:space="preserve">, </w:t>
      </w:r>
      <w:hyperlink r:id="rId36">
        <w:proofErr w:type="spellStart"/>
        <w:r w:rsidR="0082085F" w:rsidRPr="00CE193A">
          <w:rPr>
            <w:rFonts w:ascii="Times New Roman" w:eastAsia="Times New Roman" w:hAnsi="Times New Roman" w:cs="Times New Roman"/>
            <w:sz w:val="20"/>
            <w:szCs w:val="20"/>
            <w:highlight w:val="white"/>
          </w:rPr>
          <w:t>Mahendra</w:t>
        </w:r>
        <w:proofErr w:type="spellEnd"/>
        <w:r w:rsidR="0082085F" w:rsidRPr="00CE193A">
          <w:rPr>
            <w:rFonts w:ascii="Times New Roman" w:eastAsia="Times New Roman" w:hAnsi="Times New Roman" w:cs="Times New Roman"/>
            <w:sz w:val="20"/>
            <w:szCs w:val="20"/>
            <w:highlight w:val="white"/>
          </w:rPr>
          <w:t xml:space="preserve"> Kumar </w:t>
        </w:r>
        <w:proofErr w:type="spellStart"/>
        <w:r w:rsidR="0082085F" w:rsidRPr="00CE193A">
          <w:rPr>
            <w:rFonts w:ascii="Times New Roman" w:eastAsia="Times New Roman" w:hAnsi="Times New Roman" w:cs="Times New Roman"/>
            <w:sz w:val="20"/>
            <w:szCs w:val="20"/>
            <w:highlight w:val="white"/>
          </w:rPr>
          <w:t>Garg</w:t>
        </w:r>
        <w:proofErr w:type="spellEnd"/>
      </w:hyperlink>
      <w:r w:rsidR="0082085F" w:rsidRPr="00CE193A">
        <w:rPr>
          <w:rFonts w:ascii="Times New Roman" w:eastAsia="Times New Roman" w:hAnsi="Times New Roman" w:cs="Times New Roman"/>
          <w:sz w:val="20"/>
          <w:szCs w:val="20"/>
          <w:highlight w:val="white"/>
        </w:rPr>
        <w:t xml:space="preserve">, and </w:t>
      </w:r>
      <w:hyperlink r:id="rId37">
        <w:proofErr w:type="spellStart"/>
        <w:r w:rsidR="0082085F" w:rsidRPr="00CE193A">
          <w:rPr>
            <w:rFonts w:ascii="Times New Roman" w:eastAsia="Times New Roman" w:hAnsi="Times New Roman" w:cs="Times New Roman"/>
            <w:sz w:val="20"/>
            <w:szCs w:val="20"/>
            <w:highlight w:val="white"/>
          </w:rPr>
          <w:t>Sanjeev</w:t>
        </w:r>
        <w:proofErr w:type="spellEnd"/>
        <w:r w:rsidR="0082085F" w:rsidRPr="00CE193A">
          <w:rPr>
            <w:rFonts w:ascii="Times New Roman" w:eastAsia="Times New Roman" w:hAnsi="Times New Roman" w:cs="Times New Roman"/>
            <w:sz w:val="20"/>
            <w:szCs w:val="20"/>
            <w:highlight w:val="white"/>
          </w:rPr>
          <w:t xml:space="preserve"> </w:t>
        </w:r>
        <w:proofErr w:type="spellStart"/>
        <w:r w:rsidR="0082085F" w:rsidRPr="00CE193A">
          <w:rPr>
            <w:rFonts w:ascii="Times New Roman" w:eastAsia="Times New Roman" w:hAnsi="Times New Roman" w:cs="Times New Roman"/>
            <w:sz w:val="20"/>
            <w:szCs w:val="20"/>
            <w:highlight w:val="white"/>
          </w:rPr>
          <w:t>Misra</w:t>
        </w:r>
        <w:proofErr w:type="spellEnd"/>
      </w:hyperlink>
      <w:r w:rsidR="0082085F" w:rsidRPr="00CE193A">
        <w:rPr>
          <w:rFonts w:ascii="Times New Roman" w:eastAsia="Times New Roman" w:hAnsi="Times New Roman" w:cs="Times New Roman"/>
          <w:sz w:val="20"/>
          <w:szCs w:val="20"/>
          <w:highlight w:val="white"/>
        </w:rPr>
        <w:t xml:space="preserve">. Role of radiology in RT-PCR negative COVID-19 pneumonia: Review and recommendations. </w:t>
      </w:r>
      <w:hyperlink r:id="rId38">
        <w:r w:rsidR="0082085F" w:rsidRPr="00CE193A">
          <w:rPr>
            <w:rFonts w:ascii="Times New Roman" w:eastAsia="Times New Roman" w:hAnsi="Times New Roman" w:cs="Times New Roman"/>
            <w:sz w:val="20"/>
            <w:szCs w:val="20"/>
            <w:highlight w:val="white"/>
          </w:rPr>
          <w:t>Journal of Family Medicine and Primary Care.</w:t>
        </w:r>
      </w:hyperlink>
      <w:r w:rsidR="0082085F" w:rsidRPr="00CE193A">
        <w:rPr>
          <w:rFonts w:ascii="Times New Roman" w:eastAsia="Times New Roman" w:hAnsi="Times New Roman" w:cs="Times New Roman"/>
          <w:sz w:val="20"/>
          <w:szCs w:val="20"/>
          <w:highlight w:val="white"/>
        </w:rPr>
        <w:t xml:space="preserve"> 2021 May; 10(5): 1814–1817.</w:t>
      </w:r>
    </w:p>
    <w:p w:rsidR="001104D9" w:rsidRPr="00CE193A" w:rsidRDefault="0082085F" w:rsidP="00CE193A">
      <w:pPr>
        <w:numPr>
          <w:ilvl w:val="0"/>
          <w:numId w:val="1"/>
        </w:numPr>
        <w:shd w:val="clear" w:color="auto" w:fill="FFFFFF"/>
        <w:spacing w:line="360" w:lineRule="auto"/>
        <w:rPr>
          <w:rFonts w:ascii="Times New Roman" w:eastAsia="Times New Roman" w:hAnsi="Times New Roman" w:cs="Times New Roman"/>
          <w:sz w:val="20"/>
          <w:szCs w:val="20"/>
          <w:highlight w:val="white"/>
        </w:rPr>
      </w:pPr>
      <w:proofErr w:type="spellStart"/>
      <w:r w:rsidRPr="00CE193A">
        <w:rPr>
          <w:rFonts w:ascii="Times New Roman" w:eastAsia="Times New Roman" w:hAnsi="Times New Roman" w:cs="Times New Roman"/>
          <w:sz w:val="20"/>
          <w:szCs w:val="20"/>
          <w:highlight w:val="white"/>
        </w:rPr>
        <w:t>Nahshon</w:t>
      </w:r>
      <w:proofErr w:type="spellEnd"/>
      <w:r w:rsidRPr="00CE193A">
        <w:rPr>
          <w:rFonts w:ascii="Times New Roman" w:eastAsia="Times New Roman" w:hAnsi="Times New Roman" w:cs="Times New Roman"/>
          <w:sz w:val="20"/>
          <w:szCs w:val="20"/>
          <w:highlight w:val="white"/>
        </w:rPr>
        <w:t xml:space="preserve"> C, </w:t>
      </w:r>
      <w:proofErr w:type="spellStart"/>
      <w:r w:rsidRPr="00CE193A">
        <w:rPr>
          <w:rFonts w:ascii="Times New Roman" w:eastAsia="Times New Roman" w:hAnsi="Times New Roman" w:cs="Times New Roman"/>
          <w:sz w:val="20"/>
          <w:szCs w:val="20"/>
          <w:highlight w:val="white"/>
        </w:rPr>
        <w:t>Bitterman</w:t>
      </w:r>
      <w:proofErr w:type="spellEnd"/>
      <w:r w:rsidRPr="00CE193A">
        <w:rPr>
          <w:rFonts w:ascii="Times New Roman" w:eastAsia="Times New Roman" w:hAnsi="Times New Roman" w:cs="Times New Roman"/>
          <w:sz w:val="20"/>
          <w:szCs w:val="20"/>
          <w:highlight w:val="white"/>
        </w:rPr>
        <w:t xml:space="preserve"> A, Haddad R, </w:t>
      </w:r>
      <w:proofErr w:type="spellStart"/>
      <w:r w:rsidRPr="00CE193A">
        <w:rPr>
          <w:rFonts w:ascii="Times New Roman" w:eastAsia="Times New Roman" w:hAnsi="Times New Roman" w:cs="Times New Roman"/>
          <w:sz w:val="20"/>
          <w:szCs w:val="20"/>
          <w:highlight w:val="white"/>
        </w:rPr>
        <w:t>Hazzan</w:t>
      </w:r>
      <w:proofErr w:type="spellEnd"/>
      <w:r w:rsidRPr="00CE193A">
        <w:rPr>
          <w:rFonts w:ascii="Times New Roman" w:eastAsia="Times New Roman" w:hAnsi="Times New Roman" w:cs="Times New Roman"/>
          <w:sz w:val="20"/>
          <w:szCs w:val="20"/>
          <w:highlight w:val="white"/>
        </w:rPr>
        <w:t xml:space="preserve"> D, </w:t>
      </w:r>
      <w:proofErr w:type="spellStart"/>
      <w:r w:rsidRPr="00CE193A">
        <w:rPr>
          <w:rFonts w:ascii="Times New Roman" w:eastAsia="Times New Roman" w:hAnsi="Times New Roman" w:cs="Times New Roman"/>
          <w:sz w:val="20"/>
          <w:szCs w:val="20"/>
          <w:highlight w:val="white"/>
        </w:rPr>
        <w:t>Lavie</w:t>
      </w:r>
      <w:proofErr w:type="spellEnd"/>
      <w:r w:rsidRPr="00CE193A">
        <w:rPr>
          <w:rFonts w:ascii="Times New Roman" w:eastAsia="Times New Roman" w:hAnsi="Times New Roman" w:cs="Times New Roman"/>
          <w:sz w:val="20"/>
          <w:szCs w:val="20"/>
          <w:highlight w:val="white"/>
        </w:rPr>
        <w:t xml:space="preserve"> O. Hazardous postoperative outcomes of unexpected COVID-19 infected patients: A call for global consideration of sampling all asymptomatic patients before surgical treatment. World J </w:t>
      </w:r>
      <w:proofErr w:type="spellStart"/>
      <w:r w:rsidRPr="00CE193A">
        <w:rPr>
          <w:rFonts w:ascii="Times New Roman" w:eastAsia="Times New Roman" w:hAnsi="Times New Roman" w:cs="Times New Roman"/>
          <w:sz w:val="20"/>
          <w:szCs w:val="20"/>
          <w:highlight w:val="white"/>
        </w:rPr>
        <w:t>Surg</w:t>
      </w:r>
      <w:proofErr w:type="spellEnd"/>
      <w:r w:rsidRPr="00CE193A">
        <w:rPr>
          <w:rFonts w:ascii="Times New Roman" w:eastAsia="Times New Roman" w:hAnsi="Times New Roman" w:cs="Times New Roman"/>
          <w:sz w:val="20"/>
          <w:szCs w:val="20"/>
          <w:highlight w:val="white"/>
        </w:rPr>
        <w:t xml:space="preserve"> 2020</w:t>
      </w:r>
      <w:proofErr w:type="gramStart"/>
      <w:r w:rsidRPr="00CE193A">
        <w:rPr>
          <w:rFonts w:ascii="Times New Roman" w:eastAsia="Times New Roman" w:hAnsi="Times New Roman" w:cs="Times New Roman"/>
          <w:sz w:val="20"/>
          <w:szCs w:val="20"/>
          <w:highlight w:val="white"/>
        </w:rPr>
        <w:t>;44:2477</w:t>
      </w:r>
      <w:proofErr w:type="gramEnd"/>
      <w:r w:rsidRPr="00CE193A">
        <w:rPr>
          <w:rFonts w:ascii="Times New Roman" w:eastAsia="Times New Roman" w:hAnsi="Times New Roman" w:cs="Times New Roman"/>
          <w:sz w:val="20"/>
          <w:szCs w:val="20"/>
          <w:highlight w:val="white"/>
        </w:rPr>
        <w:t xml:space="preserve">-81. </w:t>
      </w:r>
    </w:p>
    <w:p w:rsidR="001104D9" w:rsidRPr="00CE193A" w:rsidRDefault="0082085F" w:rsidP="00CE193A">
      <w:pPr>
        <w:numPr>
          <w:ilvl w:val="0"/>
          <w:numId w:val="1"/>
        </w:numPr>
        <w:shd w:val="clear" w:color="auto" w:fill="FFFFFF"/>
        <w:spacing w:line="360" w:lineRule="auto"/>
        <w:rPr>
          <w:rFonts w:ascii="Times New Roman" w:eastAsia="Times New Roman" w:hAnsi="Times New Roman" w:cs="Times New Roman"/>
          <w:sz w:val="20"/>
          <w:szCs w:val="20"/>
          <w:highlight w:val="white"/>
        </w:rPr>
      </w:pPr>
      <w:proofErr w:type="spellStart"/>
      <w:r w:rsidRPr="00CE193A">
        <w:rPr>
          <w:rFonts w:ascii="Times New Roman" w:eastAsia="Times New Roman" w:hAnsi="Times New Roman" w:cs="Times New Roman"/>
          <w:sz w:val="20"/>
          <w:szCs w:val="20"/>
          <w:highlight w:val="white"/>
        </w:rPr>
        <w:t>Shaoqing</w:t>
      </w:r>
      <w:proofErr w:type="spellEnd"/>
      <w:r w:rsidRPr="00CE193A">
        <w:rPr>
          <w:rFonts w:ascii="Times New Roman" w:eastAsia="Times New Roman" w:hAnsi="Times New Roman" w:cs="Times New Roman"/>
          <w:sz w:val="20"/>
          <w:szCs w:val="20"/>
          <w:highlight w:val="white"/>
        </w:rPr>
        <w:t xml:space="preserve"> L, Fang J, </w:t>
      </w:r>
      <w:proofErr w:type="spellStart"/>
      <w:r w:rsidRPr="00CE193A">
        <w:rPr>
          <w:rFonts w:ascii="Times New Roman" w:eastAsia="Times New Roman" w:hAnsi="Times New Roman" w:cs="Times New Roman"/>
          <w:sz w:val="20"/>
          <w:szCs w:val="20"/>
          <w:highlight w:val="white"/>
        </w:rPr>
        <w:t>Wating</w:t>
      </w:r>
      <w:proofErr w:type="spellEnd"/>
      <w:r w:rsidRPr="00CE193A">
        <w:rPr>
          <w:rFonts w:ascii="Times New Roman" w:eastAsia="Times New Roman" w:hAnsi="Times New Roman" w:cs="Times New Roman"/>
          <w:sz w:val="20"/>
          <w:szCs w:val="20"/>
          <w:highlight w:val="white"/>
        </w:rPr>
        <w:t xml:space="preserve"> S, Chang C, </w:t>
      </w:r>
      <w:proofErr w:type="spellStart"/>
      <w:r w:rsidRPr="00CE193A">
        <w:rPr>
          <w:rFonts w:ascii="Times New Roman" w:eastAsia="Times New Roman" w:hAnsi="Times New Roman" w:cs="Times New Roman"/>
          <w:sz w:val="20"/>
          <w:szCs w:val="20"/>
          <w:highlight w:val="white"/>
        </w:rPr>
        <w:t>Jingli</w:t>
      </w:r>
      <w:proofErr w:type="spellEnd"/>
      <w:r w:rsidRPr="00CE193A">
        <w:rPr>
          <w:rFonts w:ascii="Times New Roman" w:eastAsia="Times New Roman" w:hAnsi="Times New Roman" w:cs="Times New Roman"/>
          <w:sz w:val="20"/>
          <w:szCs w:val="20"/>
          <w:highlight w:val="white"/>
        </w:rPr>
        <w:t xml:space="preserve"> C, Wei M, </w:t>
      </w:r>
      <w:r w:rsidRPr="00CE193A">
        <w:rPr>
          <w:rFonts w:ascii="Times New Roman" w:eastAsia="Times New Roman" w:hAnsi="Times New Roman" w:cs="Times New Roman"/>
          <w:i/>
          <w:sz w:val="20"/>
          <w:szCs w:val="20"/>
          <w:highlight w:val="white"/>
        </w:rPr>
        <w:t>et al</w:t>
      </w:r>
      <w:r w:rsidRPr="00CE193A">
        <w:rPr>
          <w:rFonts w:ascii="Times New Roman" w:eastAsia="Times New Roman" w:hAnsi="Times New Roman" w:cs="Times New Roman"/>
          <w:sz w:val="20"/>
          <w:szCs w:val="20"/>
          <w:highlight w:val="white"/>
        </w:rPr>
        <w:t xml:space="preserve">. Clinical characteristics and outcomes of patients undergoing surgeries during the incubation period of COVID-19 infection. </w:t>
      </w:r>
      <w:proofErr w:type="spellStart"/>
      <w:r w:rsidRPr="00CE193A">
        <w:rPr>
          <w:rFonts w:ascii="Times New Roman" w:eastAsia="Times New Roman" w:hAnsi="Times New Roman" w:cs="Times New Roman"/>
          <w:sz w:val="20"/>
          <w:szCs w:val="20"/>
          <w:highlight w:val="white"/>
        </w:rPr>
        <w:t>EClinicalMedicine</w:t>
      </w:r>
      <w:proofErr w:type="spellEnd"/>
      <w:r w:rsidRPr="00CE193A">
        <w:rPr>
          <w:rFonts w:ascii="Times New Roman" w:eastAsia="Times New Roman" w:hAnsi="Times New Roman" w:cs="Times New Roman"/>
          <w:sz w:val="20"/>
          <w:szCs w:val="20"/>
          <w:highlight w:val="white"/>
        </w:rPr>
        <w:t xml:space="preserve"> 2020</w:t>
      </w:r>
      <w:proofErr w:type="gramStart"/>
      <w:r w:rsidRPr="00CE193A">
        <w:rPr>
          <w:rFonts w:ascii="Times New Roman" w:eastAsia="Times New Roman" w:hAnsi="Times New Roman" w:cs="Times New Roman"/>
          <w:sz w:val="20"/>
          <w:szCs w:val="20"/>
          <w:highlight w:val="white"/>
        </w:rPr>
        <w:t>;21</w:t>
      </w:r>
      <w:proofErr w:type="gramEnd"/>
      <w:r w:rsidRPr="00CE193A">
        <w:rPr>
          <w:rFonts w:ascii="Times New Roman" w:eastAsia="Times New Roman" w:hAnsi="Times New Roman" w:cs="Times New Roman"/>
          <w:sz w:val="20"/>
          <w:szCs w:val="20"/>
          <w:highlight w:val="white"/>
        </w:rPr>
        <w:t xml:space="preserve">. </w:t>
      </w:r>
      <w:proofErr w:type="spellStart"/>
      <w:proofErr w:type="gramStart"/>
      <w:r w:rsidRPr="00CE193A">
        <w:rPr>
          <w:rFonts w:ascii="Times New Roman" w:eastAsia="Times New Roman" w:hAnsi="Times New Roman" w:cs="Times New Roman"/>
          <w:sz w:val="20"/>
          <w:szCs w:val="20"/>
          <w:highlight w:val="white"/>
        </w:rPr>
        <w:t>doi</w:t>
      </w:r>
      <w:proofErr w:type="spellEnd"/>
      <w:proofErr w:type="gramEnd"/>
      <w:r w:rsidRPr="00CE193A">
        <w:rPr>
          <w:rFonts w:ascii="Times New Roman" w:eastAsia="Times New Roman" w:hAnsi="Times New Roman" w:cs="Times New Roman"/>
          <w:sz w:val="20"/>
          <w:szCs w:val="20"/>
          <w:highlight w:val="white"/>
        </w:rPr>
        <w:t>: 10.1016/j.eclinm.2020.100331.</w:t>
      </w:r>
    </w:p>
    <w:p w:rsidR="001104D9" w:rsidRPr="00CE193A" w:rsidRDefault="0082085F" w:rsidP="00CE193A">
      <w:pPr>
        <w:numPr>
          <w:ilvl w:val="0"/>
          <w:numId w:val="1"/>
        </w:numPr>
        <w:shd w:val="clear" w:color="auto" w:fill="FFFFFF"/>
        <w:spacing w:line="360" w:lineRule="auto"/>
        <w:rPr>
          <w:rFonts w:ascii="Times New Roman" w:eastAsia="Times New Roman" w:hAnsi="Times New Roman" w:cs="Times New Roman"/>
          <w:sz w:val="20"/>
          <w:szCs w:val="20"/>
          <w:highlight w:val="white"/>
        </w:rPr>
      </w:pPr>
      <w:r w:rsidRPr="00CE193A">
        <w:rPr>
          <w:rFonts w:ascii="Times New Roman" w:eastAsia="Times New Roman" w:hAnsi="Times New Roman" w:cs="Times New Roman"/>
          <w:sz w:val="20"/>
          <w:szCs w:val="20"/>
          <w:highlight w:val="white"/>
        </w:rPr>
        <w:t xml:space="preserve">Kimball A, Hatfield KM, </w:t>
      </w:r>
      <w:proofErr w:type="spellStart"/>
      <w:r w:rsidRPr="00CE193A">
        <w:rPr>
          <w:rFonts w:ascii="Times New Roman" w:eastAsia="Times New Roman" w:hAnsi="Times New Roman" w:cs="Times New Roman"/>
          <w:sz w:val="20"/>
          <w:szCs w:val="20"/>
          <w:highlight w:val="white"/>
        </w:rPr>
        <w:t>Arons</w:t>
      </w:r>
      <w:proofErr w:type="spellEnd"/>
      <w:r w:rsidRPr="00CE193A">
        <w:rPr>
          <w:rFonts w:ascii="Times New Roman" w:eastAsia="Times New Roman" w:hAnsi="Times New Roman" w:cs="Times New Roman"/>
          <w:sz w:val="20"/>
          <w:szCs w:val="20"/>
          <w:highlight w:val="white"/>
        </w:rPr>
        <w:t xml:space="preserve"> M, James A, Taylor J, Spicer K, </w:t>
      </w:r>
      <w:r w:rsidRPr="00CE193A">
        <w:rPr>
          <w:rFonts w:ascii="Times New Roman" w:eastAsia="Times New Roman" w:hAnsi="Times New Roman" w:cs="Times New Roman"/>
          <w:i/>
          <w:sz w:val="20"/>
          <w:szCs w:val="20"/>
          <w:highlight w:val="white"/>
        </w:rPr>
        <w:t>et al</w:t>
      </w:r>
      <w:r w:rsidRPr="00CE193A">
        <w:rPr>
          <w:rFonts w:ascii="Times New Roman" w:eastAsia="Times New Roman" w:hAnsi="Times New Roman" w:cs="Times New Roman"/>
          <w:sz w:val="20"/>
          <w:szCs w:val="20"/>
          <w:highlight w:val="white"/>
        </w:rPr>
        <w:t xml:space="preserve">. Asymptomatic and </w:t>
      </w:r>
      <w:proofErr w:type="spellStart"/>
      <w:r w:rsidRPr="00CE193A">
        <w:rPr>
          <w:rFonts w:ascii="Times New Roman" w:eastAsia="Times New Roman" w:hAnsi="Times New Roman" w:cs="Times New Roman"/>
          <w:sz w:val="20"/>
          <w:szCs w:val="20"/>
          <w:highlight w:val="white"/>
        </w:rPr>
        <w:t>presymptomatic</w:t>
      </w:r>
      <w:proofErr w:type="spellEnd"/>
      <w:r w:rsidRPr="00CE193A">
        <w:rPr>
          <w:rFonts w:ascii="Times New Roman" w:eastAsia="Times New Roman" w:hAnsi="Times New Roman" w:cs="Times New Roman"/>
          <w:sz w:val="20"/>
          <w:szCs w:val="20"/>
          <w:highlight w:val="white"/>
        </w:rPr>
        <w:t xml:space="preserve"> SARS-CoV-2 infections in residents of a long-term care skilled nursing facility-King County, Washington, March 2020. MMWR </w:t>
      </w:r>
      <w:proofErr w:type="spellStart"/>
      <w:r w:rsidRPr="00CE193A">
        <w:rPr>
          <w:rFonts w:ascii="Times New Roman" w:eastAsia="Times New Roman" w:hAnsi="Times New Roman" w:cs="Times New Roman"/>
          <w:sz w:val="20"/>
          <w:szCs w:val="20"/>
          <w:highlight w:val="white"/>
        </w:rPr>
        <w:t>Morb</w:t>
      </w:r>
      <w:proofErr w:type="spellEnd"/>
      <w:r w:rsidRPr="00CE193A">
        <w:rPr>
          <w:rFonts w:ascii="Times New Roman" w:eastAsia="Times New Roman" w:hAnsi="Times New Roman" w:cs="Times New Roman"/>
          <w:sz w:val="20"/>
          <w:szCs w:val="20"/>
          <w:highlight w:val="white"/>
        </w:rPr>
        <w:t xml:space="preserve"> Mortal </w:t>
      </w:r>
      <w:proofErr w:type="spellStart"/>
      <w:r w:rsidRPr="00CE193A">
        <w:rPr>
          <w:rFonts w:ascii="Times New Roman" w:eastAsia="Times New Roman" w:hAnsi="Times New Roman" w:cs="Times New Roman"/>
          <w:sz w:val="20"/>
          <w:szCs w:val="20"/>
          <w:highlight w:val="white"/>
        </w:rPr>
        <w:t>Wkly</w:t>
      </w:r>
      <w:proofErr w:type="spellEnd"/>
      <w:r w:rsidRPr="00CE193A">
        <w:rPr>
          <w:rFonts w:ascii="Times New Roman" w:eastAsia="Times New Roman" w:hAnsi="Times New Roman" w:cs="Times New Roman"/>
          <w:sz w:val="20"/>
          <w:szCs w:val="20"/>
          <w:highlight w:val="white"/>
        </w:rPr>
        <w:t xml:space="preserve"> Rep 2020</w:t>
      </w:r>
      <w:proofErr w:type="gramStart"/>
      <w:r w:rsidRPr="00CE193A">
        <w:rPr>
          <w:rFonts w:ascii="Times New Roman" w:eastAsia="Times New Roman" w:hAnsi="Times New Roman" w:cs="Times New Roman"/>
          <w:sz w:val="20"/>
          <w:szCs w:val="20"/>
          <w:highlight w:val="white"/>
        </w:rPr>
        <w:t>;69:377</w:t>
      </w:r>
      <w:proofErr w:type="gramEnd"/>
      <w:r w:rsidRPr="00CE193A">
        <w:rPr>
          <w:rFonts w:ascii="Times New Roman" w:eastAsia="Times New Roman" w:hAnsi="Times New Roman" w:cs="Times New Roman"/>
          <w:sz w:val="20"/>
          <w:szCs w:val="20"/>
          <w:highlight w:val="white"/>
        </w:rPr>
        <w:t>-81.</w:t>
      </w:r>
    </w:p>
    <w:p w:rsidR="001104D9" w:rsidRPr="00CE193A" w:rsidRDefault="0082085F" w:rsidP="00CE193A">
      <w:pPr>
        <w:numPr>
          <w:ilvl w:val="0"/>
          <w:numId w:val="1"/>
        </w:numPr>
        <w:shd w:val="clear" w:color="auto" w:fill="FFFFFF"/>
        <w:spacing w:line="360" w:lineRule="auto"/>
        <w:rPr>
          <w:rFonts w:ascii="Times New Roman" w:eastAsia="Times New Roman" w:hAnsi="Times New Roman" w:cs="Times New Roman"/>
          <w:sz w:val="20"/>
          <w:szCs w:val="20"/>
          <w:highlight w:val="white"/>
        </w:rPr>
      </w:pPr>
      <w:proofErr w:type="spellStart"/>
      <w:r w:rsidRPr="00CE193A">
        <w:rPr>
          <w:rFonts w:ascii="Times New Roman" w:eastAsia="Times New Roman" w:hAnsi="Times New Roman" w:cs="Times New Roman"/>
          <w:sz w:val="20"/>
          <w:szCs w:val="20"/>
          <w:highlight w:val="white"/>
        </w:rPr>
        <w:t>Ralhan</w:t>
      </w:r>
      <w:proofErr w:type="spellEnd"/>
      <w:r w:rsidRPr="00CE193A">
        <w:rPr>
          <w:rFonts w:ascii="Times New Roman" w:eastAsia="Times New Roman" w:hAnsi="Times New Roman" w:cs="Times New Roman"/>
          <w:sz w:val="20"/>
          <w:szCs w:val="20"/>
          <w:highlight w:val="white"/>
        </w:rPr>
        <w:t xml:space="preserve"> S, </w:t>
      </w:r>
      <w:proofErr w:type="spellStart"/>
      <w:r w:rsidRPr="00CE193A">
        <w:rPr>
          <w:rFonts w:ascii="Times New Roman" w:eastAsia="Times New Roman" w:hAnsi="Times New Roman" w:cs="Times New Roman"/>
          <w:sz w:val="20"/>
          <w:szCs w:val="20"/>
          <w:highlight w:val="white"/>
        </w:rPr>
        <w:t>Arya</w:t>
      </w:r>
      <w:proofErr w:type="spellEnd"/>
      <w:r w:rsidRPr="00CE193A">
        <w:rPr>
          <w:rFonts w:ascii="Times New Roman" w:eastAsia="Times New Roman" w:hAnsi="Times New Roman" w:cs="Times New Roman"/>
          <w:sz w:val="20"/>
          <w:szCs w:val="20"/>
          <w:highlight w:val="white"/>
        </w:rPr>
        <w:t xml:space="preserve"> RC, Gupta R, Wander GS, Gupta RK, Gupta VK, </w:t>
      </w:r>
      <w:proofErr w:type="spellStart"/>
      <w:r w:rsidRPr="00CE193A">
        <w:rPr>
          <w:rFonts w:ascii="Times New Roman" w:eastAsia="Times New Roman" w:hAnsi="Times New Roman" w:cs="Times New Roman"/>
          <w:sz w:val="20"/>
          <w:szCs w:val="20"/>
          <w:highlight w:val="white"/>
        </w:rPr>
        <w:t>Bagga</w:t>
      </w:r>
      <w:proofErr w:type="spellEnd"/>
      <w:r w:rsidRPr="00CE193A">
        <w:rPr>
          <w:rFonts w:ascii="Times New Roman" w:eastAsia="Times New Roman" w:hAnsi="Times New Roman" w:cs="Times New Roman"/>
          <w:sz w:val="20"/>
          <w:szCs w:val="20"/>
          <w:highlight w:val="white"/>
        </w:rPr>
        <w:t xml:space="preserve"> S, Mohan B. Cardiothoracic surgery during COVID-19: Our experience with different strategies. Ann Card </w:t>
      </w:r>
      <w:proofErr w:type="spellStart"/>
      <w:r w:rsidRPr="00CE193A">
        <w:rPr>
          <w:rFonts w:ascii="Times New Roman" w:eastAsia="Times New Roman" w:hAnsi="Times New Roman" w:cs="Times New Roman"/>
          <w:sz w:val="20"/>
          <w:szCs w:val="20"/>
          <w:highlight w:val="white"/>
        </w:rPr>
        <w:t>Anaesth</w:t>
      </w:r>
      <w:proofErr w:type="spellEnd"/>
      <w:r w:rsidRPr="00CE193A">
        <w:rPr>
          <w:rFonts w:ascii="Times New Roman" w:eastAsia="Times New Roman" w:hAnsi="Times New Roman" w:cs="Times New Roman"/>
          <w:sz w:val="20"/>
          <w:szCs w:val="20"/>
          <w:highlight w:val="white"/>
        </w:rPr>
        <w:t xml:space="preserve"> 2020;23:485-92</w:t>
      </w:r>
    </w:p>
    <w:p w:rsidR="001104D9" w:rsidRDefault="0082085F" w:rsidP="0080443C">
      <w:pPr>
        <w:numPr>
          <w:ilvl w:val="0"/>
          <w:numId w:val="1"/>
        </w:numPr>
        <w:shd w:val="clear" w:color="auto" w:fill="FFFFFF"/>
        <w:spacing w:line="360" w:lineRule="auto"/>
        <w:rPr>
          <w:rFonts w:ascii="Times New Roman" w:eastAsia="Times New Roman" w:hAnsi="Times New Roman" w:cs="Times New Roman"/>
          <w:color w:val="212121"/>
          <w:highlight w:val="white"/>
        </w:rPr>
      </w:pPr>
      <w:proofErr w:type="spellStart"/>
      <w:r w:rsidRPr="00CE193A">
        <w:rPr>
          <w:rFonts w:ascii="Times New Roman" w:eastAsia="Times New Roman" w:hAnsi="Times New Roman" w:cs="Times New Roman"/>
          <w:sz w:val="20"/>
          <w:szCs w:val="20"/>
          <w:highlight w:val="white"/>
        </w:rPr>
        <w:t>Jegerlehner</w:t>
      </w:r>
      <w:proofErr w:type="spellEnd"/>
      <w:r w:rsidRPr="00CE193A">
        <w:rPr>
          <w:rFonts w:ascii="Times New Roman" w:eastAsia="Times New Roman" w:hAnsi="Times New Roman" w:cs="Times New Roman"/>
          <w:sz w:val="20"/>
          <w:szCs w:val="20"/>
          <w:highlight w:val="white"/>
        </w:rPr>
        <w:t xml:space="preserve"> S, </w:t>
      </w:r>
      <w:proofErr w:type="spellStart"/>
      <w:r w:rsidRPr="00CE193A">
        <w:rPr>
          <w:rFonts w:ascii="Times New Roman" w:eastAsia="Times New Roman" w:hAnsi="Times New Roman" w:cs="Times New Roman"/>
          <w:sz w:val="20"/>
          <w:szCs w:val="20"/>
          <w:highlight w:val="white"/>
        </w:rPr>
        <w:t>Suter-Riniker</w:t>
      </w:r>
      <w:proofErr w:type="spellEnd"/>
      <w:r w:rsidRPr="00CE193A">
        <w:rPr>
          <w:rFonts w:ascii="Times New Roman" w:eastAsia="Times New Roman" w:hAnsi="Times New Roman" w:cs="Times New Roman"/>
          <w:sz w:val="20"/>
          <w:szCs w:val="20"/>
          <w:highlight w:val="white"/>
        </w:rPr>
        <w:t xml:space="preserve"> F, </w:t>
      </w:r>
      <w:proofErr w:type="spellStart"/>
      <w:r w:rsidRPr="00CE193A">
        <w:rPr>
          <w:rFonts w:ascii="Times New Roman" w:eastAsia="Times New Roman" w:hAnsi="Times New Roman" w:cs="Times New Roman"/>
          <w:sz w:val="20"/>
          <w:szCs w:val="20"/>
          <w:highlight w:val="white"/>
        </w:rPr>
        <w:t>Jent</w:t>
      </w:r>
      <w:proofErr w:type="spellEnd"/>
      <w:r w:rsidRPr="00CE193A">
        <w:rPr>
          <w:rFonts w:ascii="Times New Roman" w:eastAsia="Times New Roman" w:hAnsi="Times New Roman" w:cs="Times New Roman"/>
          <w:sz w:val="20"/>
          <w:szCs w:val="20"/>
          <w:highlight w:val="white"/>
        </w:rPr>
        <w:t xml:space="preserve"> P, </w:t>
      </w:r>
      <w:proofErr w:type="spellStart"/>
      <w:r w:rsidRPr="00CE193A">
        <w:rPr>
          <w:rFonts w:ascii="Times New Roman" w:eastAsia="Times New Roman" w:hAnsi="Times New Roman" w:cs="Times New Roman"/>
          <w:sz w:val="20"/>
          <w:szCs w:val="20"/>
          <w:highlight w:val="white"/>
        </w:rPr>
        <w:t>Bittel</w:t>
      </w:r>
      <w:proofErr w:type="spellEnd"/>
      <w:r w:rsidRPr="00CE193A">
        <w:rPr>
          <w:rFonts w:ascii="Times New Roman" w:eastAsia="Times New Roman" w:hAnsi="Times New Roman" w:cs="Times New Roman"/>
          <w:sz w:val="20"/>
          <w:szCs w:val="20"/>
          <w:highlight w:val="white"/>
        </w:rPr>
        <w:t xml:space="preserve"> P, </w:t>
      </w:r>
      <w:proofErr w:type="spellStart"/>
      <w:r w:rsidRPr="00CE193A">
        <w:rPr>
          <w:rFonts w:ascii="Times New Roman" w:eastAsia="Times New Roman" w:hAnsi="Times New Roman" w:cs="Times New Roman"/>
          <w:sz w:val="20"/>
          <w:szCs w:val="20"/>
          <w:highlight w:val="white"/>
        </w:rPr>
        <w:t>Nagler</w:t>
      </w:r>
      <w:proofErr w:type="spellEnd"/>
      <w:r w:rsidRPr="00CE193A">
        <w:rPr>
          <w:rFonts w:ascii="Times New Roman" w:eastAsia="Times New Roman" w:hAnsi="Times New Roman" w:cs="Times New Roman"/>
          <w:sz w:val="20"/>
          <w:szCs w:val="20"/>
          <w:highlight w:val="white"/>
        </w:rPr>
        <w:t xml:space="preserve"> M. Diagnostic accuracy of a SARS-CoV-2 rapid antigen test in real-life clinical settings. </w:t>
      </w:r>
      <w:proofErr w:type="spellStart"/>
      <w:r w:rsidRPr="00CE193A">
        <w:rPr>
          <w:rFonts w:ascii="Times New Roman" w:eastAsia="Times New Roman" w:hAnsi="Times New Roman" w:cs="Times New Roman"/>
          <w:sz w:val="20"/>
          <w:szCs w:val="20"/>
          <w:highlight w:val="white"/>
        </w:rPr>
        <w:t>Int</w:t>
      </w:r>
      <w:proofErr w:type="spellEnd"/>
      <w:r w:rsidRPr="00CE193A">
        <w:rPr>
          <w:rFonts w:ascii="Times New Roman" w:eastAsia="Times New Roman" w:hAnsi="Times New Roman" w:cs="Times New Roman"/>
          <w:sz w:val="20"/>
          <w:szCs w:val="20"/>
          <w:highlight w:val="white"/>
        </w:rPr>
        <w:t xml:space="preserve"> J Infect Dis. 2021 Aug</w:t>
      </w:r>
      <w:proofErr w:type="gramStart"/>
      <w:r w:rsidRPr="00CE193A">
        <w:rPr>
          <w:rFonts w:ascii="Times New Roman" w:eastAsia="Times New Roman" w:hAnsi="Times New Roman" w:cs="Times New Roman"/>
          <w:sz w:val="20"/>
          <w:szCs w:val="20"/>
          <w:highlight w:val="white"/>
        </w:rPr>
        <w:t>;109:118</w:t>
      </w:r>
      <w:proofErr w:type="gramEnd"/>
      <w:r w:rsidRPr="00CE193A">
        <w:rPr>
          <w:rFonts w:ascii="Times New Roman" w:eastAsia="Times New Roman" w:hAnsi="Times New Roman" w:cs="Times New Roman"/>
          <w:sz w:val="20"/>
          <w:szCs w:val="20"/>
          <w:highlight w:val="white"/>
        </w:rPr>
        <w:t xml:space="preserve">-122. </w:t>
      </w:r>
    </w:p>
    <w:p w:rsidR="001104D9" w:rsidRDefault="001104D9">
      <w:pPr>
        <w:shd w:val="clear" w:color="auto" w:fill="FFFFFF"/>
        <w:spacing w:before="120" w:after="120" w:line="360" w:lineRule="auto"/>
        <w:ind w:left="720"/>
        <w:rPr>
          <w:rFonts w:ascii="Times New Roman" w:eastAsia="Times New Roman" w:hAnsi="Times New Roman" w:cs="Times New Roman"/>
          <w:color w:val="212121"/>
          <w:highlight w:val="white"/>
        </w:rPr>
      </w:pPr>
    </w:p>
    <w:sectPr w:rsidR="001104D9" w:rsidSect="00CE193A">
      <w:headerReference w:type="default" r:id="rId39"/>
      <w:footerReference w:type="default" r:id="rId40"/>
      <w:pgSz w:w="11909" w:h="16834"/>
      <w:pgMar w:top="1440" w:right="1440" w:bottom="1440" w:left="1440" w:header="720" w:footer="720" w:gutter="0"/>
      <w:pgNumType w:start="9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3B9" w:rsidRDefault="004133B9">
      <w:pPr>
        <w:spacing w:line="240" w:lineRule="auto"/>
      </w:pPr>
      <w:r>
        <w:separator/>
      </w:r>
    </w:p>
  </w:endnote>
  <w:endnote w:type="continuationSeparator" w:id="0">
    <w:p w:rsidR="004133B9" w:rsidRDefault="004133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8064A2" w:themeColor="accent4"/>
      </w:tblBorders>
      <w:tblLook w:val="04A0" w:firstRow="1" w:lastRow="0" w:firstColumn="1" w:lastColumn="0" w:noHBand="0" w:noVBand="1"/>
    </w:tblPr>
    <w:tblGrid>
      <w:gridCol w:w="6471"/>
      <w:gridCol w:w="2774"/>
    </w:tblGrid>
    <w:tr w:rsidR="00CE193A">
      <w:trPr>
        <w:trHeight w:val="360"/>
      </w:trPr>
      <w:tc>
        <w:tcPr>
          <w:tcW w:w="3500" w:type="pct"/>
        </w:tcPr>
        <w:p w:rsidR="00CE193A" w:rsidRDefault="00CE193A">
          <w:pPr>
            <w:pStyle w:val="Footer"/>
            <w:jc w:val="right"/>
          </w:pPr>
          <w:r w:rsidRPr="00180400">
            <w:t>www.ijbamr.com   P ISSN: 2250-284X, E ISSN: 2250-2858</w:t>
          </w:r>
        </w:p>
      </w:tc>
      <w:tc>
        <w:tcPr>
          <w:tcW w:w="1500" w:type="pct"/>
          <w:shd w:val="clear" w:color="auto" w:fill="8064A2" w:themeFill="accent4"/>
        </w:tcPr>
        <w:p w:rsidR="00CE193A" w:rsidRDefault="00CE193A">
          <w:pPr>
            <w:pStyle w:val="Footer"/>
            <w:jc w:val="right"/>
            <w:rPr>
              <w:color w:val="FFFFFF" w:themeColor="background1"/>
            </w:rPr>
          </w:pPr>
          <w:r>
            <w:fldChar w:fldCharType="begin"/>
          </w:r>
          <w:r>
            <w:instrText xml:space="preserve"> PAGE    \* MERGEFORMAT </w:instrText>
          </w:r>
          <w:r>
            <w:fldChar w:fldCharType="separate"/>
          </w:r>
          <w:r w:rsidRPr="00CE193A">
            <w:rPr>
              <w:noProof/>
              <w:color w:val="FFFFFF" w:themeColor="background1"/>
            </w:rPr>
            <w:t>103</w:t>
          </w:r>
          <w:r>
            <w:rPr>
              <w:noProof/>
              <w:color w:val="FFFFFF" w:themeColor="background1"/>
            </w:rPr>
            <w:fldChar w:fldCharType="end"/>
          </w:r>
        </w:p>
      </w:tc>
    </w:tr>
  </w:tbl>
  <w:p w:rsidR="001104D9" w:rsidRDefault="001104D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3B9" w:rsidRDefault="004133B9">
      <w:pPr>
        <w:spacing w:line="240" w:lineRule="auto"/>
      </w:pPr>
      <w:r>
        <w:separator/>
      </w:r>
    </w:p>
  </w:footnote>
  <w:footnote w:type="continuationSeparator" w:id="0">
    <w:p w:rsidR="004133B9" w:rsidRDefault="004133B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93A" w:rsidRPr="00D451B1" w:rsidRDefault="00CE193A" w:rsidP="00CE193A">
    <w:pPr>
      <w:tabs>
        <w:tab w:val="left" w:pos="496"/>
        <w:tab w:val="center" w:pos="4680"/>
        <w:tab w:val="right" w:pos="9360"/>
      </w:tabs>
      <w:spacing w:line="240" w:lineRule="auto"/>
      <w:ind w:right="-567"/>
      <w:rPr>
        <w:rFonts w:ascii="Cambria" w:eastAsia="Cambria" w:hAnsi="Cambria" w:cs="Calibri"/>
        <w:sz w:val="20"/>
        <w:szCs w:val="20"/>
        <w:lang w:val="en-US"/>
      </w:rPr>
    </w:pPr>
    <w:r w:rsidRPr="00D451B1">
      <w:rPr>
        <w:rFonts w:ascii="Cambria" w:eastAsia="Cambria" w:hAnsi="Cambria" w:cs="Calibri"/>
        <w:sz w:val="20"/>
        <w:szCs w:val="20"/>
        <w:lang w:val="en-US"/>
      </w:rPr>
      <w:t xml:space="preserve">Indian Journal of Basic and Applied Medical Research; March 2022: Vol.-11, Issue- 2, P. </w:t>
    </w:r>
    <w:r>
      <w:rPr>
        <w:rFonts w:ascii="Cambria" w:eastAsia="Cambria" w:hAnsi="Cambria" w:cs="Calibri"/>
        <w:sz w:val="20"/>
        <w:szCs w:val="20"/>
        <w:lang w:val="en-US"/>
      </w:rPr>
      <w:t>95 –103</w:t>
    </w:r>
  </w:p>
  <w:p w:rsidR="00CE193A" w:rsidRPr="00D451B1" w:rsidRDefault="00CE193A" w:rsidP="00CE193A">
    <w:pPr>
      <w:tabs>
        <w:tab w:val="left" w:pos="496"/>
        <w:tab w:val="center" w:pos="4680"/>
        <w:tab w:val="right" w:pos="9360"/>
      </w:tabs>
      <w:spacing w:line="240" w:lineRule="auto"/>
      <w:ind w:right="-567"/>
      <w:rPr>
        <w:rFonts w:ascii="Cambria" w:eastAsia="Calibri" w:hAnsi="Cambria" w:cs="Calibri"/>
        <w:sz w:val="20"/>
        <w:szCs w:val="20"/>
        <w:lang w:val="en-US"/>
      </w:rPr>
    </w:pPr>
    <w:r w:rsidRPr="00D451B1">
      <w:rPr>
        <w:rFonts w:ascii="Cambria" w:eastAsia="Calibri" w:hAnsi="Cambria" w:cs="Calibri Light"/>
        <w:bCs/>
        <w:sz w:val="20"/>
        <w:szCs w:val="20"/>
        <w:shd w:val="clear" w:color="auto" w:fill="FFFFFF"/>
        <w:lang w:val="en-US"/>
      </w:rPr>
      <w:t>DOI: 10.36855/IJBAMR/2022/5</w:t>
    </w:r>
    <w:r>
      <w:rPr>
        <w:rFonts w:ascii="Cambria" w:eastAsia="Calibri" w:hAnsi="Cambria" w:cs="Calibri Light"/>
        <w:bCs/>
        <w:sz w:val="20"/>
        <w:szCs w:val="20"/>
        <w:shd w:val="clear" w:color="auto" w:fill="FFFFFF"/>
        <w:lang w:val="en-US"/>
      </w:rPr>
      <w:t>0215.55108</w:t>
    </w:r>
  </w:p>
  <w:p w:rsidR="001104D9" w:rsidRDefault="001104D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53301"/>
    <w:multiLevelType w:val="multilevel"/>
    <w:tmpl w:val="FFFFFFFF"/>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12782B22"/>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CAD60EC"/>
    <w:multiLevelType w:val="multilevel"/>
    <w:tmpl w:val="FFFFFFFF"/>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3351665D"/>
    <w:multiLevelType w:val="multilevel"/>
    <w:tmpl w:val="FFFFFFFF"/>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3F137148"/>
    <w:multiLevelType w:val="multilevel"/>
    <w:tmpl w:val="FFFFFFFF"/>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5">
    <w:nsid w:val="452726F2"/>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6EF150F0"/>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72475A10"/>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6"/>
  </w:num>
  <w:num w:numId="3">
    <w:abstractNumId w:val="2"/>
  </w:num>
  <w:num w:numId="4">
    <w:abstractNumId w:val="0"/>
  </w:num>
  <w:num w:numId="5">
    <w:abstractNumId w:val="1"/>
  </w:num>
  <w:num w:numId="6">
    <w:abstractNumId w:val="5"/>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4D9"/>
    <w:rsid w:val="001104D9"/>
    <w:rsid w:val="003B6CE7"/>
    <w:rsid w:val="004133B9"/>
    <w:rsid w:val="00434FE8"/>
    <w:rsid w:val="0082085F"/>
    <w:rsid w:val="00CE193A"/>
    <w:rsid w:val="00D5037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I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paragraph" w:styleId="Header">
    <w:name w:val="header"/>
    <w:basedOn w:val="Normal"/>
    <w:link w:val="HeaderChar"/>
    <w:uiPriority w:val="99"/>
    <w:unhideWhenUsed/>
    <w:rsid w:val="00CE193A"/>
    <w:pPr>
      <w:tabs>
        <w:tab w:val="center" w:pos="4513"/>
        <w:tab w:val="right" w:pos="9026"/>
      </w:tabs>
      <w:spacing w:line="240" w:lineRule="auto"/>
    </w:pPr>
  </w:style>
  <w:style w:type="character" w:customStyle="1" w:styleId="HeaderChar">
    <w:name w:val="Header Char"/>
    <w:basedOn w:val="DefaultParagraphFont"/>
    <w:link w:val="Header"/>
    <w:uiPriority w:val="99"/>
    <w:rsid w:val="00CE193A"/>
  </w:style>
  <w:style w:type="paragraph" w:styleId="Footer">
    <w:name w:val="footer"/>
    <w:basedOn w:val="Normal"/>
    <w:link w:val="FooterChar"/>
    <w:uiPriority w:val="99"/>
    <w:unhideWhenUsed/>
    <w:rsid w:val="00CE193A"/>
    <w:pPr>
      <w:tabs>
        <w:tab w:val="center" w:pos="4513"/>
        <w:tab w:val="right" w:pos="9026"/>
      </w:tabs>
      <w:spacing w:line="240" w:lineRule="auto"/>
    </w:pPr>
  </w:style>
  <w:style w:type="character" w:customStyle="1" w:styleId="FooterChar">
    <w:name w:val="Footer Char"/>
    <w:basedOn w:val="DefaultParagraphFont"/>
    <w:link w:val="Footer"/>
    <w:uiPriority w:val="99"/>
    <w:rsid w:val="00CE193A"/>
  </w:style>
  <w:style w:type="paragraph" w:styleId="BalloonText">
    <w:name w:val="Balloon Text"/>
    <w:basedOn w:val="Normal"/>
    <w:link w:val="BalloonTextChar"/>
    <w:uiPriority w:val="99"/>
    <w:semiHidden/>
    <w:unhideWhenUsed/>
    <w:rsid w:val="00CE193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19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I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paragraph" w:styleId="Header">
    <w:name w:val="header"/>
    <w:basedOn w:val="Normal"/>
    <w:link w:val="HeaderChar"/>
    <w:uiPriority w:val="99"/>
    <w:unhideWhenUsed/>
    <w:rsid w:val="00CE193A"/>
    <w:pPr>
      <w:tabs>
        <w:tab w:val="center" w:pos="4513"/>
        <w:tab w:val="right" w:pos="9026"/>
      </w:tabs>
      <w:spacing w:line="240" w:lineRule="auto"/>
    </w:pPr>
  </w:style>
  <w:style w:type="character" w:customStyle="1" w:styleId="HeaderChar">
    <w:name w:val="Header Char"/>
    <w:basedOn w:val="DefaultParagraphFont"/>
    <w:link w:val="Header"/>
    <w:uiPriority w:val="99"/>
    <w:rsid w:val="00CE193A"/>
  </w:style>
  <w:style w:type="paragraph" w:styleId="Footer">
    <w:name w:val="footer"/>
    <w:basedOn w:val="Normal"/>
    <w:link w:val="FooterChar"/>
    <w:uiPriority w:val="99"/>
    <w:unhideWhenUsed/>
    <w:rsid w:val="00CE193A"/>
    <w:pPr>
      <w:tabs>
        <w:tab w:val="center" w:pos="4513"/>
        <w:tab w:val="right" w:pos="9026"/>
      </w:tabs>
      <w:spacing w:line="240" w:lineRule="auto"/>
    </w:pPr>
  </w:style>
  <w:style w:type="character" w:customStyle="1" w:styleId="FooterChar">
    <w:name w:val="Footer Char"/>
    <w:basedOn w:val="DefaultParagraphFont"/>
    <w:link w:val="Footer"/>
    <w:uiPriority w:val="99"/>
    <w:rsid w:val="00CE193A"/>
  </w:style>
  <w:style w:type="paragraph" w:styleId="BalloonText">
    <w:name w:val="Balloon Text"/>
    <w:basedOn w:val="Normal"/>
    <w:link w:val="BalloonTextChar"/>
    <w:uiPriority w:val="99"/>
    <w:semiHidden/>
    <w:unhideWhenUsed/>
    <w:rsid w:val="00CE193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19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ncbi.nlm.nih.gov/pubmed/?term=Andrews%20M%5BAuthor%5D&amp;cauthor=true&amp;cauthor_uid=32611918" TargetMode="External"/><Relationship Id="rId13" Type="http://schemas.openxmlformats.org/officeDocument/2006/relationships/hyperlink" Target="https://www.ncbi.nlm.nih.gov/pubmed/?term=Krishnan%20B%5BAuthor%5D&amp;cauthor=true&amp;cauthor_uid=32611918" TargetMode="External"/><Relationship Id="rId18" Type="http://schemas.openxmlformats.org/officeDocument/2006/relationships/hyperlink" Target="https://www.facs.org/covid-19/clinical-guidance/roadmap-maintain-essential-surgery" TargetMode="External"/><Relationship Id="rId26" Type="http://schemas.openxmlformats.org/officeDocument/2006/relationships/hyperlink" Target="https://www.ahajournals.org/doi/10.1161/JAHA.120.017042" TargetMode="External"/><Relationship Id="rId39"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https://www.ahajournals.org/doi/10.1161/JAHA.120.017042" TargetMode="External"/><Relationship Id="rId34" Type="http://schemas.openxmlformats.org/officeDocument/2006/relationships/hyperlink" Target="https://www.ncbi.nlm.nih.gov/pubmed/?term=Garg%20PK%5BAuthor%5D&amp;cauthor=true&amp;cauthor_uid=34195108"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ncbi.nlm.nih.gov/pubmed/?term=Suryakala%20R%5BAuthor%5D&amp;cauthor=true&amp;cauthor_uid=32611918" TargetMode="External"/><Relationship Id="rId17" Type="http://schemas.openxmlformats.org/officeDocument/2006/relationships/hyperlink" Target="https://www.facs.org/-/media/files/covid19/guidance_for_triage_of_nonemergent_surgical_procedures.ashx" TargetMode="External"/><Relationship Id="rId25" Type="http://schemas.openxmlformats.org/officeDocument/2006/relationships/hyperlink" Target="https://www.ahajournals.org/doi/10.1161/JAHA.120.017042" TargetMode="External"/><Relationship Id="rId33" Type="http://schemas.openxmlformats.org/officeDocument/2006/relationships/hyperlink" Target="https://www.ncbi.nlm.nih.gov/pubmed/?term=Sureka%20B%5BAuthor%5D&amp;cauthor=true&amp;cauthor_uid=34195108" TargetMode="External"/><Relationship Id="rId38" Type="http://schemas.openxmlformats.org/officeDocument/2006/relationships/hyperlink" Target="https://www.ncbi.nlm.nih.gov/pmc/articles/PMC8208214/" TargetMode="External"/><Relationship Id="rId2" Type="http://schemas.openxmlformats.org/officeDocument/2006/relationships/styles" Target="styles.xml"/><Relationship Id="rId16" Type="http://schemas.openxmlformats.org/officeDocument/2006/relationships/hyperlink" Target="https://www.ncbi.nlm.nih.gov/pmc/articles/PMC7530459/" TargetMode="External"/><Relationship Id="rId20" Type="http://schemas.openxmlformats.org/officeDocument/2006/relationships/hyperlink" Target="https://www.ahajournals.org/doi/10.1161/JAHA.120.017042" TargetMode="External"/><Relationship Id="rId29" Type="http://schemas.openxmlformats.org/officeDocument/2006/relationships/hyperlink" Target="https://www.ahajournals.org/doi/10.1161/JAHA.120.017042"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ncbi.nlm.nih.gov/pubmed/?term=Krishnan%20J%5BAuthor%5D&amp;cauthor=true&amp;cauthor_uid=32611918" TargetMode="External"/><Relationship Id="rId24" Type="http://schemas.openxmlformats.org/officeDocument/2006/relationships/hyperlink" Target="https://www.ahajournals.org/doi/10.1161/JAHA.120.017042" TargetMode="External"/><Relationship Id="rId32" Type="http://schemas.openxmlformats.org/officeDocument/2006/relationships/hyperlink" Target="https://doi.org/10.1128/JCM.00995-20" TargetMode="External"/><Relationship Id="rId37" Type="http://schemas.openxmlformats.org/officeDocument/2006/relationships/hyperlink" Target="https://www.ncbi.nlm.nih.gov/pubmed/?term=Misra%20S%5BAuthor%5D&amp;cauthor=true&amp;cauthor_uid=34195108"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ncbi.nlm.nih.gov/pubmed/?term=Santhosh%20P%5BAuthor%5D&amp;cauthor=true&amp;cauthor_uid=32611918" TargetMode="External"/><Relationship Id="rId23" Type="http://schemas.openxmlformats.org/officeDocument/2006/relationships/hyperlink" Target="https://www.ahajournals.org/doi/10.1161/JAHA.120.017042" TargetMode="External"/><Relationship Id="rId28" Type="http://schemas.openxmlformats.org/officeDocument/2006/relationships/hyperlink" Target="https://www.ahajournals.org/doi/10.1161/JAHA.120.017042" TargetMode="External"/><Relationship Id="rId36" Type="http://schemas.openxmlformats.org/officeDocument/2006/relationships/hyperlink" Target="https://www.ncbi.nlm.nih.gov/pubmed/?term=Garg%20MK%5BAuthor%5D&amp;cauthor=true&amp;cauthor_uid=34195108" TargetMode="External"/><Relationship Id="rId10" Type="http://schemas.openxmlformats.org/officeDocument/2006/relationships/hyperlink" Target="https://www.ncbi.nlm.nih.gov/pubmed/?term=Rajesh%20K%5BAuthor%5D&amp;cauthor=true&amp;cauthor_uid=32611918" TargetMode="External"/><Relationship Id="rId19" Type="http://schemas.openxmlformats.org/officeDocument/2006/relationships/hyperlink" Target="https://www.facs.org/covid-19/clinical-guidance/surgeon-protection" TargetMode="External"/><Relationship Id="rId31" Type="http://schemas.openxmlformats.org/officeDocument/2006/relationships/hyperlink" Target="https://www.medrxiv.org/content/10.1101/2020.04.16.20066787v1" TargetMode="External"/><Relationship Id="rId4" Type="http://schemas.openxmlformats.org/officeDocument/2006/relationships/settings" Target="settings.xml"/><Relationship Id="rId9" Type="http://schemas.openxmlformats.org/officeDocument/2006/relationships/hyperlink" Target="https://www.ncbi.nlm.nih.gov/pubmed/?term=Areekal%20B%5BAuthor%5D&amp;cauthor=true&amp;cauthor_uid=32611918" TargetMode="External"/><Relationship Id="rId14" Type="http://schemas.openxmlformats.org/officeDocument/2006/relationships/hyperlink" Target="https://www.ncbi.nlm.nih.gov/pubmed/?term=Muraly%20C%5BAuthor%5D&amp;cauthor=true&amp;cauthor_uid=32611918" TargetMode="External"/><Relationship Id="rId22" Type="http://schemas.openxmlformats.org/officeDocument/2006/relationships/hyperlink" Target="https://www.ahajournals.org/doi/10.1161/JAHA.120.017042" TargetMode="External"/><Relationship Id="rId27" Type="http://schemas.openxmlformats.org/officeDocument/2006/relationships/hyperlink" Target="https://www.ahajournals.org/doi/10.1161/JAHA.120.017042" TargetMode="External"/><Relationship Id="rId30" Type="http://schemas.openxmlformats.org/officeDocument/2006/relationships/hyperlink" Target="https://doi.org/10.1161/JAHA.120.017042" TargetMode="External"/><Relationship Id="rId35" Type="http://schemas.openxmlformats.org/officeDocument/2006/relationships/hyperlink" Target="https://www.ncbi.nlm.nih.gov/pubmed/?term=Saxena%20S%5BAuthor%5D&amp;cauthor=true&amp;cauthor_uid=341951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3358</Words>
  <Characters>19142</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RDRL</cp:lastModifiedBy>
  <cp:revision>3</cp:revision>
  <cp:lastPrinted>2022-05-21T09:06:00Z</cp:lastPrinted>
  <dcterms:created xsi:type="dcterms:W3CDTF">2022-05-21T08:58:00Z</dcterms:created>
  <dcterms:modified xsi:type="dcterms:W3CDTF">2022-05-21T09:07:00Z</dcterms:modified>
</cp:coreProperties>
</file>