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B" w:rsidRPr="00735424" w:rsidRDefault="00735424" w:rsidP="00735424">
      <w:pPr>
        <w:spacing w:line="360" w:lineRule="auto"/>
        <w:outlineLvl w:val="0"/>
        <w:rPr>
          <w:rFonts w:asciiTheme="majorHAnsi" w:hAnsiTheme="majorHAnsi"/>
          <w:b/>
          <w:bCs/>
          <w:iCs/>
          <w:color w:val="000000"/>
          <w:sz w:val="20"/>
          <w:szCs w:val="20"/>
        </w:rPr>
      </w:pPr>
      <w:r w:rsidRPr="00735424">
        <w:rPr>
          <w:rFonts w:asciiTheme="majorHAnsi" w:hAnsiTheme="majorHAnsi"/>
          <w:b/>
          <w:color w:val="000000"/>
          <w:highlight w:val="lightGray"/>
        </w:rPr>
        <w:t>Original article:</w:t>
      </w:r>
      <w:r w:rsidRPr="00735424">
        <w:rPr>
          <w:rFonts w:asciiTheme="majorHAnsi" w:hAnsiTheme="majorHAnsi"/>
          <w:color w:val="000000"/>
        </w:rPr>
        <w:t xml:space="preserve"> </w:t>
      </w:r>
      <w:r w:rsidRPr="00735424">
        <w:rPr>
          <w:rFonts w:asciiTheme="majorHAnsi" w:hAnsiTheme="majorHAnsi"/>
          <w:color w:val="000000"/>
        </w:rPr>
        <w:br/>
      </w:r>
      <w:r w:rsidR="00455E2B" w:rsidRPr="00735424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455E2B" w:rsidRPr="00735424">
        <w:rPr>
          <w:rFonts w:asciiTheme="majorHAnsi" w:hAnsiTheme="majorHAnsi"/>
          <w:b/>
          <w:bCs/>
          <w:iCs/>
          <w:color w:val="0070C0"/>
          <w:sz w:val="28"/>
          <w:szCs w:val="28"/>
        </w:rPr>
        <w:t xml:space="preserve">Knowledge and Attitude of the patients towards </w:t>
      </w:r>
      <w:r w:rsidRPr="00735424">
        <w:rPr>
          <w:rFonts w:asciiTheme="majorHAnsi" w:hAnsiTheme="majorHAnsi"/>
          <w:b/>
          <w:bCs/>
          <w:iCs/>
          <w:color w:val="0070C0"/>
          <w:sz w:val="28"/>
          <w:szCs w:val="28"/>
        </w:rPr>
        <w:t xml:space="preserve">dental implant </w:t>
      </w:r>
      <w:r w:rsidR="00455E2B" w:rsidRPr="00735424">
        <w:rPr>
          <w:rFonts w:asciiTheme="majorHAnsi" w:hAnsiTheme="majorHAnsi"/>
          <w:b/>
          <w:bCs/>
          <w:iCs/>
          <w:color w:val="0070C0"/>
          <w:sz w:val="28"/>
          <w:szCs w:val="28"/>
        </w:rPr>
        <w:t xml:space="preserve">treatment for the missing teeth replacement in the </w:t>
      </w:r>
      <w:proofErr w:type="spellStart"/>
      <w:r w:rsidR="00455E2B" w:rsidRPr="00735424">
        <w:rPr>
          <w:rFonts w:asciiTheme="majorHAnsi" w:hAnsiTheme="majorHAnsi"/>
          <w:b/>
          <w:bCs/>
          <w:iCs/>
          <w:color w:val="0070C0"/>
          <w:sz w:val="28"/>
          <w:szCs w:val="28"/>
        </w:rPr>
        <w:t>Banaskantha</w:t>
      </w:r>
      <w:proofErr w:type="spellEnd"/>
      <w:r w:rsidR="00455E2B" w:rsidRPr="00735424">
        <w:rPr>
          <w:rFonts w:asciiTheme="majorHAnsi" w:hAnsiTheme="majorHAnsi"/>
          <w:b/>
          <w:bCs/>
          <w:iCs/>
          <w:color w:val="0070C0"/>
          <w:sz w:val="28"/>
          <w:szCs w:val="28"/>
        </w:rPr>
        <w:t xml:space="preserve"> Population</w:t>
      </w:r>
    </w:p>
    <w:p w:rsidR="00735424" w:rsidRPr="00735424" w:rsidRDefault="00735424" w:rsidP="00735424">
      <w:pPr>
        <w:spacing w:line="360" w:lineRule="auto"/>
        <w:rPr>
          <w:rFonts w:asciiTheme="majorHAnsi" w:hAnsiTheme="majorHAnsi"/>
          <w:b/>
          <w:color w:val="000000"/>
          <w:sz w:val="22"/>
          <w:szCs w:val="22"/>
        </w:rPr>
      </w:pPr>
      <w:r w:rsidRPr="00735424">
        <w:rPr>
          <w:rFonts w:asciiTheme="majorHAnsi" w:hAnsiTheme="majorHAnsi"/>
          <w:b/>
          <w:color w:val="000000"/>
          <w:sz w:val="22"/>
          <w:szCs w:val="22"/>
          <w:vertAlign w:val="superscript"/>
        </w:rPr>
        <w:t>1</w:t>
      </w:r>
      <w:r w:rsidRPr="00735424">
        <w:rPr>
          <w:rFonts w:asciiTheme="majorHAnsi" w:hAnsiTheme="majorHAnsi"/>
          <w:b/>
          <w:color w:val="000000"/>
          <w:sz w:val="22"/>
          <w:szCs w:val="22"/>
        </w:rPr>
        <w:t xml:space="preserve">Shaikh </w:t>
      </w:r>
      <w:proofErr w:type="spellStart"/>
      <w:r w:rsidRPr="00735424">
        <w:rPr>
          <w:rFonts w:asciiTheme="majorHAnsi" w:hAnsiTheme="majorHAnsi"/>
          <w:b/>
          <w:color w:val="000000"/>
          <w:sz w:val="22"/>
          <w:szCs w:val="22"/>
        </w:rPr>
        <w:t>Rukhshana</w:t>
      </w:r>
      <w:proofErr w:type="spellEnd"/>
      <w:r w:rsidRPr="00735424">
        <w:rPr>
          <w:rFonts w:asciiTheme="majorHAnsi" w:hAnsiTheme="majorHAnsi"/>
          <w:b/>
          <w:color w:val="000000"/>
          <w:sz w:val="22"/>
          <w:szCs w:val="22"/>
        </w:rPr>
        <w:t xml:space="preserve"> N</w:t>
      </w:r>
      <w:proofErr w:type="gramStart"/>
      <w:r w:rsidRPr="00735424">
        <w:rPr>
          <w:rFonts w:asciiTheme="majorHAnsi" w:hAnsiTheme="majorHAnsi"/>
          <w:b/>
          <w:color w:val="000000"/>
          <w:sz w:val="22"/>
          <w:szCs w:val="22"/>
        </w:rPr>
        <w:t>. ,</w:t>
      </w:r>
      <w:proofErr w:type="gramEnd"/>
      <w:r w:rsidRPr="0073542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735424">
        <w:rPr>
          <w:rFonts w:asciiTheme="majorHAnsi" w:hAnsiTheme="majorHAnsi"/>
          <w:b/>
          <w:color w:val="000000"/>
          <w:sz w:val="22"/>
          <w:szCs w:val="22"/>
          <w:vertAlign w:val="superscript"/>
        </w:rPr>
        <w:t xml:space="preserve">2 </w:t>
      </w:r>
      <w:proofErr w:type="spellStart"/>
      <w:r w:rsidRPr="00735424">
        <w:rPr>
          <w:rFonts w:asciiTheme="majorHAnsi" w:hAnsiTheme="majorHAnsi"/>
          <w:b/>
          <w:color w:val="000000"/>
          <w:sz w:val="22"/>
          <w:szCs w:val="22"/>
        </w:rPr>
        <w:t>Chauhan</w:t>
      </w:r>
      <w:proofErr w:type="spellEnd"/>
      <w:r w:rsidRPr="0073542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 w:rsidRPr="00735424">
        <w:rPr>
          <w:rFonts w:asciiTheme="majorHAnsi" w:hAnsiTheme="majorHAnsi"/>
          <w:b/>
          <w:color w:val="000000"/>
          <w:sz w:val="22"/>
          <w:szCs w:val="22"/>
        </w:rPr>
        <w:t>Chirag</w:t>
      </w:r>
      <w:proofErr w:type="spellEnd"/>
      <w:r w:rsidRPr="00735424">
        <w:rPr>
          <w:rFonts w:asciiTheme="majorHAnsi" w:hAnsiTheme="majorHAnsi"/>
          <w:b/>
          <w:color w:val="000000"/>
          <w:sz w:val="22"/>
          <w:szCs w:val="22"/>
        </w:rPr>
        <w:t xml:space="preserve"> J. , </w:t>
      </w:r>
      <w:r w:rsidRPr="00735424">
        <w:rPr>
          <w:rFonts w:asciiTheme="majorHAnsi" w:hAnsiTheme="majorHAnsi"/>
          <w:b/>
          <w:color w:val="000000"/>
          <w:sz w:val="22"/>
          <w:szCs w:val="22"/>
          <w:vertAlign w:val="superscript"/>
        </w:rPr>
        <w:t xml:space="preserve">3 </w:t>
      </w:r>
      <w:proofErr w:type="spellStart"/>
      <w:r w:rsidRPr="00735424">
        <w:rPr>
          <w:rFonts w:asciiTheme="majorHAnsi" w:hAnsiTheme="majorHAnsi"/>
          <w:b/>
          <w:color w:val="000000"/>
          <w:sz w:val="22"/>
          <w:szCs w:val="22"/>
        </w:rPr>
        <w:t>Pathan</w:t>
      </w:r>
      <w:proofErr w:type="spellEnd"/>
      <w:r w:rsidRPr="0073542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 w:rsidRPr="00735424">
        <w:rPr>
          <w:rFonts w:asciiTheme="majorHAnsi" w:hAnsiTheme="majorHAnsi"/>
          <w:b/>
          <w:color w:val="000000"/>
          <w:sz w:val="22"/>
          <w:szCs w:val="22"/>
        </w:rPr>
        <w:t>Rashidkhan</w:t>
      </w:r>
      <w:proofErr w:type="spellEnd"/>
      <w:r w:rsidRPr="00735424">
        <w:rPr>
          <w:rFonts w:asciiTheme="majorHAnsi" w:hAnsiTheme="majorHAnsi"/>
          <w:b/>
          <w:color w:val="000000"/>
          <w:sz w:val="22"/>
          <w:szCs w:val="22"/>
        </w:rPr>
        <w:t xml:space="preserve"> B.  </w:t>
      </w:r>
    </w:p>
    <w:p w:rsidR="00735424" w:rsidRPr="00735424" w:rsidRDefault="00735424" w:rsidP="00735424">
      <w:pPr>
        <w:spacing w:line="360" w:lineRule="auto"/>
        <w:rPr>
          <w:rFonts w:asciiTheme="majorHAnsi" w:hAnsiTheme="majorHAnsi"/>
          <w:color w:val="000000"/>
        </w:rPr>
      </w:pPr>
    </w:p>
    <w:p w:rsidR="00735424" w:rsidRPr="00735424" w:rsidRDefault="00735424" w:rsidP="00735424">
      <w:pPr>
        <w:spacing w:line="360" w:lineRule="auto"/>
        <w:rPr>
          <w:rFonts w:asciiTheme="majorHAnsi" w:hAnsiTheme="majorHAnsi"/>
          <w:color w:val="000000"/>
          <w:sz w:val="18"/>
          <w:szCs w:val="18"/>
        </w:rPr>
      </w:pPr>
      <w:r w:rsidRPr="00735424">
        <w:rPr>
          <w:rFonts w:asciiTheme="majorHAnsi" w:hAnsiTheme="majorHAnsi"/>
          <w:color w:val="000000"/>
          <w:sz w:val="18"/>
          <w:szCs w:val="18"/>
          <w:vertAlign w:val="superscript"/>
        </w:rPr>
        <w:t>1</w:t>
      </w:r>
      <w:r w:rsidRPr="00735424">
        <w:rPr>
          <w:rFonts w:asciiTheme="majorHAnsi" w:hAnsiTheme="majorHAnsi"/>
          <w:color w:val="000000"/>
          <w:sz w:val="18"/>
          <w:szCs w:val="18"/>
        </w:rPr>
        <w:t xml:space="preserve"> MDS, PhD Scholar, Gujarat University, Assistant Professor, </w:t>
      </w:r>
      <w:proofErr w:type="spellStart"/>
      <w:r w:rsidRPr="00735424">
        <w:rPr>
          <w:rFonts w:asciiTheme="majorHAnsi" w:hAnsiTheme="majorHAnsi"/>
          <w:color w:val="000000"/>
          <w:sz w:val="18"/>
          <w:szCs w:val="18"/>
        </w:rPr>
        <w:t>Siddhpur</w:t>
      </w:r>
      <w:proofErr w:type="spellEnd"/>
      <w:r w:rsidRPr="00735424">
        <w:rPr>
          <w:rFonts w:asciiTheme="majorHAnsi" w:hAnsiTheme="majorHAnsi"/>
          <w:color w:val="000000"/>
          <w:sz w:val="18"/>
          <w:szCs w:val="18"/>
        </w:rPr>
        <w:t xml:space="preserve"> Dental College and Hospital </w:t>
      </w:r>
    </w:p>
    <w:p w:rsidR="00735424" w:rsidRPr="00735424" w:rsidRDefault="00735424" w:rsidP="00735424">
      <w:pPr>
        <w:spacing w:line="360" w:lineRule="auto"/>
        <w:rPr>
          <w:rFonts w:asciiTheme="majorHAnsi" w:hAnsiTheme="majorHAnsi"/>
          <w:color w:val="000000"/>
          <w:sz w:val="18"/>
          <w:szCs w:val="18"/>
        </w:rPr>
      </w:pPr>
      <w:r w:rsidRPr="00735424">
        <w:rPr>
          <w:rFonts w:asciiTheme="majorHAnsi" w:hAnsiTheme="majorHAnsi"/>
          <w:color w:val="000000"/>
          <w:sz w:val="18"/>
          <w:szCs w:val="18"/>
          <w:vertAlign w:val="superscript"/>
        </w:rPr>
        <w:t>2</w:t>
      </w:r>
      <w:r w:rsidRPr="00735424">
        <w:rPr>
          <w:rFonts w:asciiTheme="majorHAnsi" w:hAnsiTheme="majorHAnsi"/>
          <w:color w:val="000000"/>
          <w:sz w:val="18"/>
          <w:szCs w:val="18"/>
        </w:rPr>
        <w:t xml:space="preserve">MDS, Professor, Ahmedabad Dental College and Hospital </w:t>
      </w:r>
    </w:p>
    <w:p w:rsidR="00735424" w:rsidRPr="00735424" w:rsidRDefault="00735424" w:rsidP="00735424">
      <w:pPr>
        <w:spacing w:line="360" w:lineRule="auto"/>
        <w:rPr>
          <w:rFonts w:asciiTheme="majorHAnsi" w:hAnsiTheme="majorHAnsi"/>
          <w:color w:val="000000"/>
          <w:sz w:val="18"/>
          <w:szCs w:val="18"/>
        </w:rPr>
      </w:pPr>
      <w:r w:rsidRPr="00735424">
        <w:rPr>
          <w:rFonts w:asciiTheme="majorHAnsi" w:hAnsiTheme="majorHAnsi"/>
          <w:color w:val="000000"/>
          <w:sz w:val="18"/>
          <w:szCs w:val="18"/>
          <w:vertAlign w:val="superscript"/>
        </w:rPr>
        <w:t>3</w:t>
      </w:r>
      <w:r w:rsidRPr="00735424">
        <w:rPr>
          <w:rFonts w:asciiTheme="majorHAnsi" w:hAnsiTheme="majorHAnsi"/>
          <w:color w:val="000000"/>
          <w:sz w:val="18"/>
          <w:szCs w:val="18"/>
        </w:rPr>
        <w:t xml:space="preserve"> MD, Assistant Professor</w:t>
      </w:r>
      <w:proofErr w:type="gramStart"/>
      <w:r w:rsidRPr="00735424">
        <w:rPr>
          <w:rFonts w:asciiTheme="majorHAnsi" w:hAnsiTheme="majorHAnsi"/>
          <w:color w:val="000000"/>
          <w:sz w:val="18"/>
          <w:szCs w:val="18"/>
        </w:rPr>
        <w:t xml:space="preserve">,  </w:t>
      </w:r>
      <w:proofErr w:type="spellStart"/>
      <w:r w:rsidRPr="00735424">
        <w:rPr>
          <w:rFonts w:asciiTheme="majorHAnsi" w:hAnsiTheme="majorHAnsi"/>
          <w:color w:val="000000"/>
          <w:sz w:val="18"/>
          <w:szCs w:val="18"/>
        </w:rPr>
        <w:t>Banas</w:t>
      </w:r>
      <w:proofErr w:type="spellEnd"/>
      <w:proofErr w:type="gramEnd"/>
      <w:r w:rsidRPr="00735424">
        <w:rPr>
          <w:rFonts w:asciiTheme="majorHAnsi" w:hAnsiTheme="majorHAnsi"/>
          <w:color w:val="000000"/>
          <w:sz w:val="18"/>
          <w:szCs w:val="18"/>
        </w:rPr>
        <w:t xml:space="preserve"> Medical College and Research Institute </w:t>
      </w:r>
    </w:p>
    <w:p w:rsidR="00735424" w:rsidRPr="00735424" w:rsidRDefault="00735424" w:rsidP="00735424">
      <w:pPr>
        <w:spacing w:line="360" w:lineRule="auto"/>
        <w:outlineLvl w:val="0"/>
        <w:rPr>
          <w:rFonts w:asciiTheme="majorHAnsi" w:hAnsiTheme="majorHAnsi"/>
          <w:color w:val="000000"/>
          <w:sz w:val="18"/>
          <w:szCs w:val="18"/>
        </w:rPr>
      </w:pPr>
      <w:r w:rsidRPr="00735424">
        <w:rPr>
          <w:rFonts w:asciiTheme="majorHAnsi" w:hAnsiTheme="majorHAnsi"/>
          <w:color w:val="000000"/>
          <w:sz w:val="18"/>
          <w:szCs w:val="18"/>
        </w:rPr>
        <w:t xml:space="preserve">Corresponding Author: Dr </w:t>
      </w:r>
      <w:proofErr w:type="spellStart"/>
      <w:r w:rsidRPr="00735424">
        <w:rPr>
          <w:rFonts w:asciiTheme="majorHAnsi" w:hAnsiTheme="majorHAnsi"/>
          <w:color w:val="000000"/>
          <w:sz w:val="18"/>
          <w:szCs w:val="18"/>
        </w:rPr>
        <w:t>Rukhshana</w:t>
      </w:r>
      <w:proofErr w:type="spellEnd"/>
      <w:r w:rsidRPr="00735424">
        <w:rPr>
          <w:rFonts w:asciiTheme="majorHAnsi" w:hAnsiTheme="majorHAnsi"/>
          <w:color w:val="000000"/>
          <w:sz w:val="18"/>
          <w:szCs w:val="18"/>
        </w:rPr>
        <w:t xml:space="preserve"> N </w:t>
      </w:r>
      <w:proofErr w:type="spellStart"/>
      <w:r w:rsidRPr="00735424">
        <w:rPr>
          <w:rFonts w:asciiTheme="majorHAnsi" w:hAnsiTheme="majorHAnsi"/>
          <w:color w:val="000000"/>
          <w:sz w:val="18"/>
          <w:szCs w:val="18"/>
        </w:rPr>
        <w:t>Shaikh</w:t>
      </w:r>
      <w:proofErr w:type="spellEnd"/>
    </w:p>
    <w:p w:rsidR="00735424" w:rsidRPr="00735424" w:rsidRDefault="00735424" w:rsidP="00735424">
      <w:pPr>
        <w:spacing w:line="360" w:lineRule="auto"/>
        <w:ind w:firstLine="720"/>
        <w:rPr>
          <w:color w:val="000000"/>
        </w:rPr>
      </w:pPr>
      <w:bookmarkStart w:id="0" w:name="_GoBack"/>
      <w:bookmarkEnd w:id="0"/>
    </w:p>
    <w:p w:rsidR="00455E2B" w:rsidRPr="00735424" w:rsidRDefault="008A4C21" w:rsidP="00735424">
      <w:pPr>
        <w:spacing w:line="360" w:lineRule="auto"/>
        <w:jc w:val="both"/>
        <w:outlineLvl w:val="0"/>
        <w:rPr>
          <w:b/>
          <w:noProof/>
          <w:color w:val="000000"/>
          <w:sz w:val="20"/>
          <w:szCs w:val="20"/>
          <w:lang w:val="en-US"/>
        </w:rPr>
      </w:pPr>
      <w:r w:rsidRPr="00735424">
        <w:rPr>
          <w:b/>
          <w:noProof/>
          <w:color w:val="000000"/>
          <w:sz w:val="20"/>
          <w:szCs w:val="20"/>
          <w:lang w:val="en-US"/>
        </w:rPr>
        <w:t>Abstract:</w:t>
      </w:r>
    </w:p>
    <w:p w:rsidR="006205D2" w:rsidRPr="00735424" w:rsidRDefault="003C5484" w:rsidP="00735424">
      <w:pPr>
        <w:spacing w:line="360" w:lineRule="auto"/>
        <w:jc w:val="both"/>
        <w:rPr>
          <w:color w:val="000000"/>
          <w:sz w:val="18"/>
          <w:szCs w:val="18"/>
        </w:rPr>
      </w:pPr>
      <w:r w:rsidRPr="00735424">
        <w:rPr>
          <w:b/>
          <w:color w:val="000000"/>
          <w:sz w:val="18"/>
          <w:szCs w:val="18"/>
        </w:rPr>
        <w:t>Background</w:t>
      </w:r>
      <w:r w:rsidR="008A4C21" w:rsidRPr="00735424">
        <w:rPr>
          <w:b/>
          <w:color w:val="000000"/>
          <w:sz w:val="18"/>
          <w:szCs w:val="18"/>
        </w:rPr>
        <w:t>:</w:t>
      </w:r>
      <w:r w:rsidR="00AF4733" w:rsidRPr="00735424">
        <w:rPr>
          <w:color w:val="000000"/>
          <w:sz w:val="18"/>
          <w:szCs w:val="18"/>
        </w:rPr>
        <w:t xml:space="preserve"> </w:t>
      </w:r>
      <w:r w:rsidR="00586E76" w:rsidRPr="00735424">
        <w:rPr>
          <w:color w:val="000000"/>
          <w:sz w:val="18"/>
          <w:szCs w:val="18"/>
        </w:rPr>
        <w:t xml:space="preserve">North side of Gujarat includes </w:t>
      </w:r>
      <w:proofErr w:type="spellStart"/>
      <w:r w:rsidR="00B02583" w:rsidRPr="00735424">
        <w:rPr>
          <w:color w:val="000000"/>
          <w:sz w:val="18"/>
          <w:szCs w:val="18"/>
        </w:rPr>
        <w:t>Banaskantha</w:t>
      </w:r>
      <w:proofErr w:type="spellEnd"/>
      <w:r w:rsidR="00B02583" w:rsidRPr="00735424">
        <w:rPr>
          <w:color w:val="000000"/>
          <w:sz w:val="18"/>
          <w:szCs w:val="18"/>
        </w:rPr>
        <w:t xml:space="preserve"> district</w:t>
      </w:r>
      <w:r w:rsidR="00B459B6" w:rsidRPr="00735424">
        <w:rPr>
          <w:color w:val="000000"/>
          <w:sz w:val="18"/>
          <w:szCs w:val="18"/>
        </w:rPr>
        <w:t>, in which population</w:t>
      </w:r>
      <w:r w:rsidR="00586E76" w:rsidRPr="00735424">
        <w:rPr>
          <w:color w:val="000000"/>
          <w:sz w:val="18"/>
          <w:szCs w:val="18"/>
        </w:rPr>
        <w:t xml:space="preserve"> is </w:t>
      </w:r>
      <w:r w:rsidR="00B02583" w:rsidRPr="00735424">
        <w:rPr>
          <w:color w:val="000000"/>
          <w:sz w:val="18"/>
          <w:szCs w:val="18"/>
        </w:rPr>
        <w:t>having lack of knowledge regarding the dental implant treatment</w:t>
      </w:r>
      <w:r w:rsidR="005B78D9" w:rsidRPr="00735424">
        <w:rPr>
          <w:color w:val="000000"/>
          <w:sz w:val="18"/>
          <w:szCs w:val="18"/>
        </w:rPr>
        <w:t xml:space="preserve"> for the missing teeth replacement.</w:t>
      </w:r>
    </w:p>
    <w:p w:rsidR="00E36B3C" w:rsidRPr="00735424" w:rsidRDefault="008A4C21" w:rsidP="00735424">
      <w:pPr>
        <w:pStyle w:val="BodyText"/>
        <w:tabs>
          <w:tab w:val="left" w:pos="0"/>
          <w:tab w:val="left" w:pos="9090"/>
        </w:tabs>
        <w:spacing w:line="360" w:lineRule="auto"/>
        <w:ind w:left="0" w:right="29" w:firstLine="0"/>
        <w:jc w:val="both"/>
        <w:rPr>
          <w:b w:val="0"/>
          <w:i w:val="0"/>
          <w:iCs w:val="0"/>
          <w:sz w:val="18"/>
          <w:szCs w:val="18"/>
          <w:u w:val="none"/>
          <w:lang w:bidi="gu-IN"/>
        </w:rPr>
      </w:pPr>
      <w:r w:rsidRPr="00735424">
        <w:rPr>
          <w:i w:val="0"/>
          <w:color w:val="000000"/>
          <w:sz w:val="18"/>
          <w:szCs w:val="18"/>
          <w:u w:val="none"/>
        </w:rPr>
        <w:t>Aim</w:t>
      </w:r>
      <w:r w:rsidR="0085003E" w:rsidRPr="00735424">
        <w:rPr>
          <w:i w:val="0"/>
          <w:color w:val="000000"/>
          <w:sz w:val="18"/>
          <w:szCs w:val="18"/>
          <w:u w:val="none"/>
        </w:rPr>
        <w:t>:</w:t>
      </w:r>
      <w:r w:rsidR="0055601C" w:rsidRPr="00735424">
        <w:rPr>
          <w:b w:val="0"/>
          <w:i w:val="0"/>
          <w:iCs w:val="0"/>
          <w:sz w:val="18"/>
          <w:szCs w:val="18"/>
          <w:u w:val="none"/>
        </w:rPr>
        <w:t xml:space="preserve"> </w:t>
      </w:r>
      <w:r w:rsidR="005B78D9" w:rsidRPr="00735424">
        <w:rPr>
          <w:b w:val="0"/>
          <w:i w:val="0"/>
          <w:iCs w:val="0"/>
          <w:sz w:val="18"/>
          <w:szCs w:val="18"/>
          <w:u w:val="none"/>
        </w:rPr>
        <w:t>To evaluate the</w:t>
      </w:r>
      <w:r w:rsidR="00C77C45" w:rsidRPr="00735424">
        <w:rPr>
          <w:b w:val="0"/>
          <w:i w:val="0"/>
          <w:iCs w:val="0"/>
          <w:sz w:val="18"/>
          <w:szCs w:val="18"/>
          <w:u w:val="none"/>
        </w:rPr>
        <w:t xml:space="preserve"> </w:t>
      </w:r>
      <w:r w:rsidR="00F70D7C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knowledge </w:t>
      </w:r>
      <w:r w:rsidR="00C77C45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and attitude </w:t>
      </w:r>
      <w:r w:rsidR="00326865" w:rsidRPr="00735424">
        <w:rPr>
          <w:b w:val="0"/>
          <w:i w:val="0"/>
          <w:iCs w:val="0"/>
          <w:sz w:val="18"/>
          <w:szCs w:val="18"/>
          <w:u w:val="none"/>
          <w:lang w:bidi="gu-IN"/>
        </w:rPr>
        <w:t>of the patients towards</w:t>
      </w:r>
      <w:r w:rsidR="00C77C45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 the dental implant </w:t>
      </w:r>
      <w:r w:rsidR="00526AD9" w:rsidRPr="00735424">
        <w:rPr>
          <w:b w:val="0"/>
          <w:i w:val="0"/>
          <w:iCs w:val="0"/>
          <w:sz w:val="18"/>
          <w:szCs w:val="18"/>
          <w:u w:val="none"/>
          <w:lang w:bidi="gu-IN"/>
        </w:rPr>
        <w:t>treatment</w:t>
      </w:r>
      <w:r w:rsidR="00312812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 for the</w:t>
      </w:r>
      <w:r w:rsidR="0041221B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 missing teeth </w:t>
      </w:r>
      <w:r w:rsidR="00312812" w:rsidRPr="00735424">
        <w:rPr>
          <w:b w:val="0"/>
          <w:i w:val="0"/>
          <w:iCs w:val="0"/>
          <w:sz w:val="18"/>
          <w:szCs w:val="18"/>
          <w:u w:val="none"/>
          <w:lang w:bidi="gu-IN"/>
        </w:rPr>
        <w:t>replacement</w:t>
      </w:r>
      <w:r w:rsidR="0041221B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 as well as </w:t>
      </w:r>
      <w:r w:rsidR="009F3897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to evaluate the </w:t>
      </w:r>
      <w:r w:rsidR="0041221B" w:rsidRPr="00735424">
        <w:rPr>
          <w:b w:val="0"/>
          <w:i w:val="0"/>
          <w:iCs w:val="0"/>
          <w:sz w:val="18"/>
          <w:szCs w:val="18"/>
          <w:u w:val="none"/>
          <w:lang w:bidi="gu-IN"/>
        </w:rPr>
        <w:t>information source</w:t>
      </w:r>
      <w:r w:rsidR="00B459B6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 of their knowledge</w:t>
      </w:r>
      <w:r w:rsidR="00526AD9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 </w:t>
      </w:r>
      <w:r w:rsidR="00326865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in the </w:t>
      </w:r>
      <w:proofErr w:type="spellStart"/>
      <w:r w:rsidR="00F70D7C" w:rsidRPr="00735424">
        <w:rPr>
          <w:b w:val="0"/>
          <w:i w:val="0"/>
          <w:iCs w:val="0"/>
          <w:sz w:val="18"/>
          <w:szCs w:val="18"/>
          <w:u w:val="none"/>
          <w:lang w:bidi="gu-IN"/>
        </w:rPr>
        <w:t>Banaskantha</w:t>
      </w:r>
      <w:proofErr w:type="spellEnd"/>
      <w:r w:rsidR="00F70D7C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 </w:t>
      </w:r>
      <w:r w:rsidR="00326865" w:rsidRPr="00735424">
        <w:rPr>
          <w:b w:val="0"/>
          <w:i w:val="0"/>
          <w:iCs w:val="0"/>
          <w:sz w:val="18"/>
          <w:szCs w:val="18"/>
          <w:u w:val="none"/>
          <w:lang w:bidi="gu-IN"/>
        </w:rPr>
        <w:t>population</w:t>
      </w:r>
      <w:r w:rsidR="00526AD9" w:rsidRPr="00735424">
        <w:rPr>
          <w:b w:val="0"/>
          <w:i w:val="0"/>
          <w:iCs w:val="0"/>
          <w:sz w:val="18"/>
          <w:szCs w:val="18"/>
          <w:u w:val="none"/>
          <w:lang w:bidi="gu-IN"/>
        </w:rPr>
        <w:t>.</w:t>
      </w:r>
      <w:r w:rsidR="00A85CEB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 </w:t>
      </w:r>
      <w:r w:rsidR="00EC746D" w:rsidRPr="00735424">
        <w:rPr>
          <w:b w:val="0"/>
          <w:i w:val="0"/>
          <w:iCs w:val="0"/>
          <w:sz w:val="18"/>
          <w:szCs w:val="18"/>
          <w:u w:val="none"/>
          <w:lang w:bidi="gu-IN"/>
        </w:rPr>
        <w:t xml:space="preserve"> </w:t>
      </w:r>
    </w:p>
    <w:p w:rsidR="008E2DCA" w:rsidRPr="00735424" w:rsidRDefault="00DE649E" w:rsidP="00735424">
      <w:pPr>
        <w:keepLines/>
        <w:widowControl w:val="0"/>
        <w:spacing w:line="360" w:lineRule="auto"/>
        <w:ind w:right="29"/>
        <w:contextualSpacing/>
        <w:jc w:val="both"/>
        <w:rPr>
          <w:sz w:val="18"/>
          <w:szCs w:val="18"/>
          <w:lang w:bidi="en-US"/>
        </w:rPr>
      </w:pPr>
      <w:r w:rsidRPr="00735424">
        <w:rPr>
          <w:b/>
          <w:color w:val="000000"/>
          <w:sz w:val="18"/>
          <w:szCs w:val="18"/>
        </w:rPr>
        <w:t>Material and Methods</w:t>
      </w:r>
      <w:r w:rsidR="008A4C21" w:rsidRPr="00735424">
        <w:rPr>
          <w:b/>
          <w:color w:val="000000"/>
          <w:sz w:val="18"/>
          <w:szCs w:val="18"/>
        </w:rPr>
        <w:t>:</w:t>
      </w:r>
      <w:r w:rsidR="004125AD" w:rsidRPr="00735424">
        <w:rPr>
          <w:color w:val="000000"/>
          <w:sz w:val="18"/>
          <w:szCs w:val="18"/>
        </w:rPr>
        <w:t xml:space="preserve"> </w:t>
      </w:r>
      <w:r w:rsidR="000A5D05" w:rsidRPr="00735424">
        <w:rPr>
          <w:color w:val="000000"/>
          <w:sz w:val="18"/>
          <w:szCs w:val="18"/>
        </w:rPr>
        <w:t xml:space="preserve"> P</w:t>
      </w:r>
      <w:r w:rsidR="00697F63" w:rsidRPr="00735424">
        <w:rPr>
          <w:color w:val="000000"/>
          <w:sz w:val="18"/>
          <w:szCs w:val="18"/>
        </w:rPr>
        <w:t>atients</w:t>
      </w:r>
      <w:r w:rsidR="00240CF4" w:rsidRPr="00735424">
        <w:rPr>
          <w:sz w:val="18"/>
          <w:szCs w:val="18"/>
          <w:lang w:bidi="en-US"/>
        </w:rPr>
        <w:t xml:space="preserve"> visited </w:t>
      </w:r>
      <w:r w:rsidR="005B258F" w:rsidRPr="00735424">
        <w:rPr>
          <w:sz w:val="18"/>
          <w:szCs w:val="18"/>
          <w:lang w:bidi="en-US"/>
        </w:rPr>
        <w:t>to the one of the</w:t>
      </w:r>
      <w:r w:rsidR="00240CF4" w:rsidRPr="00735424">
        <w:rPr>
          <w:sz w:val="18"/>
          <w:szCs w:val="18"/>
          <w:lang w:bidi="en-US"/>
        </w:rPr>
        <w:t xml:space="preserve"> Dental College and Hospital</w:t>
      </w:r>
      <w:r w:rsidR="00A91318" w:rsidRPr="00735424">
        <w:rPr>
          <w:sz w:val="18"/>
          <w:szCs w:val="18"/>
          <w:lang w:bidi="en-US"/>
        </w:rPr>
        <w:t xml:space="preserve"> as well as</w:t>
      </w:r>
      <w:r w:rsidR="00E26BB9" w:rsidRPr="00735424">
        <w:rPr>
          <w:sz w:val="18"/>
          <w:szCs w:val="18"/>
          <w:lang w:bidi="en-US"/>
        </w:rPr>
        <w:t xml:space="preserve"> </w:t>
      </w:r>
      <w:r w:rsidR="005B258F" w:rsidRPr="00735424">
        <w:rPr>
          <w:sz w:val="18"/>
          <w:szCs w:val="18"/>
          <w:lang w:bidi="en-US"/>
        </w:rPr>
        <w:t xml:space="preserve">dental department of one of the </w:t>
      </w:r>
      <w:r w:rsidR="00240CF4" w:rsidRPr="00735424">
        <w:rPr>
          <w:sz w:val="18"/>
          <w:szCs w:val="18"/>
          <w:lang w:bidi="en-US"/>
        </w:rPr>
        <w:t>Medical College and Research Institute</w:t>
      </w:r>
      <w:r w:rsidR="00294875" w:rsidRPr="00735424">
        <w:rPr>
          <w:color w:val="000000"/>
          <w:sz w:val="18"/>
          <w:szCs w:val="18"/>
        </w:rPr>
        <w:t xml:space="preserve"> of North Gujarat</w:t>
      </w:r>
      <w:r w:rsidR="00A84BBD" w:rsidRPr="00735424">
        <w:rPr>
          <w:color w:val="000000"/>
          <w:sz w:val="18"/>
          <w:szCs w:val="18"/>
        </w:rPr>
        <w:t xml:space="preserve"> </w:t>
      </w:r>
      <w:proofErr w:type="gramStart"/>
      <w:r w:rsidR="00E9480F" w:rsidRPr="00735424">
        <w:rPr>
          <w:sz w:val="18"/>
          <w:szCs w:val="18"/>
          <w:lang w:bidi="en-US"/>
        </w:rPr>
        <w:t>were</w:t>
      </w:r>
      <w:proofErr w:type="gramEnd"/>
      <w:r w:rsidR="00E9480F" w:rsidRPr="00735424">
        <w:rPr>
          <w:sz w:val="18"/>
          <w:szCs w:val="18"/>
          <w:lang w:bidi="en-US"/>
        </w:rPr>
        <w:t xml:space="preserve"> ask</w:t>
      </w:r>
      <w:r w:rsidR="00DF4062" w:rsidRPr="00735424">
        <w:rPr>
          <w:sz w:val="18"/>
          <w:szCs w:val="18"/>
          <w:lang w:bidi="en-US"/>
        </w:rPr>
        <w:t>ed to fill the</w:t>
      </w:r>
      <w:r w:rsidR="00F54BC9" w:rsidRPr="00735424">
        <w:rPr>
          <w:sz w:val="18"/>
          <w:szCs w:val="18"/>
          <w:lang w:bidi="en-US"/>
        </w:rPr>
        <w:t xml:space="preserve"> </w:t>
      </w:r>
      <w:r w:rsidR="00CE7A48" w:rsidRPr="00735424">
        <w:rPr>
          <w:sz w:val="18"/>
          <w:szCs w:val="18"/>
          <w:lang w:bidi="en-US"/>
        </w:rPr>
        <w:t xml:space="preserve">self-explanatory </w:t>
      </w:r>
      <w:r w:rsidR="008E2DCA" w:rsidRPr="00735424">
        <w:rPr>
          <w:sz w:val="18"/>
          <w:szCs w:val="18"/>
          <w:lang w:bidi="en-US"/>
        </w:rPr>
        <w:t>questionnaire</w:t>
      </w:r>
      <w:r w:rsidR="00E26BB9" w:rsidRPr="00735424">
        <w:rPr>
          <w:sz w:val="18"/>
          <w:szCs w:val="18"/>
          <w:lang w:bidi="en-US"/>
        </w:rPr>
        <w:t xml:space="preserve"> forms</w:t>
      </w:r>
      <w:r w:rsidR="008E2DCA" w:rsidRPr="00735424">
        <w:rPr>
          <w:sz w:val="18"/>
          <w:szCs w:val="18"/>
          <w:lang w:bidi="en-US"/>
        </w:rPr>
        <w:t>.</w:t>
      </w:r>
      <w:r w:rsidR="002F6BA3" w:rsidRPr="00735424">
        <w:rPr>
          <w:sz w:val="18"/>
          <w:szCs w:val="18"/>
          <w:lang w:bidi="en-US"/>
        </w:rPr>
        <w:t xml:space="preserve"> </w:t>
      </w:r>
      <w:r w:rsidR="008D1651" w:rsidRPr="00735424">
        <w:rPr>
          <w:sz w:val="18"/>
          <w:szCs w:val="18"/>
          <w:lang w:bidi="en-US"/>
        </w:rPr>
        <w:t>From them</w:t>
      </w:r>
      <w:proofErr w:type="gramStart"/>
      <w:r w:rsidR="008D1651" w:rsidRPr="00735424">
        <w:rPr>
          <w:sz w:val="18"/>
          <w:szCs w:val="18"/>
          <w:lang w:bidi="en-US"/>
        </w:rPr>
        <w:t>,</w:t>
      </w:r>
      <w:r w:rsidR="000A5D05" w:rsidRPr="00735424">
        <w:rPr>
          <w:sz w:val="18"/>
          <w:szCs w:val="18"/>
          <w:lang w:bidi="en-US"/>
        </w:rPr>
        <w:t>150</w:t>
      </w:r>
      <w:proofErr w:type="gramEnd"/>
      <w:r w:rsidR="000A5D05" w:rsidRPr="00735424">
        <w:rPr>
          <w:sz w:val="18"/>
          <w:szCs w:val="18"/>
          <w:lang w:bidi="en-US"/>
        </w:rPr>
        <w:t xml:space="preserve"> patients </w:t>
      </w:r>
      <w:r w:rsidR="008D1651" w:rsidRPr="00735424">
        <w:rPr>
          <w:sz w:val="18"/>
          <w:szCs w:val="18"/>
          <w:lang w:bidi="en-US"/>
        </w:rPr>
        <w:t xml:space="preserve">who were </w:t>
      </w:r>
      <w:r w:rsidR="000A5D05" w:rsidRPr="00735424">
        <w:rPr>
          <w:sz w:val="18"/>
          <w:szCs w:val="18"/>
          <w:lang w:bidi="en-US"/>
        </w:rPr>
        <w:t xml:space="preserve">from the </w:t>
      </w:r>
      <w:proofErr w:type="spellStart"/>
      <w:r w:rsidR="000A5D05" w:rsidRPr="00735424">
        <w:rPr>
          <w:sz w:val="18"/>
          <w:szCs w:val="18"/>
          <w:lang w:bidi="en-US"/>
        </w:rPr>
        <w:t>Banaskantha</w:t>
      </w:r>
      <w:proofErr w:type="spellEnd"/>
      <w:r w:rsidR="008D1651" w:rsidRPr="00735424">
        <w:rPr>
          <w:sz w:val="18"/>
          <w:szCs w:val="18"/>
          <w:lang w:bidi="en-US"/>
        </w:rPr>
        <w:t xml:space="preserve"> were selected for the present study</w:t>
      </w:r>
      <w:r w:rsidR="009517C8" w:rsidRPr="00735424">
        <w:rPr>
          <w:sz w:val="18"/>
          <w:szCs w:val="18"/>
          <w:lang w:bidi="en-US"/>
        </w:rPr>
        <w:t>.</w:t>
      </w:r>
    </w:p>
    <w:p w:rsidR="0085003E" w:rsidRPr="00735424" w:rsidRDefault="008A4C21" w:rsidP="00735424">
      <w:pPr>
        <w:keepLines/>
        <w:widowControl w:val="0"/>
        <w:spacing w:line="360" w:lineRule="auto"/>
        <w:ind w:right="29"/>
        <w:contextualSpacing/>
        <w:jc w:val="both"/>
        <w:rPr>
          <w:color w:val="000000"/>
          <w:sz w:val="18"/>
          <w:szCs w:val="18"/>
        </w:rPr>
      </w:pPr>
      <w:r w:rsidRPr="00735424">
        <w:rPr>
          <w:b/>
          <w:color w:val="000000"/>
          <w:sz w:val="18"/>
          <w:szCs w:val="18"/>
        </w:rPr>
        <w:t>Results:</w:t>
      </w:r>
      <w:r w:rsidR="0094469D" w:rsidRPr="00735424">
        <w:rPr>
          <w:b/>
          <w:color w:val="000000"/>
          <w:sz w:val="18"/>
          <w:szCs w:val="18"/>
        </w:rPr>
        <w:t xml:space="preserve"> </w:t>
      </w:r>
      <w:r w:rsidR="001A093C" w:rsidRPr="00735424">
        <w:rPr>
          <w:color w:val="000000"/>
          <w:sz w:val="18"/>
          <w:szCs w:val="18"/>
        </w:rPr>
        <w:t>P</w:t>
      </w:r>
      <w:r w:rsidR="006048E2" w:rsidRPr="00735424">
        <w:rPr>
          <w:sz w:val="18"/>
          <w:szCs w:val="18"/>
        </w:rPr>
        <w:t>resent study showed only 14.7% of the participants having knowledge</w:t>
      </w:r>
      <w:r w:rsidR="001A093C" w:rsidRPr="00735424">
        <w:rPr>
          <w:sz w:val="18"/>
          <w:szCs w:val="18"/>
        </w:rPr>
        <w:t xml:space="preserve"> about dental implant treatment</w:t>
      </w:r>
      <w:r w:rsidR="00D55C6A" w:rsidRPr="00735424">
        <w:rPr>
          <w:sz w:val="18"/>
          <w:szCs w:val="18"/>
        </w:rPr>
        <w:t>.</w:t>
      </w:r>
      <w:r w:rsidR="006E7860" w:rsidRPr="00735424">
        <w:rPr>
          <w:sz w:val="18"/>
          <w:szCs w:val="18"/>
        </w:rPr>
        <w:t xml:space="preserve">  Thirty five per cent participants showed positive attitude towards dental implant treatment</w:t>
      </w:r>
    </w:p>
    <w:p w:rsidR="00E46ED5" w:rsidRPr="00735424" w:rsidRDefault="008A4C21" w:rsidP="00735424">
      <w:pPr>
        <w:pStyle w:val="Quote"/>
        <w:keepLines/>
        <w:widowControl w:val="0"/>
        <w:spacing w:after="0" w:line="360" w:lineRule="auto"/>
        <w:ind w:left="0" w:right="-61" w:firstLine="0"/>
        <w:contextualSpacing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735424">
        <w:rPr>
          <w:rFonts w:ascii="Times New Roman" w:hAnsi="Times New Roman" w:cs="Times New Roman"/>
          <w:b/>
          <w:i w:val="0"/>
          <w:color w:val="000000"/>
          <w:sz w:val="18"/>
          <w:szCs w:val="18"/>
        </w:rPr>
        <w:t>Conclusions:</w:t>
      </w:r>
      <w:r w:rsidR="00EB2CDA" w:rsidRPr="0073542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  <w:r w:rsidR="009E20D9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It is </w:t>
      </w:r>
      <w:r w:rsidR="00214002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>concluded</w:t>
      </w:r>
      <w:r w:rsidR="009E20D9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that lack of knowledge</w:t>
      </w:r>
      <w:r w:rsidR="002A5BCE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is present </w:t>
      </w:r>
      <w:r w:rsidR="000470C6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about the </w:t>
      </w:r>
      <w:r w:rsidR="002A5BCE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dental </w:t>
      </w:r>
      <w:r w:rsidR="005B7436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>implant treatment</w:t>
      </w:r>
      <w:r w:rsidR="000470C6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in the </w:t>
      </w:r>
      <w:proofErr w:type="spellStart"/>
      <w:r w:rsidR="005B7436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>Banaskantha</w:t>
      </w:r>
      <w:proofErr w:type="spellEnd"/>
      <w:r w:rsidR="005B7436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</w:t>
      </w:r>
      <w:r w:rsidR="000470C6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>populati</w:t>
      </w:r>
      <w:r w:rsidR="00960312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>on.</w:t>
      </w:r>
      <w:r w:rsidR="006B0AA4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 </w:t>
      </w:r>
      <w:r w:rsidR="009517C8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>Therefore,</w:t>
      </w:r>
      <w:r w:rsidR="0046176F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we </w:t>
      </w:r>
      <w:r w:rsidR="006B0AA4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tried to provide </w:t>
      </w:r>
      <w:r w:rsidR="005B257C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them </w:t>
      </w:r>
      <w:r w:rsidR="006B0AA4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an </w:t>
      </w:r>
      <w:r w:rsidR="0046176F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>educa</w:t>
      </w:r>
      <w:r w:rsidR="006B0AA4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>tion related to the dental implant treatment</w:t>
      </w:r>
      <w:r w:rsidR="005B257C" w:rsidRPr="00735424">
        <w:rPr>
          <w:rFonts w:ascii="Times New Roman" w:hAnsi="Times New Roman" w:cs="Times New Roman"/>
          <w:i w:val="0"/>
          <w:iCs w:val="0"/>
          <w:sz w:val="18"/>
          <w:szCs w:val="18"/>
        </w:rPr>
        <w:t>.</w:t>
      </w:r>
    </w:p>
    <w:p w:rsidR="004D2C68" w:rsidRPr="00735424" w:rsidRDefault="0085003E" w:rsidP="00735424">
      <w:pPr>
        <w:pStyle w:val="Quote"/>
        <w:keepLines/>
        <w:widowControl w:val="0"/>
        <w:spacing w:after="0" w:line="360" w:lineRule="auto"/>
        <w:ind w:left="0" w:right="-61" w:firstLine="0"/>
        <w:contextualSpacing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735424">
        <w:rPr>
          <w:rFonts w:ascii="Times New Roman" w:hAnsi="Times New Roman" w:cs="Times New Roman"/>
          <w:b/>
          <w:i w:val="0"/>
          <w:color w:val="000000"/>
          <w:sz w:val="18"/>
          <w:szCs w:val="18"/>
        </w:rPr>
        <w:t>Key-words:</w:t>
      </w:r>
      <w:r w:rsidR="000470C6" w:rsidRPr="00735424">
        <w:rPr>
          <w:rFonts w:ascii="Times New Roman" w:hAnsi="Times New Roman" w:cs="Times New Roman"/>
          <w:b/>
          <w:i w:val="0"/>
          <w:color w:val="000000"/>
          <w:sz w:val="18"/>
          <w:szCs w:val="18"/>
        </w:rPr>
        <w:t xml:space="preserve"> </w:t>
      </w:r>
      <w:r w:rsidR="00BB0FF7" w:rsidRPr="00735424">
        <w:rPr>
          <w:rFonts w:ascii="Times New Roman" w:hAnsi="Times New Roman" w:cs="Times New Roman"/>
          <w:b/>
          <w:i w:val="0"/>
          <w:color w:val="000000"/>
          <w:sz w:val="18"/>
          <w:szCs w:val="18"/>
        </w:rPr>
        <w:t xml:space="preserve"> </w:t>
      </w:r>
      <w:r w:rsidR="006A7CAC" w:rsidRPr="00735424">
        <w:rPr>
          <w:rFonts w:ascii="Times New Roman" w:hAnsi="Times New Roman" w:cs="Times New Roman"/>
          <w:i w:val="0"/>
          <w:sz w:val="18"/>
          <w:szCs w:val="18"/>
        </w:rPr>
        <w:t>Dental Implant</w:t>
      </w:r>
      <w:r w:rsidR="00000622" w:rsidRPr="00735424">
        <w:rPr>
          <w:rFonts w:ascii="Times New Roman" w:hAnsi="Times New Roman" w:cs="Times New Roman"/>
          <w:i w:val="0"/>
          <w:sz w:val="18"/>
          <w:szCs w:val="18"/>
        </w:rPr>
        <w:t>,</w:t>
      </w:r>
      <w:r w:rsidR="006A7CAC" w:rsidRPr="00735424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A91318" w:rsidRPr="00735424">
        <w:rPr>
          <w:rFonts w:ascii="Times New Roman" w:hAnsi="Times New Roman" w:cs="Times New Roman"/>
          <w:i w:val="0"/>
          <w:sz w:val="18"/>
          <w:szCs w:val="18"/>
        </w:rPr>
        <w:t>Self-explanatory</w:t>
      </w:r>
      <w:r w:rsidR="006A7CAC" w:rsidRPr="00735424">
        <w:rPr>
          <w:rFonts w:ascii="Times New Roman" w:hAnsi="Times New Roman" w:cs="Times New Roman"/>
          <w:i w:val="0"/>
          <w:sz w:val="18"/>
          <w:szCs w:val="18"/>
        </w:rPr>
        <w:t xml:space="preserve">, </w:t>
      </w:r>
      <w:proofErr w:type="spellStart"/>
      <w:r w:rsidR="006A7CAC" w:rsidRPr="00735424">
        <w:rPr>
          <w:rFonts w:ascii="Times New Roman" w:hAnsi="Times New Roman" w:cs="Times New Roman"/>
          <w:i w:val="0"/>
          <w:sz w:val="18"/>
          <w:szCs w:val="18"/>
        </w:rPr>
        <w:t>Banaskantha</w:t>
      </w:r>
      <w:proofErr w:type="spellEnd"/>
    </w:p>
    <w:p w:rsidR="005B257C" w:rsidRPr="00735424" w:rsidRDefault="005B257C" w:rsidP="00735424">
      <w:pPr>
        <w:spacing w:line="360" w:lineRule="auto"/>
        <w:jc w:val="both"/>
        <w:outlineLvl w:val="0"/>
        <w:rPr>
          <w:color w:val="000000"/>
          <w:sz w:val="20"/>
          <w:szCs w:val="20"/>
        </w:rPr>
      </w:pPr>
    </w:p>
    <w:p w:rsidR="005B257C" w:rsidRPr="00735424" w:rsidRDefault="005B257C" w:rsidP="00735424">
      <w:pPr>
        <w:spacing w:line="360" w:lineRule="auto"/>
        <w:jc w:val="both"/>
        <w:outlineLvl w:val="0"/>
        <w:rPr>
          <w:color w:val="000000"/>
          <w:sz w:val="20"/>
          <w:szCs w:val="20"/>
        </w:rPr>
      </w:pPr>
    </w:p>
    <w:p w:rsidR="0085003E" w:rsidRPr="00735424" w:rsidRDefault="008A4C21" w:rsidP="00735424">
      <w:pPr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  <w:r w:rsidRPr="00735424">
        <w:rPr>
          <w:b/>
          <w:color w:val="000000"/>
          <w:sz w:val="20"/>
          <w:szCs w:val="20"/>
        </w:rPr>
        <w:t>Introduction:</w:t>
      </w:r>
      <w:r w:rsidR="00BB0FF7" w:rsidRPr="00735424">
        <w:rPr>
          <w:b/>
          <w:color w:val="000000"/>
          <w:sz w:val="20"/>
          <w:szCs w:val="20"/>
        </w:rPr>
        <w:t xml:space="preserve"> </w:t>
      </w:r>
    </w:p>
    <w:p w:rsidR="00617E4A" w:rsidRPr="00735424" w:rsidRDefault="0037593E" w:rsidP="00735424">
      <w:pPr>
        <w:tabs>
          <w:tab w:val="left" w:pos="2070"/>
          <w:tab w:val="center" w:pos="7470"/>
          <w:tab w:val="center" w:pos="9000"/>
        </w:tabs>
        <w:spacing w:line="360" w:lineRule="auto"/>
        <w:contextualSpacing/>
        <w:jc w:val="both"/>
        <w:rPr>
          <w:sz w:val="20"/>
          <w:szCs w:val="20"/>
          <w:lang w:val="en-US"/>
        </w:rPr>
      </w:pPr>
      <w:r w:rsidRPr="00735424">
        <w:rPr>
          <w:sz w:val="20"/>
          <w:szCs w:val="20"/>
          <w:lang w:val="en-US"/>
        </w:rPr>
        <w:t xml:space="preserve">The principal purpose of Prosthodontics </w:t>
      </w:r>
      <w:r w:rsidR="008C61D1" w:rsidRPr="00735424">
        <w:rPr>
          <w:sz w:val="20"/>
          <w:szCs w:val="20"/>
          <w:lang w:val="en-US"/>
        </w:rPr>
        <w:t>is rehabilitation of teeth and oral function</w:t>
      </w:r>
      <w:proofErr w:type="gramStart"/>
      <w:r w:rsidR="008C61D1" w:rsidRPr="00735424">
        <w:rPr>
          <w:sz w:val="20"/>
          <w:szCs w:val="20"/>
          <w:lang w:val="en-US"/>
        </w:rPr>
        <w:t>.</w:t>
      </w:r>
      <w:r w:rsidR="0083237D" w:rsidRPr="00735424">
        <w:rPr>
          <w:rStyle w:val="Emphasis"/>
          <w:i w:val="0"/>
          <w:sz w:val="20"/>
          <w:szCs w:val="20"/>
          <w:vertAlign w:val="superscript"/>
        </w:rPr>
        <w:t>[</w:t>
      </w:r>
      <w:proofErr w:type="gramEnd"/>
      <w:r w:rsidR="0083237D" w:rsidRPr="00735424">
        <w:rPr>
          <w:rStyle w:val="Emphasis"/>
          <w:i w:val="0"/>
          <w:sz w:val="20"/>
          <w:szCs w:val="20"/>
          <w:vertAlign w:val="superscript"/>
        </w:rPr>
        <w:t>1]</w:t>
      </w:r>
      <w:r w:rsidR="0083237D" w:rsidRPr="00735424">
        <w:rPr>
          <w:sz w:val="20"/>
          <w:szCs w:val="20"/>
          <w:lang w:val="en-US"/>
        </w:rPr>
        <w:t xml:space="preserve"> </w:t>
      </w:r>
      <w:r w:rsidR="00C74CD5" w:rsidRPr="00735424">
        <w:rPr>
          <w:sz w:val="20"/>
          <w:szCs w:val="20"/>
          <w:lang w:val="en-US"/>
        </w:rPr>
        <w:t xml:space="preserve">  </w:t>
      </w:r>
      <w:r w:rsidR="006C6077" w:rsidRPr="00735424">
        <w:rPr>
          <w:sz w:val="20"/>
          <w:szCs w:val="20"/>
          <w:lang w:val="en-US"/>
        </w:rPr>
        <w:t xml:space="preserve">As a </w:t>
      </w:r>
      <w:proofErr w:type="spellStart"/>
      <w:r w:rsidR="006C6077" w:rsidRPr="00735424">
        <w:rPr>
          <w:sz w:val="20"/>
          <w:szCs w:val="20"/>
          <w:lang w:val="en-US"/>
        </w:rPr>
        <w:t>Prosthodontist</w:t>
      </w:r>
      <w:proofErr w:type="spellEnd"/>
      <w:r w:rsidR="006C6077" w:rsidRPr="00735424">
        <w:rPr>
          <w:sz w:val="20"/>
          <w:szCs w:val="20"/>
          <w:lang w:val="en-US"/>
        </w:rPr>
        <w:t xml:space="preserve">, we restore the oral function and esthetics by </w:t>
      </w:r>
      <w:r w:rsidR="00C57A8A" w:rsidRPr="00735424">
        <w:rPr>
          <w:sz w:val="20"/>
          <w:szCs w:val="20"/>
          <w:lang w:val="en-US"/>
        </w:rPr>
        <w:t xml:space="preserve">replacement of missing teeth with </w:t>
      </w:r>
      <w:r w:rsidR="006C6077" w:rsidRPr="00735424">
        <w:rPr>
          <w:sz w:val="20"/>
          <w:szCs w:val="20"/>
          <w:lang w:val="en-US"/>
        </w:rPr>
        <w:t xml:space="preserve"> </w:t>
      </w:r>
      <w:r w:rsidR="00C57A8A" w:rsidRPr="00735424">
        <w:rPr>
          <w:iCs/>
          <w:sz w:val="20"/>
          <w:szCs w:val="20"/>
        </w:rPr>
        <w:t>removable partial dentures, fixed partial dentures, and dental implants</w:t>
      </w:r>
      <w:r w:rsidR="00F00074" w:rsidRPr="00735424">
        <w:rPr>
          <w:iCs/>
          <w:sz w:val="20"/>
          <w:szCs w:val="20"/>
        </w:rPr>
        <w:t>.</w:t>
      </w:r>
    </w:p>
    <w:p w:rsidR="003E3AD8" w:rsidRPr="00735424" w:rsidRDefault="00C329E0" w:rsidP="00735424">
      <w:pPr>
        <w:tabs>
          <w:tab w:val="left" w:pos="0"/>
          <w:tab w:val="left" w:pos="2070"/>
          <w:tab w:val="center" w:pos="7470"/>
          <w:tab w:val="center" w:pos="9000"/>
        </w:tabs>
        <w:spacing w:line="360" w:lineRule="auto"/>
        <w:contextualSpacing/>
        <w:jc w:val="both"/>
        <w:rPr>
          <w:sz w:val="20"/>
          <w:szCs w:val="20"/>
        </w:rPr>
      </w:pPr>
      <w:r w:rsidRPr="00735424">
        <w:rPr>
          <w:sz w:val="20"/>
          <w:szCs w:val="20"/>
          <w:lang w:val="en-US"/>
        </w:rPr>
        <w:t>Dental Implant is a prosthetic device made of alloplastic material(s) implanted into the oral tissues beneath the mucosal or/and periosteal layer, and on/or within the bone to provide retention and support for a fixed or removable dental prosthesis.</w:t>
      </w:r>
      <w:r w:rsidR="009F0A7F" w:rsidRPr="00735424">
        <w:rPr>
          <w:sz w:val="20"/>
          <w:szCs w:val="20"/>
          <w:lang w:val="en-US"/>
        </w:rPr>
        <w:t xml:space="preserve">  </w:t>
      </w:r>
      <w:r w:rsidR="003D1274" w:rsidRPr="00735424">
        <w:rPr>
          <w:iCs/>
          <w:sz w:val="20"/>
          <w:szCs w:val="20"/>
        </w:rPr>
        <w:t xml:space="preserve">An implant prosthesis </w:t>
      </w:r>
      <w:r w:rsidR="0011410C" w:rsidRPr="00735424">
        <w:rPr>
          <w:iCs/>
          <w:sz w:val="20"/>
          <w:szCs w:val="20"/>
        </w:rPr>
        <w:t xml:space="preserve">may </w:t>
      </w:r>
      <w:r w:rsidR="009F4B8B" w:rsidRPr="00735424">
        <w:rPr>
          <w:iCs/>
          <w:sz w:val="20"/>
          <w:szCs w:val="20"/>
        </w:rPr>
        <w:t>return the</w:t>
      </w:r>
      <w:r w:rsidR="00A219FF" w:rsidRPr="00735424">
        <w:rPr>
          <w:iCs/>
          <w:sz w:val="20"/>
          <w:szCs w:val="20"/>
        </w:rPr>
        <w:t xml:space="preserve"> oral</w:t>
      </w:r>
      <w:r w:rsidR="009F4B8B" w:rsidRPr="00735424">
        <w:rPr>
          <w:iCs/>
          <w:sz w:val="20"/>
          <w:szCs w:val="20"/>
        </w:rPr>
        <w:t xml:space="preserve"> function</w:t>
      </w:r>
      <w:r w:rsidR="004504ED" w:rsidRPr="00735424">
        <w:rPr>
          <w:iCs/>
          <w:sz w:val="20"/>
          <w:szCs w:val="20"/>
        </w:rPr>
        <w:t xml:space="preserve"> to the near-normal limit</w:t>
      </w:r>
      <w:r w:rsidR="00A219FF" w:rsidRPr="00735424">
        <w:rPr>
          <w:iCs/>
          <w:sz w:val="20"/>
          <w:szCs w:val="20"/>
        </w:rPr>
        <w:t xml:space="preserve"> than the other treatment options</w:t>
      </w:r>
      <w:proofErr w:type="gramStart"/>
      <w:r w:rsidR="004504ED" w:rsidRPr="00735424">
        <w:rPr>
          <w:iCs/>
          <w:sz w:val="20"/>
          <w:szCs w:val="20"/>
        </w:rPr>
        <w:t>.</w:t>
      </w:r>
      <w:r w:rsidR="00A219FF" w:rsidRPr="00735424">
        <w:rPr>
          <w:iCs/>
          <w:sz w:val="20"/>
          <w:szCs w:val="20"/>
          <w:vertAlign w:val="superscript"/>
        </w:rPr>
        <w:t>[</w:t>
      </w:r>
      <w:proofErr w:type="gramEnd"/>
      <w:r w:rsidR="00A219FF" w:rsidRPr="00735424">
        <w:rPr>
          <w:iCs/>
          <w:sz w:val="20"/>
          <w:szCs w:val="20"/>
          <w:vertAlign w:val="superscript"/>
        </w:rPr>
        <w:t>2</w:t>
      </w:r>
      <w:r w:rsidR="004504ED" w:rsidRPr="00735424">
        <w:rPr>
          <w:iCs/>
          <w:sz w:val="20"/>
          <w:szCs w:val="20"/>
          <w:vertAlign w:val="superscript"/>
        </w:rPr>
        <w:t>]</w:t>
      </w:r>
      <w:r w:rsidR="009E7F17" w:rsidRPr="00735424">
        <w:rPr>
          <w:iCs/>
          <w:sz w:val="20"/>
          <w:szCs w:val="20"/>
        </w:rPr>
        <w:t xml:space="preserve"> </w:t>
      </w:r>
    </w:p>
    <w:p w:rsidR="002058AE" w:rsidRPr="00735424" w:rsidRDefault="00957B9B" w:rsidP="00735424">
      <w:pPr>
        <w:tabs>
          <w:tab w:val="left" w:pos="2070"/>
          <w:tab w:val="center" w:pos="7470"/>
          <w:tab w:val="center" w:pos="9000"/>
        </w:tabs>
        <w:spacing w:line="360" w:lineRule="auto"/>
        <w:contextualSpacing/>
        <w:jc w:val="both"/>
        <w:rPr>
          <w:rStyle w:val="Emphasis"/>
          <w:i w:val="0"/>
          <w:sz w:val="20"/>
          <w:szCs w:val="20"/>
        </w:rPr>
      </w:pPr>
      <w:r w:rsidRPr="00735424">
        <w:rPr>
          <w:color w:val="000000"/>
          <w:sz w:val="20"/>
          <w:szCs w:val="20"/>
        </w:rPr>
        <w:t xml:space="preserve">Currently, </w:t>
      </w:r>
      <w:r w:rsidR="00257CF2" w:rsidRPr="00735424">
        <w:rPr>
          <w:color w:val="000000"/>
          <w:sz w:val="20"/>
          <w:szCs w:val="20"/>
        </w:rPr>
        <w:t>dental implants are widely accepted for the treatment of complete</w:t>
      </w:r>
      <w:r w:rsidR="00CD0C87" w:rsidRPr="00735424">
        <w:rPr>
          <w:color w:val="000000"/>
          <w:sz w:val="20"/>
          <w:szCs w:val="20"/>
        </w:rPr>
        <w:t>ly</w:t>
      </w:r>
      <w:r w:rsidR="00257CF2" w:rsidRPr="00735424">
        <w:rPr>
          <w:color w:val="000000"/>
          <w:sz w:val="20"/>
          <w:szCs w:val="20"/>
        </w:rPr>
        <w:t xml:space="preserve"> and partial</w:t>
      </w:r>
      <w:r w:rsidR="00CD0C87" w:rsidRPr="00735424">
        <w:rPr>
          <w:color w:val="000000"/>
          <w:sz w:val="20"/>
          <w:szCs w:val="20"/>
        </w:rPr>
        <w:t>ly edentulous patients</w:t>
      </w:r>
      <w:r w:rsidR="002058AE" w:rsidRPr="00735424">
        <w:rPr>
          <w:color w:val="000000"/>
          <w:sz w:val="20"/>
          <w:szCs w:val="20"/>
        </w:rPr>
        <w:t>,</w:t>
      </w:r>
      <w:r w:rsidR="008E3618" w:rsidRPr="00735424">
        <w:rPr>
          <w:color w:val="000000"/>
          <w:sz w:val="20"/>
          <w:szCs w:val="20"/>
        </w:rPr>
        <w:t xml:space="preserve"> w</w:t>
      </w:r>
      <w:r w:rsidR="00CD0C87" w:rsidRPr="00735424">
        <w:rPr>
          <w:color w:val="000000"/>
          <w:sz w:val="20"/>
          <w:szCs w:val="20"/>
        </w:rPr>
        <w:t>hich led to widespread acceptance and popularity</w:t>
      </w:r>
      <w:r w:rsidR="00B42A0C" w:rsidRPr="00735424">
        <w:rPr>
          <w:color w:val="000000"/>
          <w:sz w:val="20"/>
          <w:szCs w:val="20"/>
        </w:rPr>
        <w:t>.</w:t>
      </w:r>
      <w:r w:rsidR="00AF27D1" w:rsidRPr="00735424">
        <w:rPr>
          <w:rStyle w:val="Emphasis"/>
          <w:i w:val="0"/>
          <w:sz w:val="20"/>
          <w:szCs w:val="20"/>
          <w:vertAlign w:val="superscript"/>
        </w:rPr>
        <w:t xml:space="preserve"> [3</w:t>
      </w:r>
      <w:proofErr w:type="gramStart"/>
      <w:r w:rsidR="00AF27D1" w:rsidRPr="00735424">
        <w:rPr>
          <w:rStyle w:val="Emphasis"/>
          <w:i w:val="0"/>
          <w:sz w:val="20"/>
          <w:szCs w:val="20"/>
          <w:vertAlign w:val="superscript"/>
        </w:rPr>
        <w:t xml:space="preserve">] </w:t>
      </w:r>
      <w:r w:rsidR="006B2412" w:rsidRPr="00735424">
        <w:rPr>
          <w:rStyle w:val="Emphasis"/>
          <w:i w:val="0"/>
          <w:sz w:val="20"/>
          <w:szCs w:val="20"/>
          <w:vertAlign w:val="superscript"/>
        </w:rPr>
        <w:t xml:space="preserve"> </w:t>
      </w:r>
      <w:r w:rsidR="000F0205" w:rsidRPr="00735424">
        <w:rPr>
          <w:color w:val="000000"/>
          <w:sz w:val="20"/>
          <w:szCs w:val="20"/>
        </w:rPr>
        <w:t>Despite</w:t>
      </w:r>
      <w:proofErr w:type="gramEnd"/>
      <w:r w:rsidR="000F0205" w:rsidRPr="00735424">
        <w:rPr>
          <w:color w:val="000000"/>
          <w:sz w:val="20"/>
          <w:szCs w:val="20"/>
        </w:rPr>
        <w:t xml:space="preserve"> </w:t>
      </w:r>
      <w:r w:rsidR="00AD2F91" w:rsidRPr="00735424">
        <w:rPr>
          <w:color w:val="000000"/>
          <w:sz w:val="20"/>
          <w:szCs w:val="20"/>
        </w:rPr>
        <w:t>the high success rate, choice of</w:t>
      </w:r>
      <w:r w:rsidR="002058AE" w:rsidRPr="00735424">
        <w:rPr>
          <w:color w:val="000000"/>
          <w:sz w:val="20"/>
          <w:szCs w:val="20"/>
        </w:rPr>
        <w:t xml:space="preserve"> dental</w:t>
      </w:r>
      <w:r w:rsidR="00AD2F91" w:rsidRPr="00735424">
        <w:rPr>
          <w:color w:val="000000"/>
          <w:sz w:val="20"/>
          <w:szCs w:val="20"/>
        </w:rPr>
        <w:t xml:space="preserve"> implants as a treatment option is limited </w:t>
      </w:r>
      <w:r w:rsidR="00F72E8A" w:rsidRPr="00735424">
        <w:rPr>
          <w:color w:val="000000"/>
          <w:sz w:val="20"/>
          <w:szCs w:val="20"/>
        </w:rPr>
        <w:t>in suburban and rural areas.</w:t>
      </w:r>
      <w:r w:rsidR="002058AE" w:rsidRPr="00735424">
        <w:rPr>
          <w:rStyle w:val="Emphasis"/>
          <w:i w:val="0"/>
          <w:sz w:val="20"/>
          <w:szCs w:val="20"/>
          <w:vertAlign w:val="superscript"/>
        </w:rPr>
        <w:t xml:space="preserve"> </w:t>
      </w:r>
      <w:r w:rsidR="00AF27D1" w:rsidRPr="00735424">
        <w:rPr>
          <w:sz w:val="20"/>
          <w:szCs w:val="20"/>
          <w:vertAlign w:val="superscript"/>
        </w:rPr>
        <w:t>[4]</w:t>
      </w:r>
      <w:r w:rsidR="008E3618" w:rsidRPr="00735424">
        <w:rPr>
          <w:rStyle w:val="Emphasis"/>
          <w:i w:val="0"/>
          <w:sz w:val="20"/>
          <w:szCs w:val="20"/>
        </w:rPr>
        <w:t xml:space="preserve">  </w:t>
      </w:r>
    </w:p>
    <w:p w:rsidR="00130489" w:rsidRPr="00735424" w:rsidRDefault="00DE649E" w:rsidP="00735424">
      <w:pPr>
        <w:spacing w:line="360" w:lineRule="auto"/>
        <w:jc w:val="both"/>
        <w:outlineLvl w:val="0"/>
        <w:rPr>
          <w:color w:val="000000"/>
          <w:sz w:val="20"/>
          <w:szCs w:val="20"/>
        </w:rPr>
      </w:pPr>
      <w:proofErr w:type="spellStart"/>
      <w:r w:rsidRPr="00735424">
        <w:rPr>
          <w:color w:val="000000"/>
          <w:sz w:val="20"/>
          <w:szCs w:val="20"/>
        </w:rPr>
        <w:t>Banaskantha</w:t>
      </w:r>
      <w:proofErr w:type="spellEnd"/>
      <w:r w:rsidRPr="00735424">
        <w:rPr>
          <w:color w:val="000000"/>
          <w:sz w:val="20"/>
          <w:szCs w:val="20"/>
        </w:rPr>
        <w:t xml:space="preserve"> is situated in </w:t>
      </w:r>
      <w:r w:rsidR="00C334C1" w:rsidRPr="00735424">
        <w:rPr>
          <w:color w:val="000000"/>
          <w:sz w:val="20"/>
          <w:szCs w:val="20"/>
        </w:rPr>
        <w:t xml:space="preserve">North side of Gujarat.  Here, the population is having lack of education regarding the </w:t>
      </w:r>
      <w:r w:rsidR="00C513E3" w:rsidRPr="00735424">
        <w:rPr>
          <w:color w:val="000000"/>
          <w:sz w:val="20"/>
          <w:szCs w:val="20"/>
        </w:rPr>
        <w:t>dental treatment especially dental implant treatment for replacement of missing teeth</w:t>
      </w:r>
      <w:r w:rsidR="00C77480" w:rsidRPr="00735424">
        <w:rPr>
          <w:color w:val="000000"/>
          <w:sz w:val="20"/>
          <w:szCs w:val="20"/>
        </w:rPr>
        <w:t xml:space="preserve">. So we </w:t>
      </w:r>
      <w:r w:rsidR="003E3192" w:rsidRPr="00735424">
        <w:rPr>
          <w:color w:val="000000"/>
          <w:sz w:val="20"/>
          <w:szCs w:val="20"/>
        </w:rPr>
        <w:t xml:space="preserve">carried out the </w:t>
      </w:r>
      <w:r w:rsidR="003E3192" w:rsidRPr="00735424">
        <w:rPr>
          <w:color w:val="000000"/>
          <w:sz w:val="20"/>
          <w:szCs w:val="20"/>
        </w:rPr>
        <w:lastRenderedPageBreak/>
        <w:t xml:space="preserve">present study to </w:t>
      </w:r>
      <w:proofErr w:type="spellStart"/>
      <w:r w:rsidR="000A369F" w:rsidRPr="00735424">
        <w:rPr>
          <w:color w:val="000000"/>
          <w:sz w:val="20"/>
          <w:szCs w:val="20"/>
        </w:rPr>
        <w:t>analyze</w:t>
      </w:r>
      <w:proofErr w:type="spellEnd"/>
      <w:r w:rsidR="000A369F" w:rsidRPr="00735424">
        <w:rPr>
          <w:color w:val="000000"/>
          <w:sz w:val="20"/>
          <w:szCs w:val="20"/>
        </w:rPr>
        <w:t xml:space="preserve"> the level of knowledge and their attitude towards dental implant treatment</w:t>
      </w:r>
      <w:r w:rsidR="00EB6893" w:rsidRPr="00735424">
        <w:rPr>
          <w:color w:val="000000"/>
          <w:sz w:val="20"/>
          <w:szCs w:val="20"/>
        </w:rPr>
        <w:t xml:space="preserve"> and also </w:t>
      </w:r>
      <w:r w:rsidR="00C77480" w:rsidRPr="00735424">
        <w:rPr>
          <w:color w:val="000000"/>
          <w:sz w:val="20"/>
          <w:szCs w:val="20"/>
        </w:rPr>
        <w:t>tried to give them an education regarding the same</w:t>
      </w:r>
      <w:r w:rsidR="00EB6893" w:rsidRPr="00735424">
        <w:rPr>
          <w:color w:val="000000"/>
          <w:sz w:val="20"/>
          <w:szCs w:val="20"/>
        </w:rPr>
        <w:t>.</w:t>
      </w:r>
    </w:p>
    <w:p w:rsidR="00735424" w:rsidRPr="00B91B0B" w:rsidRDefault="008A4C21" w:rsidP="00735424">
      <w:pPr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  <w:r w:rsidRPr="00B91B0B">
        <w:rPr>
          <w:b/>
          <w:color w:val="000000"/>
          <w:sz w:val="20"/>
          <w:szCs w:val="20"/>
        </w:rPr>
        <w:t>Subjects and Methods:</w:t>
      </w:r>
    </w:p>
    <w:p w:rsidR="001815D8" w:rsidRPr="00735424" w:rsidRDefault="0068037D" w:rsidP="00735424">
      <w:pPr>
        <w:spacing w:line="360" w:lineRule="auto"/>
        <w:jc w:val="both"/>
        <w:outlineLvl w:val="0"/>
        <w:rPr>
          <w:sz w:val="20"/>
          <w:szCs w:val="20"/>
          <w:lang w:bidi="en-US"/>
        </w:rPr>
      </w:pPr>
      <w:r w:rsidRPr="00735424">
        <w:rPr>
          <w:sz w:val="20"/>
          <w:szCs w:val="20"/>
          <w:lang w:bidi="en-US"/>
        </w:rPr>
        <w:t xml:space="preserve">For this </w:t>
      </w:r>
      <w:r w:rsidR="00E34F3A" w:rsidRPr="00735424">
        <w:rPr>
          <w:sz w:val="20"/>
          <w:szCs w:val="20"/>
          <w:lang w:bidi="en-US"/>
        </w:rPr>
        <w:t xml:space="preserve">cross-sectional </w:t>
      </w:r>
      <w:r w:rsidR="008A4C21" w:rsidRPr="00735424">
        <w:rPr>
          <w:sz w:val="20"/>
          <w:szCs w:val="20"/>
          <w:lang w:bidi="en-US"/>
        </w:rPr>
        <w:t xml:space="preserve">study, </w:t>
      </w:r>
      <w:r w:rsidR="00331A59" w:rsidRPr="00735424">
        <w:rPr>
          <w:sz w:val="20"/>
          <w:szCs w:val="20"/>
          <w:lang w:bidi="en-US"/>
        </w:rPr>
        <w:t xml:space="preserve">we </w:t>
      </w:r>
      <w:r w:rsidR="00130489" w:rsidRPr="00735424">
        <w:rPr>
          <w:sz w:val="20"/>
          <w:szCs w:val="20"/>
          <w:lang w:bidi="en-US"/>
        </w:rPr>
        <w:t>selected</w:t>
      </w:r>
      <w:r w:rsidR="00487812" w:rsidRPr="00735424">
        <w:rPr>
          <w:sz w:val="20"/>
          <w:szCs w:val="20"/>
          <w:lang w:bidi="en-US"/>
        </w:rPr>
        <w:t xml:space="preserve"> </w:t>
      </w:r>
      <w:r w:rsidR="00331A59" w:rsidRPr="00735424">
        <w:rPr>
          <w:sz w:val="20"/>
          <w:szCs w:val="20"/>
          <w:lang w:bidi="en-US"/>
        </w:rPr>
        <w:t xml:space="preserve">the </w:t>
      </w:r>
      <w:r w:rsidR="00557756" w:rsidRPr="00735424">
        <w:rPr>
          <w:sz w:val="20"/>
          <w:szCs w:val="20"/>
          <w:lang w:bidi="en-US"/>
        </w:rPr>
        <w:t>patients who</w:t>
      </w:r>
      <w:r w:rsidR="001C16B2" w:rsidRPr="00735424">
        <w:rPr>
          <w:sz w:val="20"/>
          <w:szCs w:val="20"/>
          <w:lang w:bidi="en-US"/>
        </w:rPr>
        <w:t xml:space="preserve"> visite</w:t>
      </w:r>
      <w:r w:rsidR="00201270" w:rsidRPr="00735424">
        <w:rPr>
          <w:sz w:val="20"/>
          <w:szCs w:val="20"/>
          <w:lang w:bidi="en-US"/>
        </w:rPr>
        <w:t>d</w:t>
      </w:r>
      <w:r w:rsidR="001C16B2" w:rsidRPr="00735424">
        <w:rPr>
          <w:sz w:val="20"/>
          <w:szCs w:val="20"/>
          <w:lang w:bidi="en-US"/>
        </w:rPr>
        <w:t xml:space="preserve"> the dep</w:t>
      </w:r>
      <w:r w:rsidR="00205BFA" w:rsidRPr="00735424">
        <w:rPr>
          <w:sz w:val="20"/>
          <w:szCs w:val="20"/>
          <w:lang w:bidi="en-US"/>
        </w:rPr>
        <w:t>a</w:t>
      </w:r>
      <w:r w:rsidR="002D29B8" w:rsidRPr="00735424">
        <w:rPr>
          <w:sz w:val="20"/>
          <w:szCs w:val="20"/>
          <w:lang w:bidi="en-US"/>
        </w:rPr>
        <w:t xml:space="preserve">rtment of Prosthodontics of </w:t>
      </w:r>
      <w:r w:rsidR="00487812" w:rsidRPr="00735424">
        <w:rPr>
          <w:sz w:val="20"/>
          <w:szCs w:val="20"/>
          <w:lang w:bidi="en-US"/>
        </w:rPr>
        <w:t xml:space="preserve">one of the dental </w:t>
      </w:r>
      <w:r w:rsidR="00401694" w:rsidRPr="00735424">
        <w:rPr>
          <w:sz w:val="20"/>
          <w:szCs w:val="20"/>
          <w:lang w:bidi="en-US"/>
        </w:rPr>
        <w:t>colleges</w:t>
      </w:r>
      <w:r w:rsidR="00487812" w:rsidRPr="00735424">
        <w:rPr>
          <w:sz w:val="20"/>
          <w:szCs w:val="20"/>
          <w:lang w:bidi="en-US"/>
        </w:rPr>
        <w:t xml:space="preserve"> and </w:t>
      </w:r>
      <w:r w:rsidR="009A691C" w:rsidRPr="00735424">
        <w:rPr>
          <w:sz w:val="20"/>
          <w:szCs w:val="20"/>
          <w:lang w:bidi="en-US"/>
        </w:rPr>
        <w:t xml:space="preserve">dental department of </w:t>
      </w:r>
      <w:r w:rsidR="00487812" w:rsidRPr="00735424">
        <w:rPr>
          <w:sz w:val="20"/>
          <w:szCs w:val="20"/>
          <w:lang w:bidi="en-US"/>
        </w:rPr>
        <w:t>one of the medical college</w:t>
      </w:r>
      <w:r w:rsidR="00401694" w:rsidRPr="00735424">
        <w:rPr>
          <w:sz w:val="20"/>
          <w:szCs w:val="20"/>
          <w:lang w:bidi="en-US"/>
        </w:rPr>
        <w:t>s</w:t>
      </w:r>
      <w:r w:rsidR="003F05A8" w:rsidRPr="00735424">
        <w:rPr>
          <w:sz w:val="20"/>
          <w:szCs w:val="20"/>
          <w:lang w:bidi="en-US"/>
        </w:rPr>
        <w:t xml:space="preserve"> of North</w:t>
      </w:r>
      <w:r w:rsidR="00201270" w:rsidRPr="00735424">
        <w:rPr>
          <w:sz w:val="20"/>
          <w:szCs w:val="20"/>
          <w:lang w:bidi="en-US"/>
        </w:rPr>
        <w:t xml:space="preserve"> </w:t>
      </w:r>
      <w:r w:rsidR="00BE3275" w:rsidRPr="00735424">
        <w:rPr>
          <w:sz w:val="20"/>
          <w:szCs w:val="20"/>
          <w:lang w:bidi="en-US"/>
        </w:rPr>
        <w:t>G</w:t>
      </w:r>
      <w:r w:rsidR="008A4C21" w:rsidRPr="00735424">
        <w:rPr>
          <w:sz w:val="20"/>
          <w:szCs w:val="20"/>
          <w:lang w:bidi="en-US"/>
        </w:rPr>
        <w:t>ujarat</w:t>
      </w:r>
      <w:r w:rsidR="00BE3275" w:rsidRPr="00735424">
        <w:rPr>
          <w:sz w:val="20"/>
          <w:szCs w:val="20"/>
          <w:lang w:bidi="en-US"/>
        </w:rPr>
        <w:t>.</w:t>
      </w:r>
      <w:r w:rsidR="001C16B2" w:rsidRPr="00735424">
        <w:rPr>
          <w:sz w:val="20"/>
          <w:szCs w:val="20"/>
          <w:lang w:bidi="en-US"/>
        </w:rPr>
        <w:t xml:space="preserve"> </w:t>
      </w:r>
      <w:r w:rsidR="009A691C" w:rsidRPr="00735424">
        <w:rPr>
          <w:sz w:val="20"/>
          <w:szCs w:val="20"/>
          <w:lang w:bidi="en-US"/>
        </w:rPr>
        <w:t xml:space="preserve"> </w:t>
      </w:r>
      <w:r w:rsidR="00E26D15" w:rsidRPr="00735424">
        <w:rPr>
          <w:sz w:val="20"/>
          <w:szCs w:val="20"/>
          <w:lang w:bidi="en-US"/>
        </w:rPr>
        <w:t>Among 43</w:t>
      </w:r>
      <w:r w:rsidR="00E3714E" w:rsidRPr="00735424">
        <w:rPr>
          <w:sz w:val="20"/>
          <w:szCs w:val="20"/>
          <w:lang w:bidi="en-US"/>
        </w:rPr>
        <w:t>6</w:t>
      </w:r>
      <w:r w:rsidR="00266535" w:rsidRPr="00735424">
        <w:rPr>
          <w:sz w:val="20"/>
          <w:szCs w:val="20"/>
          <w:lang w:bidi="en-US"/>
        </w:rPr>
        <w:t xml:space="preserve"> patients</w:t>
      </w:r>
      <w:r w:rsidR="0087309D" w:rsidRPr="00735424">
        <w:rPr>
          <w:sz w:val="20"/>
          <w:szCs w:val="20"/>
          <w:lang w:bidi="en-US"/>
        </w:rPr>
        <w:t>,</w:t>
      </w:r>
      <w:r w:rsidR="00487812" w:rsidRPr="00735424">
        <w:rPr>
          <w:sz w:val="20"/>
          <w:szCs w:val="20"/>
          <w:lang w:bidi="en-US"/>
        </w:rPr>
        <w:t xml:space="preserve"> 150</w:t>
      </w:r>
      <w:r w:rsidR="00266535" w:rsidRPr="00735424">
        <w:rPr>
          <w:sz w:val="20"/>
          <w:szCs w:val="20"/>
          <w:lang w:bidi="en-US"/>
        </w:rPr>
        <w:t xml:space="preserve"> patients </w:t>
      </w:r>
      <w:r w:rsidR="00401694" w:rsidRPr="00735424">
        <w:rPr>
          <w:sz w:val="20"/>
          <w:szCs w:val="20"/>
          <w:lang w:bidi="en-US"/>
        </w:rPr>
        <w:t xml:space="preserve">who </w:t>
      </w:r>
      <w:r w:rsidR="00FD31F5" w:rsidRPr="00735424">
        <w:rPr>
          <w:sz w:val="20"/>
          <w:szCs w:val="20"/>
          <w:lang w:bidi="en-US"/>
        </w:rPr>
        <w:t xml:space="preserve">were </w:t>
      </w:r>
      <w:r w:rsidR="00266535" w:rsidRPr="00735424">
        <w:rPr>
          <w:sz w:val="20"/>
          <w:szCs w:val="20"/>
          <w:lang w:bidi="en-US"/>
        </w:rPr>
        <w:t xml:space="preserve">from the </w:t>
      </w:r>
      <w:proofErr w:type="spellStart"/>
      <w:r w:rsidR="00401694" w:rsidRPr="00735424">
        <w:rPr>
          <w:sz w:val="20"/>
          <w:szCs w:val="20"/>
          <w:lang w:bidi="en-US"/>
        </w:rPr>
        <w:t>Banaskanth</w:t>
      </w:r>
      <w:r w:rsidR="006650C8" w:rsidRPr="00735424">
        <w:rPr>
          <w:sz w:val="20"/>
          <w:szCs w:val="20"/>
          <w:lang w:bidi="en-US"/>
        </w:rPr>
        <w:t>a</w:t>
      </w:r>
      <w:proofErr w:type="spellEnd"/>
      <w:r w:rsidR="00401694" w:rsidRPr="00735424">
        <w:rPr>
          <w:sz w:val="20"/>
          <w:szCs w:val="20"/>
          <w:lang w:bidi="en-US"/>
        </w:rPr>
        <w:t xml:space="preserve"> </w:t>
      </w:r>
      <w:r w:rsidR="006650C8" w:rsidRPr="00735424">
        <w:rPr>
          <w:sz w:val="20"/>
          <w:szCs w:val="20"/>
          <w:lang w:bidi="en-US"/>
        </w:rPr>
        <w:t>included</w:t>
      </w:r>
      <w:r w:rsidR="00B1328F" w:rsidRPr="00735424">
        <w:rPr>
          <w:sz w:val="20"/>
          <w:szCs w:val="20"/>
          <w:lang w:bidi="en-US"/>
        </w:rPr>
        <w:t xml:space="preserve"> </w:t>
      </w:r>
      <w:r w:rsidR="00266535" w:rsidRPr="00735424">
        <w:rPr>
          <w:sz w:val="20"/>
          <w:szCs w:val="20"/>
          <w:lang w:bidi="en-US"/>
        </w:rPr>
        <w:t xml:space="preserve">while patients </w:t>
      </w:r>
      <w:r w:rsidR="00B1328F" w:rsidRPr="00735424">
        <w:rPr>
          <w:sz w:val="20"/>
          <w:szCs w:val="20"/>
          <w:lang w:bidi="en-US"/>
        </w:rPr>
        <w:t xml:space="preserve">who were </w:t>
      </w:r>
      <w:r w:rsidR="00266535" w:rsidRPr="00735424">
        <w:rPr>
          <w:sz w:val="20"/>
          <w:szCs w:val="20"/>
          <w:lang w:bidi="en-US"/>
        </w:rPr>
        <w:t xml:space="preserve">from other districts were excluded from the </w:t>
      </w:r>
      <w:r w:rsidR="00B1328F" w:rsidRPr="00735424">
        <w:rPr>
          <w:sz w:val="20"/>
          <w:szCs w:val="20"/>
          <w:lang w:bidi="en-US"/>
        </w:rPr>
        <w:t xml:space="preserve">present </w:t>
      </w:r>
      <w:r w:rsidR="00266535" w:rsidRPr="00735424">
        <w:rPr>
          <w:sz w:val="20"/>
          <w:szCs w:val="20"/>
          <w:lang w:bidi="en-US"/>
        </w:rPr>
        <w:t>study</w:t>
      </w:r>
      <w:r w:rsidR="0001114B" w:rsidRPr="00735424">
        <w:rPr>
          <w:sz w:val="20"/>
          <w:szCs w:val="20"/>
          <w:lang w:bidi="en-US"/>
        </w:rPr>
        <w:t>.</w:t>
      </w:r>
      <w:r w:rsidR="00617F03" w:rsidRPr="00735424">
        <w:rPr>
          <w:sz w:val="20"/>
          <w:szCs w:val="20"/>
          <w:lang w:bidi="en-US"/>
        </w:rPr>
        <w:t xml:space="preserve"> </w:t>
      </w:r>
      <w:r w:rsidR="006650C8" w:rsidRPr="00735424">
        <w:rPr>
          <w:sz w:val="20"/>
          <w:szCs w:val="20"/>
          <w:lang w:bidi="en-US"/>
        </w:rPr>
        <w:t xml:space="preserve"> T</w:t>
      </w:r>
      <w:r w:rsidR="00205BFA" w:rsidRPr="00735424">
        <w:rPr>
          <w:sz w:val="20"/>
          <w:szCs w:val="20"/>
          <w:lang w:bidi="en-US"/>
        </w:rPr>
        <w:t xml:space="preserve">he age </w:t>
      </w:r>
      <w:r w:rsidR="009A691C" w:rsidRPr="00735424">
        <w:rPr>
          <w:sz w:val="20"/>
          <w:szCs w:val="20"/>
          <w:lang w:bidi="en-US"/>
        </w:rPr>
        <w:t xml:space="preserve">at </w:t>
      </w:r>
      <w:r w:rsidR="00071C4F" w:rsidRPr="00735424">
        <w:rPr>
          <w:sz w:val="20"/>
          <w:szCs w:val="20"/>
          <w:lang w:bidi="en-US"/>
        </w:rPr>
        <w:t>and above</w:t>
      </w:r>
      <w:r w:rsidR="00003020" w:rsidRPr="00735424">
        <w:rPr>
          <w:sz w:val="20"/>
          <w:szCs w:val="20"/>
          <w:lang w:bidi="en-US"/>
        </w:rPr>
        <w:t xml:space="preserve"> 18</w:t>
      </w:r>
      <w:r w:rsidR="00205BFA" w:rsidRPr="00735424">
        <w:rPr>
          <w:sz w:val="20"/>
          <w:szCs w:val="20"/>
          <w:lang w:bidi="en-US"/>
        </w:rPr>
        <w:t xml:space="preserve"> years, willing</w:t>
      </w:r>
      <w:r w:rsidR="006650C8" w:rsidRPr="00735424">
        <w:rPr>
          <w:sz w:val="20"/>
          <w:szCs w:val="20"/>
          <w:lang w:bidi="en-US"/>
        </w:rPr>
        <w:t>ness</w:t>
      </w:r>
      <w:r w:rsidR="00205BFA" w:rsidRPr="00735424">
        <w:rPr>
          <w:sz w:val="20"/>
          <w:szCs w:val="20"/>
          <w:lang w:bidi="en-US"/>
        </w:rPr>
        <w:t xml:space="preserve"> to fill the questionnaire</w:t>
      </w:r>
      <w:r w:rsidR="006650C8" w:rsidRPr="00735424">
        <w:rPr>
          <w:sz w:val="20"/>
          <w:szCs w:val="20"/>
          <w:lang w:bidi="en-US"/>
        </w:rPr>
        <w:t xml:space="preserve"> form</w:t>
      </w:r>
      <w:r w:rsidR="00205BFA" w:rsidRPr="00735424">
        <w:rPr>
          <w:sz w:val="20"/>
          <w:szCs w:val="20"/>
          <w:lang w:bidi="en-US"/>
        </w:rPr>
        <w:t xml:space="preserve">, and at least a single missing tooth </w:t>
      </w:r>
      <w:r w:rsidR="00D038A1" w:rsidRPr="00735424">
        <w:rPr>
          <w:sz w:val="20"/>
          <w:szCs w:val="20"/>
          <w:lang w:bidi="en-US"/>
        </w:rPr>
        <w:t xml:space="preserve">were </w:t>
      </w:r>
      <w:r w:rsidR="00205BFA" w:rsidRPr="00735424">
        <w:rPr>
          <w:sz w:val="20"/>
          <w:szCs w:val="20"/>
          <w:lang w:bidi="en-US"/>
        </w:rPr>
        <w:t>the</w:t>
      </w:r>
      <w:r w:rsidR="00D038A1" w:rsidRPr="00735424">
        <w:rPr>
          <w:sz w:val="20"/>
          <w:szCs w:val="20"/>
          <w:lang w:bidi="en-US"/>
        </w:rPr>
        <w:t xml:space="preserve"> inclusion criteria for this</w:t>
      </w:r>
      <w:r w:rsidR="00617F03" w:rsidRPr="00735424">
        <w:rPr>
          <w:sz w:val="20"/>
          <w:szCs w:val="20"/>
          <w:lang w:bidi="en-US"/>
        </w:rPr>
        <w:t xml:space="preserve"> study. </w:t>
      </w:r>
      <w:r w:rsidR="00054437" w:rsidRPr="00735424">
        <w:rPr>
          <w:sz w:val="20"/>
          <w:szCs w:val="20"/>
          <w:lang w:bidi="en-US"/>
        </w:rPr>
        <w:t>The age below 18 years and un</w:t>
      </w:r>
      <w:r w:rsidR="00205BFA" w:rsidRPr="00735424">
        <w:rPr>
          <w:sz w:val="20"/>
          <w:szCs w:val="20"/>
          <w:lang w:bidi="en-US"/>
        </w:rPr>
        <w:t>willing</w:t>
      </w:r>
      <w:r w:rsidR="00054437" w:rsidRPr="00735424">
        <w:rPr>
          <w:sz w:val="20"/>
          <w:szCs w:val="20"/>
          <w:lang w:bidi="en-US"/>
        </w:rPr>
        <w:t>ness to fill</w:t>
      </w:r>
      <w:r w:rsidR="00205BFA" w:rsidRPr="00735424">
        <w:rPr>
          <w:sz w:val="20"/>
          <w:szCs w:val="20"/>
          <w:lang w:bidi="en-US"/>
        </w:rPr>
        <w:t xml:space="preserve"> the </w:t>
      </w:r>
      <w:r w:rsidR="007D1ACA" w:rsidRPr="00735424">
        <w:rPr>
          <w:sz w:val="20"/>
          <w:szCs w:val="20"/>
          <w:lang w:bidi="en-US"/>
        </w:rPr>
        <w:t>questionnaire forms</w:t>
      </w:r>
      <w:r w:rsidR="003718F0" w:rsidRPr="00735424">
        <w:rPr>
          <w:sz w:val="20"/>
          <w:szCs w:val="20"/>
          <w:lang w:bidi="en-US"/>
        </w:rPr>
        <w:t xml:space="preserve"> were</w:t>
      </w:r>
      <w:r w:rsidR="00680B24" w:rsidRPr="00735424">
        <w:rPr>
          <w:sz w:val="20"/>
          <w:szCs w:val="20"/>
          <w:lang w:bidi="en-US"/>
        </w:rPr>
        <w:t xml:space="preserve"> </w:t>
      </w:r>
      <w:r w:rsidR="007D1ACA" w:rsidRPr="00735424">
        <w:rPr>
          <w:sz w:val="20"/>
          <w:szCs w:val="20"/>
          <w:lang w:bidi="en-US"/>
        </w:rPr>
        <w:t xml:space="preserve">exclusion criteria for the present </w:t>
      </w:r>
      <w:r w:rsidR="00947140" w:rsidRPr="00735424">
        <w:rPr>
          <w:sz w:val="20"/>
          <w:szCs w:val="20"/>
          <w:lang w:bidi="en-US"/>
        </w:rPr>
        <w:t xml:space="preserve">study.  Psychologically retarded patients, </w:t>
      </w:r>
      <w:proofErr w:type="spellStart"/>
      <w:r w:rsidR="001E74B3" w:rsidRPr="00735424">
        <w:rPr>
          <w:sz w:val="20"/>
          <w:szCs w:val="20"/>
          <w:lang w:bidi="en-US"/>
        </w:rPr>
        <w:t>immuno</w:t>
      </w:r>
      <w:proofErr w:type="spellEnd"/>
      <w:r w:rsidR="001E74B3" w:rsidRPr="00735424">
        <w:rPr>
          <w:sz w:val="20"/>
          <w:szCs w:val="20"/>
          <w:lang w:bidi="en-US"/>
        </w:rPr>
        <w:t>-</w:t>
      </w:r>
      <w:r w:rsidR="008A4C21" w:rsidRPr="00735424">
        <w:rPr>
          <w:sz w:val="20"/>
          <w:szCs w:val="20"/>
          <w:lang w:bidi="en-US"/>
        </w:rPr>
        <w:t xml:space="preserve">compromised patients, seriously ill patients </w:t>
      </w:r>
      <w:r w:rsidR="00680B24" w:rsidRPr="00735424">
        <w:rPr>
          <w:sz w:val="20"/>
          <w:szCs w:val="20"/>
          <w:lang w:bidi="en-US"/>
        </w:rPr>
        <w:t xml:space="preserve">were </w:t>
      </w:r>
      <w:r w:rsidR="008A4C21" w:rsidRPr="00735424">
        <w:rPr>
          <w:sz w:val="20"/>
          <w:szCs w:val="20"/>
          <w:lang w:bidi="en-US"/>
        </w:rPr>
        <w:t>also</w:t>
      </w:r>
      <w:r w:rsidR="00027F34" w:rsidRPr="00735424">
        <w:rPr>
          <w:sz w:val="20"/>
          <w:szCs w:val="20"/>
          <w:lang w:bidi="en-US"/>
        </w:rPr>
        <w:t xml:space="preserve"> </w:t>
      </w:r>
      <w:r w:rsidR="00C77FC0" w:rsidRPr="00735424">
        <w:rPr>
          <w:sz w:val="20"/>
          <w:szCs w:val="20"/>
          <w:lang w:bidi="en-US"/>
        </w:rPr>
        <w:t xml:space="preserve">excluded from </w:t>
      </w:r>
      <w:r w:rsidR="00617F03" w:rsidRPr="00735424">
        <w:rPr>
          <w:sz w:val="20"/>
          <w:szCs w:val="20"/>
          <w:lang w:bidi="en-US"/>
        </w:rPr>
        <w:t>this study</w:t>
      </w:r>
      <w:r w:rsidR="008A4C21" w:rsidRPr="00735424">
        <w:rPr>
          <w:sz w:val="20"/>
          <w:szCs w:val="20"/>
          <w:lang w:bidi="en-US"/>
        </w:rPr>
        <w:t xml:space="preserve">.  </w:t>
      </w:r>
      <w:r w:rsidR="003D23BB" w:rsidRPr="00735424">
        <w:rPr>
          <w:sz w:val="20"/>
          <w:szCs w:val="20"/>
          <w:lang w:bidi="en-US"/>
        </w:rPr>
        <w:t>Gujarati w</w:t>
      </w:r>
      <w:r w:rsidR="008A4C21" w:rsidRPr="00735424">
        <w:rPr>
          <w:sz w:val="20"/>
          <w:szCs w:val="20"/>
          <w:lang w:bidi="en-US"/>
        </w:rPr>
        <w:t>ritten</w:t>
      </w:r>
      <w:r w:rsidR="008A4C21" w:rsidRPr="00735424">
        <w:rPr>
          <w:color w:val="FF0000"/>
          <w:sz w:val="20"/>
          <w:szCs w:val="20"/>
          <w:lang w:bidi="en-US"/>
        </w:rPr>
        <w:t xml:space="preserve"> </w:t>
      </w:r>
      <w:r w:rsidR="008A4C21" w:rsidRPr="00735424">
        <w:rPr>
          <w:sz w:val="20"/>
          <w:szCs w:val="20"/>
          <w:lang w:bidi="en-US"/>
        </w:rPr>
        <w:t xml:space="preserve">consent forms </w:t>
      </w:r>
      <w:r w:rsidR="00027F34" w:rsidRPr="00735424">
        <w:rPr>
          <w:sz w:val="20"/>
          <w:szCs w:val="20"/>
          <w:lang w:bidi="en-US"/>
        </w:rPr>
        <w:t xml:space="preserve">were </w:t>
      </w:r>
      <w:r w:rsidR="00915AB3" w:rsidRPr="00735424">
        <w:rPr>
          <w:sz w:val="20"/>
          <w:szCs w:val="20"/>
          <w:lang w:bidi="en-US"/>
        </w:rPr>
        <w:t>also obtained</w:t>
      </w:r>
      <w:r w:rsidR="008A4C21" w:rsidRPr="00735424">
        <w:rPr>
          <w:sz w:val="20"/>
          <w:szCs w:val="20"/>
          <w:lang w:bidi="en-US"/>
        </w:rPr>
        <w:t xml:space="preserve"> from the pat</w:t>
      </w:r>
      <w:r w:rsidR="00915AB3" w:rsidRPr="00735424">
        <w:rPr>
          <w:sz w:val="20"/>
          <w:szCs w:val="20"/>
          <w:lang w:bidi="en-US"/>
        </w:rPr>
        <w:t>ients. Ethical approval</w:t>
      </w:r>
      <w:r w:rsidR="008A4C21" w:rsidRPr="00735424">
        <w:rPr>
          <w:sz w:val="20"/>
          <w:szCs w:val="20"/>
          <w:lang w:bidi="en-US"/>
        </w:rPr>
        <w:t xml:space="preserve"> from the</w:t>
      </w:r>
      <w:r w:rsidR="00915AB3" w:rsidRPr="00735424">
        <w:rPr>
          <w:sz w:val="20"/>
          <w:szCs w:val="20"/>
          <w:lang w:bidi="en-US"/>
        </w:rPr>
        <w:t xml:space="preserve"> institutional ethics committee was also obtained.</w:t>
      </w:r>
    </w:p>
    <w:p w:rsidR="004C7304" w:rsidRPr="00735424" w:rsidRDefault="00227AFA" w:rsidP="00735424">
      <w:pPr>
        <w:keepLines/>
        <w:spacing w:line="360" w:lineRule="auto"/>
        <w:jc w:val="both"/>
        <w:rPr>
          <w:sz w:val="20"/>
          <w:szCs w:val="20"/>
          <w:lang w:val="en-US" w:bidi="en-US"/>
        </w:rPr>
      </w:pPr>
      <w:r w:rsidRPr="00735424">
        <w:rPr>
          <w:sz w:val="20"/>
          <w:szCs w:val="20"/>
          <w:lang w:bidi="en-US"/>
        </w:rPr>
        <w:t>We prepared t</w:t>
      </w:r>
      <w:r w:rsidR="008A4C21" w:rsidRPr="00735424">
        <w:rPr>
          <w:sz w:val="20"/>
          <w:szCs w:val="20"/>
          <w:lang w:bidi="en-US"/>
        </w:rPr>
        <w:t xml:space="preserve">he </w:t>
      </w:r>
      <w:r w:rsidRPr="00735424">
        <w:rPr>
          <w:sz w:val="20"/>
          <w:szCs w:val="20"/>
          <w:lang w:bidi="en-US"/>
        </w:rPr>
        <w:t>questionnaire forms</w:t>
      </w:r>
      <w:r w:rsidR="008F46F8" w:rsidRPr="00735424">
        <w:rPr>
          <w:sz w:val="20"/>
          <w:szCs w:val="20"/>
          <w:lang w:bidi="en-US"/>
        </w:rPr>
        <w:t xml:space="preserve"> in Gujarati</w:t>
      </w:r>
      <w:r w:rsidRPr="00735424">
        <w:rPr>
          <w:sz w:val="20"/>
          <w:szCs w:val="20"/>
          <w:lang w:bidi="en-US"/>
        </w:rPr>
        <w:t xml:space="preserve"> </w:t>
      </w:r>
      <w:r w:rsidR="008F46F8" w:rsidRPr="00735424">
        <w:rPr>
          <w:sz w:val="20"/>
          <w:szCs w:val="20"/>
          <w:lang w:bidi="en-US"/>
        </w:rPr>
        <w:t>language with questions</w:t>
      </w:r>
      <w:r w:rsidR="00D81796" w:rsidRPr="00735424">
        <w:rPr>
          <w:sz w:val="20"/>
          <w:szCs w:val="20"/>
          <w:lang w:bidi="en-US"/>
        </w:rPr>
        <w:t xml:space="preserve"> related to personal information, </w:t>
      </w:r>
      <w:r w:rsidR="009506F5" w:rsidRPr="00735424">
        <w:rPr>
          <w:sz w:val="20"/>
          <w:szCs w:val="20"/>
          <w:lang w:bidi="en-US"/>
        </w:rPr>
        <w:t>related to knowledge, their source of knowledge and attitude of the patient</w:t>
      </w:r>
      <w:r w:rsidR="00156965" w:rsidRPr="00735424">
        <w:rPr>
          <w:sz w:val="20"/>
          <w:szCs w:val="20"/>
          <w:lang w:bidi="en-US"/>
        </w:rPr>
        <w:t>s.</w:t>
      </w:r>
      <w:r w:rsidR="00462182" w:rsidRPr="00735424">
        <w:rPr>
          <w:sz w:val="20"/>
          <w:szCs w:val="20"/>
          <w:lang w:bidi="en-US"/>
        </w:rPr>
        <w:t xml:space="preserve">  </w:t>
      </w:r>
      <w:r w:rsidR="0020018E" w:rsidRPr="00735424">
        <w:rPr>
          <w:sz w:val="20"/>
          <w:szCs w:val="20"/>
          <w:lang w:bidi="en-US"/>
        </w:rPr>
        <w:t xml:space="preserve"> </w:t>
      </w:r>
      <w:r w:rsidR="008A4C21" w:rsidRPr="00735424">
        <w:rPr>
          <w:sz w:val="20"/>
          <w:szCs w:val="20"/>
          <w:lang w:bidi="en-US"/>
        </w:rPr>
        <w:t xml:space="preserve"> The participants </w:t>
      </w:r>
      <w:r w:rsidR="003A2151" w:rsidRPr="00735424">
        <w:rPr>
          <w:sz w:val="20"/>
          <w:szCs w:val="20"/>
          <w:lang w:bidi="en-US"/>
        </w:rPr>
        <w:t>we</w:t>
      </w:r>
      <w:r w:rsidR="004F0DA4" w:rsidRPr="00735424">
        <w:rPr>
          <w:sz w:val="20"/>
          <w:szCs w:val="20"/>
          <w:lang w:bidi="en-US"/>
        </w:rPr>
        <w:t>re grouped according to the sex,</w:t>
      </w:r>
      <w:r w:rsidR="00BA0C22" w:rsidRPr="00735424">
        <w:rPr>
          <w:sz w:val="20"/>
          <w:szCs w:val="20"/>
          <w:lang w:bidi="en-US"/>
        </w:rPr>
        <w:t xml:space="preserve"> </w:t>
      </w:r>
      <w:r w:rsidR="003A2151" w:rsidRPr="00735424">
        <w:rPr>
          <w:sz w:val="20"/>
          <w:szCs w:val="20"/>
          <w:lang w:bidi="en-US"/>
        </w:rPr>
        <w:t xml:space="preserve">various </w:t>
      </w:r>
      <w:r w:rsidR="00BA0C22" w:rsidRPr="00735424">
        <w:rPr>
          <w:sz w:val="20"/>
          <w:szCs w:val="20"/>
          <w:lang w:bidi="en-US"/>
        </w:rPr>
        <w:t>age group</w:t>
      </w:r>
      <w:r w:rsidR="003A2151" w:rsidRPr="00735424">
        <w:rPr>
          <w:sz w:val="20"/>
          <w:szCs w:val="20"/>
          <w:lang w:bidi="en-US"/>
        </w:rPr>
        <w:t>s</w:t>
      </w:r>
      <w:r w:rsidR="004F0DA4" w:rsidRPr="00735424">
        <w:rPr>
          <w:sz w:val="20"/>
          <w:szCs w:val="20"/>
          <w:lang w:bidi="en-US"/>
        </w:rPr>
        <w:t xml:space="preserve"> and different occupation</w:t>
      </w:r>
      <w:r w:rsidR="00EC7501" w:rsidRPr="00735424">
        <w:rPr>
          <w:sz w:val="20"/>
          <w:szCs w:val="20"/>
          <w:lang w:bidi="en-US"/>
        </w:rPr>
        <w:t>al groups</w:t>
      </w:r>
      <w:r w:rsidR="00345027" w:rsidRPr="00735424">
        <w:rPr>
          <w:sz w:val="20"/>
          <w:szCs w:val="20"/>
          <w:lang w:bidi="en-US"/>
        </w:rPr>
        <w:t>.</w:t>
      </w:r>
      <w:r w:rsidR="003A2151" w:rsidRPr="00735424">
        <w:rPr>
          <w:sz w:val="20"/>
          <w:szCs w:val="20"/>
          <w:lang w:bidi="en-US"/>
        </w:rPr>
        <w:t xml:space="preserve"> </w:t>
      </w:r>
      <w:r w:rsidR="00345027" w:rsidRPr="00735424">
        <w:rPr>
          <w:sz w:val="20"/>
          <w:szCs w:val="20"/>
          <w:lang w:bidi="en-US"/>
        </w:rPr>
        <w:t xml:space="preserve">Group A for male and group B for female while </w:t>
      </w:r>
      <w:r w:rsidR="006D5DC2" w:rsidRPr="00735424">
        <w:rPr>
          <w:sz w:val="20"/>
          <w:szCs w:val="20"/>
          <w:lang w:bidi="en-US"/>
        </w:rPr>
        <w:t>Age group</w:t>
      </w:r>
      <w:r w:rsidR="00BA0C22" w:rsidRPr="00735424">
        <w:rPr>
          <w:sz w:val="20"/>
          <w:szCs w:val="20"/>
          <w:lang w:bidi="en-US"/>
        </w:rPr>
        <w:t xml:space="preserve"> A </w:t>
      </w:r>
      <w:r w:rsidR="003D0C49" w:rsidRPr="00735424">
        <w:rPr>
          <w:sz w:val="20"/>
          <w:szCs w:val="20"/>
          <w:lang w:bidi="en-US"/>
        </w:rPr>
        <w:t xml:space="preserve">was </w:t>
      </w:r>
      <w:r w:rsidR="00BA022F" w:rsidRPr="00735424">
        <w:rPr>
          <w:sz w:val="20"/>
          <w:szCs w:val="20"/>
          <w:lang w:bidi="en-US"/>
        </w:rPr>
        <w:t>18-</w:t>
      </w:r>
      <w:r w:rsidR="00CC4694" w:rsidRPr="00735424">
        <w:rPr>
          <w:sz w:val="20"/>
          <w:szCs w:val="20"/>
          <w:lang w:bidi="en-US"/>
        </w:rPr>
        <w:t xml:space="preserve"> </w:t>
      </w:r>
      <w:r w:rsidR="00A55023" w:rsidRPr="00735424">
        <w:rPr>
          <w:sz w:val="20"/>
          <w:szCs w:val="20"/>
          <w:lang w:bidi="en-US"/>
        </w:rPr>
        <w:t xml:space="preserve">40 years, </w:t>
      </w:r>
      <w:r w:rsidR="00BA022F" w:rsidRPr="00735424">
        <w:rPr>
          <w:sz w:val="20"/>
          <w:szCs w:val="20"/>
          <w:lang w:bidi="en-US"/>
        </w:rPr>
        <w:t xml:space="preserve">B defined </w:t>
      </w:r>
      <w:r w:rsidR="003D0C49" w:rsidRPr="00735424">
        <w:rPr>
          <w:sz w:val="20"/>
          <w:szCs w:val="20"/>
          <w:lang w:bidi="en-US"/>
        </w:rPr>
        <w:t xml:space="preserve">as </w:t>
      </w:r>
      <w:r w:rsidR="00BA022F" w:rsidRPr="00735424">
        <w:rPr>
          <w:sz w:val="20"/>
          <w:szCs w:val="20"/>
          <w:lang w:bidi="en-US"/>
        </w:rPr>
        <w:t>41-60 years</w:t>
      </w:r>
      <w:r w:rsidR="00F31325" w:rsidRPr="00735424">
        <w:rPr>
          <w:sz w:val="20"/>
          <w:szCs w:val="20"/>
          <w:lang w:bidi="en-US"/>
        </w:rPr>
        <w:t xml:space="preserve"> and C </w:t>
      </w:r>
      <w:r w:rsidR="00A55023" w:rsidRPr="00735424">
        <w:rPr>
          <w:sz w:val="20"/>
          <w:szCs w:val="20"/>
          <w:lang w:bidi="en-US"/>
        </w:rPr>
        <w:t xml:space="preserve">age </w:t>
      </w:r>
      <w:r w:rsidR="003D0C49" w:rsidRPr="00735424">
        <w:rPr>
          <w:sz w:val="20"/>
          <w:szCs w:val="20"/>
          <w:lang w:bidi="en-US"/>
        </w:rPr>
        <w:t xml:space="preserve">group </w:t>
      </w:r>
      <w:r w:rsidR="006A2378" w:rsidRPr="00735424">
        <w:rPr>
          <w:sz w:val="20"/>
          <w:szCs w:val="20"/>
          <w:lang w:bidi="en-US"/>
        </w:rPr>
        <w:t xml:space="preserve">was </w:t>
      </w:r>
      <w:r w:rsidR="00284232" w:rsidRPr="00735424">
        <w:rPr>
          <w:sz w:val="20"/>
          <w:szCs w:val="20"/>
          <w:lang w:bidi="en-US"/>
        </w:rPr>
        <w:t>above 61 years.</w:t>
      </w:r>
      <w:r w:rsidR="00CE41B2" w:rsidRPr="00735424">
        <w:rPr>
          <w:sz w:val="20"/>
          <w:szCs w:val="20"/>
          <w:lang w:bidi="en-US"/>
        </w:rPr>
        <w:t xml:space="preserve"> </w:t>
      </w:r>
      <w:r w:rsidR="0000049F" w:rsidRPr="00735424">
        <w:rPr>
          <w:sz w:val="20"/>
          <w:szCs w:val="20"/>
          <w:lang w:bidi="en-US"/>
        </w:rPr>
        <w:t>They were</w:t>
      </w:r>
      <w:r w:rsidR="000E15D6" w:rsidRPr="00735424">
        <w:rPr>
          <w:sz w:val="20"/>
          <w:szCs w:val="20"/>
          <w:lang w:bidi="en-US"/>
        </w:rPr>
        <w:t xml:space="preserve"> also</w:t>
      </w:r>
      <w:r w:rsidR="0000049F" w:rsidRPr="00735424">
        <w:rPr>
          <w:sz w:val="20"/>
          <w:szCs w:val="20"/>
          <w:lang w:bidi="en-US"/>
        </w:rPr>
        <w:t xml:space="preserve"> grouped </w:t>
      </w:r>
      <w:r w:rsidR="00E14863" w:rsidRPr="00735424">
        <w:rPr>
          <w:sz w:val="20"/>
          <w:szCs w:val="20"/>
          <w:lang w:bidi="en-US"/>
        </w:rPr>
        <w:t>in</w:t>
      </w:r>
      <w:r w:rsidR="00F97F18" w:rsidRPr="00735424">
        <w:rPr>
          <w:sz w:val="20"/>
          <w:szCs w:val="20"/>
          <w:lang w:bidi="en-US"/>
        </w:rPr>
        <w:t xml:space="preserve"> Graduate/Postgraduate, </w:t>
      </w:r>
      <w:r w:rsidR="00B91AA4" w:rsidRPr="00735424">
        <w:rPr>
          <w:sz w:val="20"/>
          <w:szCs w:val="20"/>
          <w:lang w:bidi="en-US"/>
        </w:rPr>
        <w:t xml:space="preserve">B </w:t>
      </w:r>
      <w:r w:rsidR="00F97F18" w:rsidRPr="00735424">
        <w:rPr>
          <w:sz w:val="20"/>
          <w:szCs w:val="20"/>
          <w:lang w:bidi="en-US"/>
        </w:rPr>
        <w:t>up to Standard 12, up to Standard 10,</w:t>
      </w:r>
      <w:r w:rsidR="00A43843" w:rsidRPr="00735424">
        <w:rPr>
          <w:sz w:val="20"/>
          <w:szCs w:val="20"/>
          <w:lang w:bidi="en-US"/>
        </w:rPr>
        <w:t xml:space="preserve"> and Uneducated by education </w:t>
      </w:r>
      <w:r w:rsidR="004F77C9" w:rsidRPr="00735424">
        <w:rPr>
          <w:sz w:val="20"/>
          <w:szCs w:val="20"/>
          <w:lang w:bidi="en-US"/>
        </w:rPr>
        <w:t xml:space="preserve">whereas </w:t>
      </w:r>
      <w:r w:rsidR="00A43843" w:rsidRPr="00735424">
        <w:rPr>
          <w:sz w:val="20"/>
          <w:szCs w:val="20"/>
          <w:lang w:bidi="en-US"/>
        </w:rPr>
        <w:t>e</w:t>
      </w:r>
      <w:r w:rsidR="00E14863" w:rsidRPr="00735424">
        <w:rPr>
          <w:sz w:val="20"/>
          <w:szCs w:val="20"/>
          <w:lang w:bidi="en-US"/>
        </w:rPr>
        <w:t>mployed</w:t>
      </w:r>
      <w:r w:rsidR="0000049F" w:rsidRPr="00735424">
        <w:rPr>
          <w:sz w:val="20"/>
          <w:szCs w:val="20"/>
          <w:lang w:val="en-US" w:bidi="en-US"/>
        </w:rPr>
        <w:t>/Professional</w:t>
      </w:r>
      <w:r w:rsidR="00E14863" w:rsidRPr="00735424">
        <w:rPr>
          <w:sz w:val="20"/>
          <w:szCs w:val="20"/>
          <w:lang w:val="en-US" w:bidi="en-US"/>
        </w:rPr>
        <w:t>,</w:t>
      </w:r>
      <w:r w:rsidR="00491393" w:rsidRPr="00735424">
        <w:rPr>
          <w:sz w:val="20"/>
          <w:szCs w:val="20"/>
          <w:lang w:val="en-US" w:bidi="en-US"/>
        </w:rPr>
        <w:t xml:space="preserve"> Businessman</w:t>
      </w:r>
      <w:r w:rsidR="00E14863" w:rsidRPr="00735424">
        <w:rPr>
          <w:sz w:val="20"/>
          <w:szCs w:val="20"/>
          <w:lang w:val="en-US" w:bidi="en-US"/>
        </w:rPr>
        <w:t>,</w:t>
      </w:r>
      <w:r w:rsidR="00491393" w:rsidRPr="00735424">
        <w:rPr>
          <w:sz w:val="20"/>
          <w:szCs w:val="20"/>
          <w:lang w:val="en-US" w:bidi="en-US"/>
        </w:rPr>
        <w:t xml:space="preserve"> Farmers </w:t>
      </w:r>
      <w:r w:rsidR="00E14863" w:rsidRPr="00735424">
        <w:rPr>
          <w:sz w:val="20"/>
          <w:szCs w:val="20"/>
          <w:lang w:val="en-US" w:bidi="en-US"/>
        </w:rPr>
        <w:t xml:space="preserve">and </w:t>
      </w:r>
      <w:r w:rsidR="00491393" w:rsidRPr="00735424">
        <w:rPr>
          <w:sz w:val="20"/>
          <w:szCs w:val="20"/>
          <w:lang w:val="en-US" w:bidi="en-US"/>
        </w:rPr>
        <w:t>Unemployed/Housewife</w:t>
      </w:r>
      <w:r w:rsidR="000E15D6" w:rsidRPr="00735424">
        <w:rPr>
          <w:sz w:val="20"/>
          <w:szCs w:val="20"/>
          <w:lang w:val="en-US" w:bidi="en-US"/>
        </w:rPr>
        <w:t xml:space="preserve"> by</w:t>
      </w:r>
      <w:r w:rsidR="00B80873" w:rsidRPr="00735424">
        <w:rPr>
          <w:sz w:val="20"/>
          <w:szCs w:val="20"/>
          <w:lang w:val="en-US" w:bidi="en-US"/>
        </w:rPr>
        <w:t xml:space="preserve"> occupation</w:t>
      </w:r>
      <w:r w:rsidR="00E14863" w:rsidRPr="00735424">
        <w:rPr>
          <w:sz w:val="20"/>
          <w:szCs w:val="20"/>
          <w:lang w:val="en-US" w:bidi="en-US"/>
        </w:rPr>
        <w:t>.</w:t>
      </w:r>
      <w:r w:rsidR="004C7304" w:rsidRPr="00735424">
        <w:rPr>
          <w:sz w:val="20"/>
          <w:szCs w:val="20"/>
          <w:lang w:val="en-US" w:bidi="en-US"/>
        </w:rPr>
        <w:t xml:space="preserve">  </w:t>
      </w:r>
    </w:p>
    <w:p w:rsidR="00804972" w:rsidRPr="00735424" w:rsidRDefault="004C7304" w:rsidP="00735424">
      <w:pPr>
        <w:keepLines/>
        <w:spacing w:line="360" w:lineRule="auto"/>
        <w:jc w:val="both"/>
        <w:rPr>
          <w:sz w:val="20"/>
          <w:szCs w:val="20"/>
          <w:lang w:bidi="en-US"/>
        </w:rPr>
      </w:pPr>
      <w:r w:rsidRPr="00735424">
        <w:rPr>
          <w:sz w:val="20"/>
          <w:szCs w:val="20"/>
          <w:lang w:val="en-US" w:bidi="en-US"/>
        </w:rPr>
        <w:t>The participants were asked to fill the questionnaire forms</w:t>
      </w:r>
      <w:r w:rsidR="006D5DC2" w:rsidRPr="00735424">
        <w:rPr>
          <w:sz w:val="20"/>
          <w:szCs w:val="20"/>
          <w:lang w:val="en-US" w:bidi="en-US"/>
        </w:rPr>
        <w:t xml:space="preserve">.  </w:t>
      </w:r>
      <w:r w:rsidR="006D5DC2" w:rsidRPr="00735424">
        <w:rPr>
          <w:sz w:val="20"/>
          <w:szCs w:val="20"/>
          <w:lang w:bidi="en-US"/>
        </w:rPr>
        <w:t xml:space="preserve">The </w:t>
      </w:r>
      <w:r w:rsidR="000E5785" w:rsidRPr="00735424">
        <w:rPr>
          <w:sz w:val="20"/>
          <w:szCs w:val="20"/>
          <w:lang w:bidi="en-US"/>
        </w:rPr>
        <w:t>data was collected from the responses of participants to various related questions</w:t>
      </w:r>
      <w:r w:rsidR="00E678CC" w:rsidRPr="00735424">
        <w:rPr>
          <w:sz w:val="20"/>
          <w:szCs w:val="20"/>
          <w:lang w:bidi="en-US"/>
        </w:rPr>
        <w:t xml:space="preserve"> from the</w:t>
      </w:r>
      <w:r w:rsidR="000E5785" w:rsidRPr="00735424">
        <w:rPr>
          <w:sz w:val="20"/>
          <w:szCs w:val="20"/>
          <w:lang w:bidi="en-US"/>
        </w:rPr>
        <w:t xml:space="preserve"> filled </w:t>
      </w:r>
      <w:r w:rsidR="006D5DC2" w:rsidRPr="00735424">
        <w:rPr>
          <w:sz w:val="20"/>
          <w:szCs w:val="20"/>
          <w:lang w:bidi="en-US"/>
        </w:rPr>
        <w:t>questionnaire forms</w:t>
      </w:r>
      <w:r w:rsidR="008A4C21" w:rsidRPr="00735424">
        <w:rPr>
          <w:sz w:val="20"/>
          <w:szCs w:val="20"/>
          <w:lang w:bidi="en-US"/>
        </w:rPr>
        <w:t xml:space="preserve"> </w:t>
      </w:r>
      <w:r w:rsidR="00E678CC" w:rsidRPr="00735424">
        <w:rPr>
          <w:sz w:val="20"/>
          <w:szCs w:val="20"/>
          <w:lang w:bidi="en-US"/>
        </w:rPr>
        <w:t xml:space="preserve">by using MS Excel </w:t>
      </w:r>
      <w:r w:rsidR="00A85EAC" w:rsidRPr="00735424">
        <w:rPr>
          <w:sz w:val="20"/>
          <w:szCs w:val="20"/>
          <w:lang w:bidi="en-US"/>
        </w:rPr>
        <w:t>Program</w:t>
      </w:r>
      <w:r w:rsidR="008A4C21" w:rsidRPr="00735424">
        <w:rPr>
          <w:sz w:val="20"/>
          <w:szCs w:val="20"/>
          <w:lang w:bidi="en-US"/>
        </w:rPr>
        <w:t xml:space="preserve">.  The </w:t>
      </w:r>
      <w:r w:rsidR="00A85EAC" w:rsidRPr="00735424">
        <w:rPr>
          <w:sz w:val="20"/>
          <w:szCs w:val="20"/>
          <w:lang w:bidi="en-US"/>
        </w:rPr>
        <w:t xml:space="preserve">statistical analysis was carried out by </w:t>
      </w:r>
      <w:r w:rsidR="008A4C21" w:rsidRPr="00735424">
        <w:rPr>
          <w:sz w:val="20"/>
          <w:szCs w:val="20"/>
          <w:lang w:bidi="en-US"/>
        </w:rPr>
        <w:t xml:space="preserve">Pearson Chi-square test.      </w:t>
      </w:r>
    </w:p>
    <w:p w:rsidR="0085003E" w:rsidRPr="00735424" w:rsidRDefault="008A4C21" w:rsidP="00735424">
      <w:pPr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  <w:r w:rsidRPr="00735424">
        <w:rPr>
          <w:b/>
          <w:color w:val="000000"/>
          <w:sz w:val="20"/>
          <w:szCs w:val="20"/>
        </w:rPr>
        <w:t>Results:</w:t>
      </w:r>
    </w:p>
    <w:p w:rsidR="00A468BB" w:rsidRPr="00735424" w:rsidRDefault="00502CFD" w:rsidP="00735424">
      <w:pPr>
        <w:spacing w:line="360" w:lineRule="auto"/>
        <w:jc w:val="both"/>
        <w:rPr>
          <w:sz w:val="20"/>
          <w:szCs w:val="20"/>
        </w:rPr>
      </w:pPr>
      <w:r w:rsidRPr="00735424">
        <w:rPr>
          <w:sz w:val="20"/>
          <w:szCs w:val="20"/>
        </w:rPr>
        <w:t>R</w:t>
      </w:r>
      <w:r w:rsidR="00F11F7E" w:rsidRPr="00735424">
        <w:rPr>
          <w:sz w:val="20"/>
          <w:szCs w:val="20"/>
        </w:rPr>
        <w:t xml:space="preserve">esults </w:t>
      </w:r>
      <w:r w:rsidRPr="00735424">
        <w:rPr>
          <w:sz w:val="20"/>
          <w:szCs w:val="20"/>
        </w:rPr>
        <w:t xml:space="preserve">of present study </w:t>
      </w:r>
      <w:r w:rsidR="0067447C" w:rsidRPr="00735424">
        <w:rPr>
          <w:sz w:val="20"/>
          <w:szCs w:val="20"/>
        </w:rPr>
        <w:t>showed only 14.7</w:t>
      </w:r>
      <w:r w:rsidR="001B7CF5" w:rsidRPr="00735424">
        <w:rPr>
          <w:sz w:val="20"/>
          <w:szCs w:val="20"/>
        </w:rPr>
        <w:t>%</w:t>
      </w:r>
      <w:r w:rsidR="0067447C" w:rsidRPr="00735424">
        <w:rPr>
          <w:sz w:val="20"/>
          <w:szCs w:val="20"/>
        </w:rPr>
        <w:t xml:space="preserve"> </w:t>
      </w:r>
      <w:r w:rsidR="00AA0EB6" w:rsidRPr="00735424">
        <w:rPr>
          <w:sz w:val="20"/>
          <w:szCs w:val="20"/>
        </w:rPr>
        <w:t>of the participants having</w:t>
      </w:r>
      <w:r w:rsidR="008870B2" w:rsidRPr="00735424">
        <w:rPr>
          <w:sz w:val="20"/>
          <w:szCs w:val="20"/>
        </w:rPr>
        <w:t xml:space="preserve"> </w:t>
      </w:r>
      <w:r w:rsidR="0067447C" w:rsidRPr="00735424">
        <w:rPr>
          <w:sz w:val="20"/>
          <w:szCs w:val="20"/>
        </w:rPr>
        <w:t xml:space="preserve">knowledge </w:t>
      </w:r>
      <w:r w:rsidR="001B7CF5" w:rsidRPr="00735424">
        <w:rPr>
          <w:sz w:val="20"/>
          <w:szCs w:val="20"/>
        </w:rPr>
        <w:t xml:space="preserve">while 85.3% participants </w:t>
      </w:r>
      <w:r w:rsidR="00E10FA6" w:rsidRPr="00735424">
        <w:rPr>
          <w:sz w:val="20"/>
          <w:szCs w:val="20"/>
        </w:rPr>
        <w:t>did not</w:t>
      </w:r>
      <w:r w:rsidR="001B7CF5" w:rsidRPr="00735424">
        <w:rPr>
          <w:sz w:val="20"/>
          <w:szCs w:val="20"/>
        </w:rPr>
        <w:t xml:space="preserve"> have knowledge</w:t>
      </w:r>
      <w:r w:rsidR="00E10FA6" w:rsidRPr="00735424">
        <w:rPr>
          <w:sz w:val="20"/>
          <w:szCs w:val="20"/>
        </w:rPr>
        <w:t xml:space="preserve"> for</w:t>
      </w:r>
      <w:r w:rsidR="008A4C21" w:rsidRPr="00735424">
        <w:rPr>
          <w:sz w:val="20"/>
          <w:szCs w:val="20"/>
        </w:rPr>
        <w:t xml:space="preserve"> the dental implant treatment </w:t>
      </w:r>
      <w:r w:rsidR="002548BC" w:rsidRPr="00735424">
        <w:rPr>
          <w:sz w:val="20"/>
          <w:szCs w:val="20"/>
        </w:rPr>
        <w:t>(Table-1</w:t>
      </w:r>
      <w:r w:rsidR="008A4C21" w:rsidRPr="00735424">
        <w:rPr>
          <w:sz w:val="20"/>
          <w:szCs w:val="20"/>
        </w:rPr>
        <w:t>)</w:t>
      </w:r>
      <w:r w:rsidR="00E10FA6" w:rsidRPr="00735424">
        <w:rPr>
          <w:sz w:val="20"/>
          <w:szCs w:val="20"/>
        </w:rPr>
        <w:t>.</w:t>
      </w:r>
      <w:r w:rsidR="00215D60" w:rsidRPr="00735424">
        <w:rPr>
          <w:sz w:val="20"/>
          <w:szCs w:val="20"/>
        </w:rPr>
        <w:t xml:space="preserve"> </w:t>
      </w:r>
      <w:r w:rsidR="00E10FA6" w:rsidRPr="00735424">
        <w:rPr>
          <w:sz w:val="20"/>
          <w:szCs w:val="20"/>
        </w:rPr>
        <w:t xml:space="preserve"> </w:t>
      </w:r>
      <w:r w:rsidR="008B2B7E" w:rsidRPr="00735424">
        <w:rPr>
          <w:sz w:val="20"/>
          <w:szCs w:val="20"/>
        </w:rPr>
        <w:t xml:space="preserve"> A</w:t>
      </w:r>
      <w:r w:rsidR="007573BE" w:rsidRPr="00735424">
        <w:rPr>
          <w:sz w:val="20"/>
          <w:szCs w:val="20"/>
        </w:rPr>
        <w:t>ge</w:t>
      </w:r>
      <w:r w:rsidR="008B2B7E" w:rsidRPr="00735424">
        <w:rPr>
          <w:sz w:val="20"/>
          <w:szCs w:val="20"/>
        </w:rPr>
        <w:t xml:space="preserve"> </w:t>
      </w:r>
      <w:r w:rsidR="007573BE" w:rsidRPr="00735424">
        <w:rPr>
          <w:sz w:val="20"/>
          <w:szCs w:val="20"/>
        </w:rPr>
        <w:t xml:space="preserve">group </w:t>
      </w:r>
      <w:r w:rsidR="001523E1" w:rsidRPr="00735424">
        <w:rPr>
          <w:sz w:val="20"/>
          <w:szCs w:val="20"/>
        </w:rPr>
        <w:t>B (41</w:t>
      </w:r>
      <w:r w:rsidR="007573BE" w:rsidRPr="00735424">
        <w:rPr>
          <w:sz w:val="20"/>
          <w:szCs w:val="20"/>
        </w:rPr>
        <w:t xml:space="preserve"> to</w:t>
      </w:r>
      <w:r w:rsidR="001523E1" w:rsidRPr="00735424">
        <w:rPr>
          <w:sz w:val="20"/>
          <w:szCs w:val="20"/>
        </w:rPr>
        <w:t xml:space="preserve"> 6</w:t>
      </w:r>
      <w:r w:rsidR="002548BC" w:rsidRPr="00735424">
        <w:rPr>
          <w:sz w:val="20"/>
          <w:szCs w:val="20"/>
        </w:rPr>
        <w:t xml:space="preserve">0 years) </w:t>
      </w:r>
      <w:r w:rsidR="001523E1" w:rsidRPr="00735424">
        <w:rPr>
          <w:sz w:val="20"/>
          <w:szCs w:val="20"/>
        </w:rPr>
        <w:t>showed more number of participants</w:t>
      </w:r>
      <w:r w:rsidR="009813F0" w:rsidRPr="00735424">
        <w:rPr>
          <w:sz w:val="20"/>
          <w:szCs w:val="20"/>
        </w:rPr>
        <w:t xml:space="preserve"> having knowledge as given in Table-</w:t>
      </w:r>
      <w:r w:rsidR="002548BC" w:rsidRPr="00735424">
        <w:rPr>
          <w:sz w:val="20"/>
          <w:szCs w:val="20"/>
        </w:rPr>
        <w:t>2</w:t>
      </w:r>
      <w:r w:rsidR="007573BE" w:rsidRPr="00735424">
        <w:rPr>
          <w:sz w:val="20"/>
          <w:szCs w:val="20"/>
        </w:rPr>
        <w:t>.</w:t>
      </w:r>
      <w:r w:rsidR="00AC3EB7" w:rsidRPr="00735424">
        <w:rPr>
          <w:sz w:val="20"/>
          <w:szCs w:val="20"/>
        </w:rPr>
        <w:t xml:space="preserve"> </w:t>
      </w:r>
      <w:r w:rsidR="00344AD3" w:rsidRPr="00735424">
        <w:rPr>
          <w:sz w:val="20"/>
          <w:szCs w:val="20"/>
        </w:rPr>
        <w:t xml:space="preserve"> </w:t>
      </w:r>
      <w:r w:rsidR="008E7FC9" w:rsidRPr="00735424">
        <w:rPr>
          <w:sz w:val="20"/>
          <w:szCs w:val="20"/>
        </w:rPr>
        <w:t xml:space="preserve">About </w:t>
      </w:r>
      <w:r w:rsidR="00AC6E8F" w:rsidRPr="00735424">
        <w:rPr>
          <w:sz w:val="20"/>
          <w:szCs w:val="20"/>
        </w:rPr>
        <w:t>54.5% participants knew about dental implant</w:t>
      </w:r>
      <w:r w:rsidR="00FB4131" w:rsidRPr="00735424">
        <w:rPr>
          <w:sz w:val="20"/>
          <w:szCs w:val="20"/>
        </w:rPr>
        <w:t xml:space="preserve"> treatment were from education group C</w:t>
      </w:r>
      <w:r w:rsidR="00F44568" w:rsidRPr="00735424">
        <w:rPr>
          <w:sz w:val="20"/>
          <w:szCs w:val="20"/>
        </w:rPr>
        <w:t xml:space="preserve"> </w:t>
      </w:r>
      <w:r w:rsidR="002548BC" w:rsidRPr="00735424">
        <w:rPr>
          <w:sz w:val="20"/>
          <w:szCs w:val="20"/>
        </w:rPr>
        <w:t xml:space="preserve">(Table-3). </w:t>
      </w:r>
      <w:r w:rsidR="00A41F6B" w:rsidRPr="00735424">
        <w:rPr>
          <w:sz w:val="20"/>
          <w:szCs w:val="20"/>
        </w:rPr>
        <w:t xml:space="preserve"> </w:t>
      </w:r>
      <w:r w:rsidR="00470EA3" w:rsidRPr="00735424">
        <w:rPr>
          <w:sz w:val="20"/>
          <w:szCs w:val="20"/>
        </w:rPr>
        <w:t>Occupations group</w:t>
      </w:r>
      <w:r w:rsidR="00AA36FF" w:rsidRPr="00735424">
        <w:rPr>
          <w:sz w:val="20"/>
          <w:szCs w:val="20"/>
        </w:rPr>
        <w:t xml:space="preserve"> </w:t>
      </w:r>
      <w:proofErr w:type="gramStart"/>
      <w:r w:rsidR="004312F0" w:rsidRPr="00735424">
        <w:rPr>
          <w:sz w:val="20"/>
          <w:szCs w:val="20"/>
        </w:rPr>
        <w:t>A</w:t>
      </w:r>
      <w:proofErr w:type="gramEnd"/>
      <w:r w:rsidR="004312F0" w:rsidRPr="00735424">
        <w:rPr>
          <w:sz w:val="20"/>
          <w:szCs w:val="20"/>
        </w:rPr>
        <w:t xml:space="preserve"> marked 40.3% participants having knowledge f</w:t>
      </w:r>
      <w:r w:rsidR="00470EA3" w:rsidRPr="00735424">
        <w:rPr>
          <w:sz w:val="20"/>
          <w:szCs w:val="20"/>
        </w:rPr>
        <w:t xml:space="preserve">or the same as given in Table-4.  </w:t>
      </w:r>
      <w:r w:rsidR="00A41F6B" w:rsidRPr="00735424">
        <w:rPr>
          <w:sz w:val="20"/>
          <w:szCs w:val="20"/>
        </w:rPr>
        <w:t xml:space="preserve">Approximately Thirty five per cent participants </w:t>
      </w:r>
      <w:r w:rsidR="008D1522" w:rsidRPr="00735424">
        <w:rPr>
          <w:sz w:val="20"/>
          <w:szCs w:val="20"/>
        </w:rPr>
        <w:t xml:space="preserve">showed positive attitude towards dental implant treatment </w:t>
      </w:r>
      <w:r w:rsidR="00107D6B" w:rsidRPr="00735424">
        <w:rPr>
          <w:sz w:val="20"/>
          <w:szCs w:val="20"/>
        </w:rPr>
        <w:t>(Table</w:t>
      </w:r>
      <w:r w:rsidR="00AA36FF" w:rsidRPr="00735424">
        <w:rPr>
          <w:sz w:val="20"/>
          <w:szCs w:val="20"/>
        </w:rPr>
        <w:t>-5</w:t>
      </w:r>
      <w:r w:rsidR="00215D60" w:rsidRPr="00735424">
        <w:rPr>
          <w:sz w:val="20"/>
          <w:szCs w:val="20"/>
        </w:rPr>
        <w:t>).</w:t>
      </w:r>
      <w:r w:rsidR="002A6DA5" w:rsidRPr="00735424">
        <w:rPr>
          <w:sz w:val="20"/>
          <w:szCs w:val="20"/>
        </w:rPr>
        <w:t xml:space="preserve"> Age group A and B showed more positive attitude </w:t>
      </w:r>
      <w:r w:rsidR="00FC30F4" w:rsidRPr="00735424">
        <w:rPr>
          <w:sz w:val="20"/>
          <w:szCs w:val="20"/>
        </w:rPr>
        <w:t xml:space="preserve"> and occupation</w:t>
      </w:r>
      <w:r w:rsidR="00470EA3" w:rsidRPr="00735424">
        <w:rPr>
          <w:sz w:val="20"/>
          <w:szCs w:val="20"/>
        </w:rPr>
        <w:t>s</w:t>
      </w:r>
      <w:r w:rsidR="00FC30F4" w:rsidRPr="00735424">
        <w:rPr>
          <w:sz w:val="20"/>
          <w:szCs w:val="20"/>
        </w:rPr>
        <w:t xml:space="preserve"> group D showed more positive attitude followed by </w:t>
      </w:r>
      <w:r w:rsidR="00AA0EB6" w:rsidRPr="00735424">
        <w:rPr>
          <w:sz w:val="20"/>
          <w:szCs w:val="20"/>
        </w:rPr>
        <w:t xml:space="preserve">group </w:t>
      </w:r>
      <w:r w:rsidR="00FC30F4" w:rsidRPr="00735424">
        <w:rPr>
          <w:sz w:val="20"/>
          <w:szCs w:val="20"/>
        </w:rPr>
        <w:t>A.</w:t>
      </w:r>
      <w:r w:rsidR="00E13531" w:rsidRPr="00735424">
        <w:rPr>
          <w:sz w:val="20"/>
          <w:szCs w:val="20"/>
        </w:rPr>
        <w:t xml:space="preserve"> There </w:t>
      </w:r>
      <w:r w:rsidR="00837834" w:rsidRPr="00735424">
        <w:rPr>
          <w:sz w:val="20"/>
          <w:szCs w:val="20"/>
        </w:rPr>
        <w:t>was 95.3% participants got satisfactory education</w:t>
      </w:r>
      <w:r w:rsidR="00E60F99" w:rsidRPr="00735424">
        <w:rPr>
          <w:sz w:val="20"/>
          <w:szCs w:val="20"/>
        </w:rPr>
        <w:t xml:space="preserve"> regarding the dental implant treatment.</w:t>
      </w:r>
    </w:p>
    <w:p w:rsidR="00735424" w:rsidRDefault="00735424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735424" w:rsidRDefault="00735424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735424" w:rsidRDefault="00735424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Default="00B91B0B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Default="00B91B0B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Default="00B91B0B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Default="00B91B0B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Default="00B91B0B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Default="00B91B0B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Default="00B91B0B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Default="00B91B0B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bCs/>
          <w:color w:val="000000"/>
          <w:sz w:val="20"/>
          <w:szCs w:val="20"/>
        </w:rPr>
      </w:pPr>
      <w:r w:rsidRPr="00B91B0B">
        <w:rPr>
          <w:b/>
          <w:bCs/>
          <w:color w:val="000000"/>
          <w:sz w:val="20"/>
          <w:szCs w:val="20"/>
        </w:rPr>
        <w:t>Table 1:</w:t>
      </w:r>
      <w:r w:rsidRPr="00B91B0B">
        <w:rPr>
          <w:b/>
          <w:color w:val="000000"/>
          <w:sz w:val="20"/>
          <w:szCs w:val="20"/>
        </w:rPr>
        <w:t xml:space="preserve"> Showing knowledge for dental implant treatment in male and female</w:t>
      </w: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bCs/>
          <w:color w:val="000000"/>
          <w:sz w:val="20"/>
          <w:szCs w:val="20"/>
        </w:rPr>
      </w:pPr>
      <w:r w:rsidRPr="00B91B0B">
        <w:rPr>
          <w:b/>
          <w:color w:val="000000"/>
          <w:sz w:val="20"/>
          <w:szCs w:val="20"/>
        </w:rPr>
        <w:t>(</w:t>
      </w:r>
      <w:r w:rsidRPr="00B91B0B">
        <w:rPr>
          <w:color w:val="000000"/>
          <w:sz w:val="20"/>
          <w:szCs w:val="20"/>
        </w:rPr>
        <w:t>P-Value: 0.380)</w:t>
      </w:r>
    </w:p>
    <w:tbl>
      <w:tblPr>
        <w:tblpPr w:leftFromText="180" w:rightFromText="180" w:vertAnchor="page" w:horzAnchor="margin" w:tblpY="2197"/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440"/>
        <w:gridCol w:w="1530"/>
        <w:gridCol w:w="1260"/>
        <w:gridCol w:w="990"/>
        <w:gridCol w:w="1080"/>
      </w:tblGrid>
      <w:tr w:rsidR="00B91B0B" w:rsidRPr="00B91B0B" w:rsidTr="00DB41A6">
        <w:trPr>
          <w:trHeight w:val="1607"/>
        </w:trPr>
        <w:tc>
          <w:tcPr>
            <w:tcW w:w="1008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790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Participants who are having knowledge of dental implant treatment</w:t>
            </w:r>
          </w:p>
        </w:tc>
        <w:tc>
          <w:tcPr>
            <w:tcW w:w="2790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  <w:lang w:bidi="en-US"/>
              </w:rPr>
            </w:pPr>
            <w:r w:rsidRPr="00B91B0B">
              <w:rPr>
                <w:b/>
                <w:color w:val="000000"/>
                <w:sz w:val="20"/>
                <w:szCs w:val="20"/>
                <w:lang w:bidi="en-US"/>
              </w:rPr>
              <w:t>Participants who are not having knowledge  about dental implant treatment</w:t>
            </w:r>
          </w:p>
        </w:tc>
        <w:tc>
          <w:tcPr>
            <w:tcW w:w="2070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B91B0B" w:rsidRPr="00B91B0B" w:rsidTr="00DB41A6">
        <w:trPr>
          <w:trHeight w:val="563"/>
        </w:trPr>
        <w:tc>
          <w:tcPr>
            <w:tcW w:w="1008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n=14</w:t>
            </w:r>
          </w:p>
        </w:tc>
        <w:tc>
          <w:tcPr>
            <w:tcW w:w="144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153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n=69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83.1%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n=83</w:t>
            </w:r>
          </w:p>
        </w:tc>
        <w:tc>
          <w:tcPr>
            <w:tcW w:w="108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DB41A6">
        <w:tc>
          <w:tcPr>
            <w:tcW w:w="1008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n=08</w:t>
            </w:r>
          </w:p>
        </w:tc>
        <w:tc>
          <w:tcPr>
            <w:tcW w:w="144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11.9%</w:t>
            </w:r>
          </w:p>
        </w:tc>
        <w:tc>
          <w:tcPr>
            <w:tcW w:w="153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n=59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88.1%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n=67</w:t>
            </w:r>
          </w:p>
        </w:tc>
        <w:tc>
          <w:tcPr>
            <w:tcW w:w="108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DB41A6">
        <w:tc>
          <w:tcPr>
            <w:tcW w:w="1008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n=22</w:t>
            </w:r>
          </w:p>
        </w:tc>
        <w:tc>
          <w:tcPr>
            <w:tcW w:w="144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153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n=128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85.3%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n=150</w:t>
            </w:r>
          </w:p>
        </w:tc>
        <w:tc>
          <w:tcPr>
            <w:tcW w:w="108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iCs/>
          <w:color w:val="000000"/>
          <w:sz w:val="20"/>
          <w:szCs w:val="20"/>
          <w:lang w:bidi="en-US"/>
        </w:rPr>
      </w:pPr>
      <w:r w:rsidRPr="00B91B0B">
        <w:rPr>
          <w:b/>
          <w:bCs/>
          <w:iCs/>
          <w:color w:val="000000"/>
          <w:sz w:val="20"/>
          <w:szCs w:val="20"/>
          <w:lang w:bidi="en-US"/>
        </w:rPr>
        <w:t>Table 2</w:t>
      </w:r>
      <w:r w:rsidRPr="00B91B0B">
        <w:rPr>
          <w:b/>
          <w:iCs/>
          <w:color w:val="000000"/>
          <w:sz w:val="20"/>
          <w:szCs w:val="20"/>
          <w:lang w:bidi="en-US"/>
        </w:rPr>
        <w:t xml:space="preserve">: Showing knowledge for dental implant treatment in various age groups </w:t>
      </w:r>
    </w:p>
    <w:tbl>
      <w:tblPr>
        <w:tblpPr w:leftFromText="180" w:rightFromText="180" w:vertAnchor="text" w:horzAnchor="margin" w:tblpY="41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323"/>
        <w:gridCol w:w="1350"/>
        <w:gridCol w:w="1260"/>
        <w:gridCol w:w="1350"/>
        <w:gridCol w:w="990"/>
        <w:gridCol w:w="990"/>
      </w:tblGrid>
      <w:tr w:rsidR="00B91B0B" w:rsidRPr="00B91B0B" w:rsidTr="00B91B0B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Various</w:t>
            </w:r>
          </w:p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2673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Participants who are having knowledge of  dental implant treatment</w:t>
            </w:r>
          </w:p>
        </w:tc>
        <w:tc>
          <w:tcPr>
            <w:tcW w:w="2610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Participants who are not having knowledge of dental implant treatment</w:t>
            </w:r>
          </w:p>
        </w:tc>
        <w:tc>
          <w:tcPr>
            <w:tcW w:w="1980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B91B0B" w:rsidRPr="00B91B0B" w:rsidTr="00B91B0B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A - From 18 to 40 years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n=01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n=33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97.1%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n=34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B91B0B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B - From 41 to 60 years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n=18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24.0%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n=57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76.0%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n=75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B91B0B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C - 61 years and above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n=03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7.3%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n=38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92.7%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n=41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B91B0B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n=22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n=128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85.3%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n=150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color w:val="000000"/>
          <w:sz w:val="20"/>
          <w:szCs w:val="20"/>
          <w:lang w:bidi="en-US"/>
        </w:rPr>
      </w:pPr>
      <w:r w:rsidRPr="00B91B0B">
        <w:rPr>
          <w:color w:val="000000"/>
          <w:sz w:val="20"/>
          <w:szCs w:val="20"/>
          <w:lang w:bidi="en-US"/>
        </w:rPr>
        <w:t>P-Value: 0.005</w:t>
      </w: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  <w:r w:rsidRPr="00B91B0B">
        <w:rPr>
          <w:b/>
          <w:color w:val="000000"/>
          <w:sz w:val="20"/>
          <w:szCs w:val="20"/>
        </w:rPr>
        <w:t>Table 3:  Showing knowledge for dental implant treatment in various education groups</w:t>
      </w:r>
    </w:p>
    <w:tbl>
      <w:tblPr>
        <w:tblpPr w:leftFromText="180" w:rightFromText="180" w:vertAnchor="text" w:horzAnchor="margin" w:tblpY="168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323"/>
        <w:gridCol w:w="1350"/>
        <w:gridCol w:w="1350"/>
        <w:gridCol w:w="1260"/>
        <w:gridCol w:w="990"/>
        <w:gridCol w:w="990"/>
      </w:tblGrid>
      <w:tr w:rsidR="00B91B0B" w:rsidRPr="00B91B0B" w:rsidTr="00DB41A6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Various Education groups</w:t>
            </w:r>
          </w:p>
        </w:tc>
        <w:tc>
          <w:tcPr>
            <w:tcW w:w="2673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Participants who are  having knowledge of  dental implant treatment</w:t>
            </w:r>
          </w:p>
        </w:tc>
        <w:tc>
          <w:tcPr>
            <w:tcW w:w="2610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Participants who are  not having knowledge of  dental implant treatment</w:t>
            </w:r>
          </w:p>
        </w:tc>
        <w:tc>
          <w:tcPr>
            <w:tcW w:w="1980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B91B0B" w:rsidRPr="00B91B0B" w:rsidTr="00DB41A6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A - Graduate/ Postgraduate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 03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n=24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n=27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DB41A6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B – Up to std. 12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n=04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n=14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77.8%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n=18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DB41A6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C – Up to std. 10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n=12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n=07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86.0%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n=86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DB41A6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D - Uneducated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n=03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15.8%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n=16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84.2%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n=19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DB41A6">
        <w:trPr>
          <w:trHeight w:val="650"/>
        </w:trPr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n=22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n=128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85.3%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n=150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color w:val="000000"/>
          <w:sz w:val="20"/>
          <w:szCs w:val="20"/>
        </w:rPr>
      </w:pPr>
      <w:r w:rsidRPr="00B91B0B">
        <w:rPr>
          <w:color w:val="000000"/>
          <w:sz w:val="20"/>
          <w:szCs w:val="20"/>
        </w:rPr>
        <w:t>P- Value: 0.766</w:t>
      </w:r>
    </w:p>
    <w:p w:rsid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  <w:r w:rsidRPr="00B91B0B">
        <w:rPr>
          <w:b/>
          <w:color w:val="000000"/>
          <w:sz w:val="20"/>
          <w:szCs w:val="20"/>
        </w:rPr>
        <w:t>Table 4: Showing knowledge for dental implant treatment in various occupation groups</w:t>
      </w:r>
    </w:p>
    <w:tbl>
      <w:tblPr>
        <w:tblpPr w:leftFromText="180" w:rightFromText="180" w:vertAnchor="text" w:horzAnchor="margin" w:tblpY="69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323"/>
        <w:gridCol w:w="1350"/>
        <w:gridCol w:w="1350"/>
        <w:gridCol w:w="1260"/>
        <w:gridCol w:w="990"/>
        <w:gridCol w:w="990"/>
      </w:tblGrid>
      <w:tr w:rsidR="00B91B0B" w:rsidRPr="00B91B0B" w:rsidTr="00B91B0B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Various Occupation groups</w:t>
            </w:r>
          </w:p>
        </w:tc>
        <w:tc>
          <w:tcPr>
            <w:tcW w:w="2673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Participants who are  having knowledge of  dental implant treatment</w:t>
            </w:r>
          </w:p>
        </w:tc>
        <w:tc>
          <w:tcPr>
            <w:tcW w:w="2610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Participants who are  not having knowledge of  dental implant treatment</w:t>
            </w:r>
          </w:p>
        </w:tc>
        <w:tc>
          <w:tcPr>
            <w:tcW w:w="1980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1B0B"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B91B0B" w:rsidRPr="00B91B0B" w:rsidTr="00B91B0B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A – Employed / Professional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 09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20.9%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n=34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79.1%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n=43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B91B0B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B - Businessman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n=04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30.8%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n=09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69.2%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n=13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B91B0B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C –</w:t>
            </w:r>
          </w:p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n=04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n=22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84.6%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n=26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B91B0B"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D -Unemployed/Housewife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n=05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n=63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92.6%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n=68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91B0B" w:rsidRPr="00B91B0B" w:rsidTr="00B91B0B">
        <w:trPr>
          <w:trHeight w:val="650"/>
        </w:trPr>
        <w:tc>
          <w:tcPr>
            <w:tcW w:w="14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3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n=22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23.1%</w:t>
            </w:r>
          </w:p>
        </w:tc>
        <w:tc>
          <w:tcPr>
            <w:tcW w:w="13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n=128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76.9%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n=150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91B0B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color w:val="000000"/>
          <w:sz w:val="20"/>
          <w:szCs w:val="20"/>
        </w:rPr>
      </w:pPr>
      <w:r w:rsidRPr="00B91B0B">
        <w:rPr>
          <w:color w:val="000000"/>
          <w:sz w:val="20"/>
          <w:szCs w:val="20"/>
        </w:rPr>
        <w:t>P- Value: 0.136</w:t>
      </w: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  <w:r w:rsidRPr="00B91B0B">
        <w:rPr>
          <w:b/>
          <w:color w:val="000000"/>
          <w:sz w:val="20"/>
          <w:szCs w:val="20"/>
        </w:rPr>
        <w:t>Table 5:  Showing attitude towards dental implant treatment</w:t>
      </w: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2"/>
        <w:tblW w:w="8403" w:type="dxa"/>
        <w:tblLayout w:type="fixed"/>
        <w:tblLook w:val="04A0" w:firstRow="1" w:lastRow="0" w:firstColumn="1" w:lastColumn="0" w:noHBand="0" w:noVBand="1"/>
      </w:tblPr>
      <w:tblGrid>
        <w:gridCol w:w="1250"/>
        <w:gridCol w:w="1108"/>
        <w:gridCol w:w="1185"/>
        <w:gridCol w:w="1605"/>
        <w:gridCol w:w="1005"/>
        <w:gridCol w:w="990"/>
        <w:gridCol w:w="1260"/>
      </w:tblGrid>
      <w:tr w:rsidR="00B91B0B" w:rsidRPr="00B91B0B" w:rsidTr="00DB41A6">
        <w:tc>
          <w:tcPr>
            <w:tcW w:w="2358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/>
                <w:bCs/>
                <w:color w:val="000000"/>
                <w:sz w:val="20"/>
                <w:szCs w:val="20"/>
                <w:lang w:val="en-US"/>
              </w:rPr>
              <w:t>Participants Showing positive attitude</w:t>
            </w:r>
          </w:p>
        </w:tc>
        <w:tc>
          <w:tcPr>
            <w:tcW w:w="2790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/>
                <w:bCs/>
                <w:color w:val="000000"/>
                <w:sz w:val="20"/>
                <w:szCs w:val="20"/>
                <w:lang w:val="en-US"/>
              </w:rPr>
              <w:t>Participants showing negative attitude</w:t>
            </w:r>
          </w:p>
        </w:tc>
        <w:tc>
          <w:tcPr>
            <w:tcW w:w="1995" w:type="dxa"/>
            <w:gridSpan w:val="2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/>
                <w:bCs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B91B0B" w:rsidRPr="00B91B0B" w:rsidTr="00DB41A6">
        <w:tc>
          <w:tcPr>
            <w:tcW w:w="125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Cs/>
                <w:color w:val="000000"/>
                <w:sz w:val="20"/>
                <w:szCs w:val="20"/>
                <w:lang w:val="en-US"/>
              </w:rPr>
              <w:t>n=53</w:t>
            </w:r>
          </w:p>
        </w:tc>
        <w:tc>
          <w:tcPr>
            <w:tcW w:w="1108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Cs/>
                <w:color w:val="000000"/>
                <w:sz w:val="20"/>
                <w:szCs w:val="20"/>
                <w:lang w:val="en-US"/>
              </w:rPr>
              <w:t>35.3%</w:t>
            </w:r>
          </w:p>
        </w:tc>
        <w:tc>
          <w:tcPr>
            <w:tcW w:w="118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Cs/>
                <w:color w:val="000000"/>
                <w:sz w:val="20"/>
                <w:szCs w:val="20"/>
                <w:lang w:val="en-US"/>
              </w:rPr>
              <w:t>n=97</w:t>
            </w:r>
          </w:p>
        </w:tc>
        <w:tc>
          <w:tcPr>
            <w:tcW w:w="160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Cs/>
                <w:color w:val="000000"/>
                <w:sz w:val="20"/>
                <w:szCs w:val="20"/>
                <w:lang w:val="en-US"/>
              </w:rPr>
              <w:t>64.7%</w:t>
            </w:r>
          </w:p>
        </w:tc>
        <w:tc>
          <w:tcPr>
            <w:tcW w:w="1005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Cs/>
                <w:color w:val="000000"/>
                <w:sz w:val="20"/>
                <w:szCs w:val="20"/>
                <w:lang w:val="en-US"/>
              </w:rPr>
              <w:t>n=150</w:t>
            </w:r>
          </w:p>
        </w:tc>
        <w:tc>
          <w:tcPr>
            <w:tcW w:w="99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0" w:type="dxa"/>
          </w:tcPr>
          <w:p w:rsidR="00B91B0B" w:rsidRPr="00B91B0B" w:rsidRDefault="00B91B0B" w:rsidP="00B91B0B">
            <w:pPr>
              <w:tabs>
                <w:tab w:val="left" w:pos="8415"/>
              </w:tabs>
              <w:spacing w:line="360" w:lineRule="auto"/>
              <w:jc w:val="both"/>
              <w:outlineLvl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91B0B">
              <w:rPr>
                <w:bCs/>
                <w:color w:val="000000"/>
                <w:sz w:val="20"/>
                <w:szCs w:val="20"/>
                <w:lang w:val="en-US"/>
              </w:rPr>
              <w:t>0.067</w:t>
            </w:r>
          </w:p>
        </w:tc>
      </w:tr>
    </w:tbl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color w:val="000000"/>
          <w:sz w:val="20"/>
          <w:szCs w:val="20"/>
        </w:rPr>
      </w:pP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color w:val="000000"/>
          <w:sz w:val="20"/>
          <w:szCs w:val="20"/>
        </w:rPr>
      </w:pP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B91B0B" w:rsidRPr="00B91B0B" w:rsidRDefault="00B91B0B" w:rsidP="00B91B0B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</w:p>
    <w:p w:rsidR="0085003E" w:rsidRPr="00735424" w:rsidRDefault="008A4C21" w:rsidP="00735424">
      <w:pPr>
        <w:tabs>
          <w:tab w:val="left" w:pos="8415"/>
        </w:tabs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  <w:r w:rsidRPr="00735424">
        <w:rPr>
          <w:b/>
          <w:color w:val="000000"/>
          <w:sz w:val="20"/>
          <w:szCs w:val="20"/>
        </w:rPr>
        <w:t>Discussion:</w:t>
      </w:r>
    </w:p>
    <w:p w:rsidR="006A4CFD" w:rsidRPr="00735424" w:rsidRDefault="006A4CFD" w:rsidP="00735424">
      <w:pPr>
        <w:tabs>
          <w:tab w:val="left" w:pos="2070"/>
          <w:tab w:val="center" w:pos="7470"/>
          <w:tab w:val="center" w:pos="9000"/>
        </w:tabs>
        <w:spacing w:line="360" w:lineRule="auto"/>
        <w:contextualSpacing/>
        <w:jc w:val="both"/>
        <w:rPr>
          <w:rStyle w:val="Emphasis"/>
          <w:sz w:val="20"/>
          <w:szCs w:val="20"/>
        </w:rPr>
      </w:pPr>
      <w:r w:rsidRPr="00735424">
        <w:rPr>
          <w:rStyle w:val="Emphasis"/>
          <w:i w:val="0"/>
          <w:sz w:val="20"/>
          <w:szCs w:val="20"/>
        </w:rPr>
        <w:t>In developing countries such as India, awareness among the population is limited in terms of replacement of missing teeth, its benefits and ill effects of abstaining from replacement</w:t>
      </w:r>
      <w:proofErr w:type="gramStart"/>
      <w:r w:rsidRPr="00735424">
        <w:rPr>
          <w:rStyle w:val="Emphasis"/>
          <w:i w:val="0"/>
          <w:sz w:val="20"/>
          <w:szCs w:val="20"/>
        </w:rPr>
        <w:t>.</w:t>
      </w:r>
      <w:r w:rsidRPr="00735424">
        <w:rPr>
          <w:rStyle w:val="Emphasis"/>
          <w:i w:val="0"/>
          <w:sz w:val="20"/>
          <w:szCs w:val="20"/>
          <w:vertAlign w:val="superscript"/>
        </w:rPr>
        <w:t>[</w:t>
      </w:r>
      <w:proofErr w:type="gramEnd"/>
      <w:r w:rsidRPr="00735424">
        <w:rPr>
          <w:rStyle w:val="Emphasis"/>
          <w:i w:val="0"/>
          <w:sz w:val="20"/>
          <w:szCs w:val="20"/>
          <w:vertAlign w:val="superscript"/>
        </w:rPr>
        <w:t>5]</w:t>
      </w:r>
    </w:p>
    <w:p w:rsidR="00516E1E" w:rsidRPr="00735424" w:rsidRDefault="00501C91" w:rsidP="00735424">
      <w:pPr>
        <w:pStyle w:val="Quote"/>
        <w:tabs>
          <w:tab w:val="left" w:pos="180"/>
          <w:tab w:val="left" w:pos="9360"/>
        </w:tabs>
        <w:spacing w:after="0" w:line="360" w:lineRule="auto"/>
        <w:ind w:left="0" w:right="29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5424">
        <w:rPr>
          <w:rFonts w:ascii="Times New Roman" w:hAnsi="Times New Roman" w:cs="Times New Roman"/>
          <w:i w:val="0"/>
          <w:sz w:val="20"/>
          <w:szCs w:val="20"/>
        </w:rPr>
        <w:t>Banas</w:t>
      </w:r>
      <w:r w:rsidR="00E07C30" w:rsidRPr="00735424">
        <w:rPr>
          <w:rFonts w:ascii="Times New Roman" w:hAnsi="Times New Roman" w:cs="Times New Roman"/>
          <w:i w:val="0"/>
          <w:sz w:val="20"/>
          <w:szCs w:val="20"/>
        </w:rPr>
        <w:t>kantha</w:t>
      </w:r>
      <w:proofErr w:type="spellEnd"/>
      <w:r w:rsidR="00E07C30" w:rsidRPr="00735424">
        <w:rPr>
          <w:rFonts w:ascii="Times New Roman" w:hAnsi="Times New Roman" w:cs="Times New Roman"/>
          <w:i w:val="0"/>
          <w:sz w:val="20"/>
          <w:szCs w:val="20"/>
        </w:rPr>
        <w:t xml:space="preserve"> is situated in North Gujarat.  Here, population </w:t>
      </w:r>
      <w:r w:rsidR="005E1A36" w:rsidRPr="00735424">
        <w:rPr>
          <w:rFonts w:ascii="Times New Roman" w:hAnsi="Times New Roman" w:cs="Times New Roman"/>
          <w:i w:val="0"/>
          <w:sz w:val="20"/>
          <w:szCs w:val="20"/>
        </w:rPr>
        <w:t>is having farming as their major occupation.  P</w:t>
      </w:r>
      <w:r w:rsidR="00E07C30" w:rsidRPr="00735424">
        <w:rPr>
          <w:rFonts w:ascii="Times New Roman" w:hAnsi="Times New Roman" w:cs="Times New Roman"/>
          <w:i w:val="0"/>
          <w:sz w:val="20"/>
          <w:szCs w:val="20"/>
        </w:rPr>
        <w:t xml:space="preserve">atients are having lack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of </w:t>
      </w:r>
      <w:r w:rsidR="005E1A36" w:rsidRPr="00735424">
        <w:rPr>
          <w:rFonts w:ascii="Times New Roman" w:hAnsi="Times New Roman" w:cs="Times New Roman"/>
          <w:i w:val="0"/>
          <w:sz w:val="20"/>
          <w:szCs w:val="20"/>
        </w:rPr>
        <w:t xml:space="preserve">education even regarding the </w:t>
      </w:r>
      <w:r w:rsidR="00DC3BD5" w:rsidRPr="00735424">
        <w:rPr>
          <w:rFonts w:ascii="Times New Roman" w:hAnsi="Times New Roman" w:cs="Times New Roman"/>
          <w:i w:val="0"/>
          <w:sz w:val="20"/>
          <w:szCs w:val="20"/>
        </w:rPr>
        <w:t>replacement of teeth.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 Th</w:t>
      </w:r>
      <w:r w:rsidR="00D73229" w:rsidRPr="00735424">
        <w:rPr>
          <w:rFonts w:ascii="Times New Roman" w:hAnsi="Times New Roman" w:cs="Times New Roman"/>
          <w:i w:val="0"/>
          <w:sz w:val="20"/>
          <w:szCs w:val="20"/>
        </w:rPr>
        <w:t xml:space="preserve">erefore, </w:t>
      </w:r>
      <w:r w:rsidR="00DC3BD5" w:rsidRPr="00735424">
        <w:rPr>
          <w:rFonts w:ascii="Times New Roman" w:hAnsi="Times New Roman" w:cs="Times New Roman"/>
          <w:i w:val="0"/>
          <w:sz w:val="20"/>
          <w:szCs w:val="20"/>
        </w:rPr>
        <w:t>it is necessary to give the education</w:t>
      </w:r>
      <w:r w:rsidR="005B2221" w:rsidRPr="00735424">
        <w:rPr>
          <w:rFonts w:ascii="Times New Roman" w:hAnsi="Times New Roman" w:cs="Times New Roman"/>
          <w:i w:val="0"/>
          <w:sz w:val="20"/>
          <w:szCs w:val="20"/>
        </w:rPr>
        <w:t xml:space="preserve"> to </w:t>
      </w:r>
      <w:r w:rsidR="00D73229" w:rsidRPr="00735424">
        <w:rPr>
          <w:rFonts w:ascii="Times New Roman" w:hAnsi="Times New Roman" w:cs="Times New Roman"/>
          <w:i w:val="0"/>
          <w:sz w:val="20"/>
          <w:szCs w:val="20"/>
        </w:rPr>
        <w:t xml:space="preserve">the </w:t>
      </w:r>
      <w:r w:rsidR="00DC3BD5" w:rsidRPr="00735424">
        <w:rPr>
          <w:rFonts w:ascii="Times New Roman" w:hAnsi="Times New Roman" w:cs="Times New Roman"/>
          <w:i w:val="0"/>
          <w:sz w:val="20"/>
          <w:szCs w:val="20"/>
        </w:rPr>
        <w:t xml:space="preserve">population </w:t>
      </w:r>
      <w:r w:rsidR="005B2221" w:rsidRPr="00735424">
        <w:rPr>
          <w:rFonts w:ascii="Times New Roman" w:hAnsi="Times New Roman" w:cs="Times New Roman"/>
          <w:i w:val="0"/>
          <w:sz w:val="20"/>
          <w:szCs w:val="20"/>
        </w:rPr>
        <w:t xml:space="preserve">regarding </w:t>
      </w:r>
      <w:r w:rsidR="00C414FB" w:rsidRPr="00735424">
        <w:rPr>
          <w:rFonts w:ascii="Times New Roman" w:hAnsi="Times New Roman" w:cs="Times New Roman"/>
          <w:i w:val="0"/>
          <w:sz w:val="20"/>
          <w:szCs w:val="20"/>
        </w:rPr>
        <w:t>dental</w:t>
      </w:r>
      <w:r w:rsidR="002E49F5" w:rsidRPr="00735424">
        <w:rPr>
          <w:rFonts w:ascii="Times New Roman" w:hAnsi="Times New Roman" w:cs="Times New Roman"/>
          <w:i w:val="0"/>
          <w:sz w:val="20"/>
          <w:szCs w:val="20"/>
        </w:rPr>
        <w:t xml:space="preserve"> implant</w:t>
      </w:r>
      <w:r w:rsidR="00C414FB" w:rsidRPr="00735424">
        <w:rPr>
          <w:rFonts w:ascii="Times New Roman" w:hAnsi="Times New Roman" w:cs="Times New Roman"/>
          <w:i w:val="0"/>
          <w:sz w:val="20"/>
          <w:szCs w:val="20"/>
        </w:rPr>
        <w:t xml:space="preserve"> treatment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to </w:t>
      </w:r>
      <w:r w:rsidR="00D73229" w:rsidRPr="00735424">
        <w:rPr>
          <w:rFonts w:ascii="Times New Roman" w:hAnsi="Times New Roman" w:cs="Times New Roman"/>
          <w:i w:val="0"/>
          <w:sz w:val="20"/>
          <w:szCs w:val="20"/>
        </w:rPr>
        <w:t>help</w:t>
      </w:r>
      <w:r w:rsidR="003301D6" w:rsidRPr="00735424">
        <w:rPr>
          <w:rFonts w:ascii="Times New Roman" w:hAnsi="Times New Roman" w:cs="Times New Roman"/>
          <w:i w:val="0"/>
          <w:sz w:val="20"/>
          <w:szCs w:val="20"/>
        </w:rPr>
        <w:t xml:space="preserve"> the patients in the </w:t>
      </w:r>
      <w:r w:rsidR="005B2221" w:rsidRPr="00735424">
        <w:rPr>
          <w:rFonts w:ascii="Times New Roman" w:hAnsi="Times New Roman" w:cs="Times New Roman"/>
          <w:i w:val="0"/>
          <w:sz w:val="20"/>
          <w:szCs w:val="20"/>
        </w:rPr>
        <w:t xml:space="preserve">choice </w:t>
      </w:r>
      <w:r w:rsidR="003301D6" w:rsidRPr="00735424">
        <w:rPr>
          <w:rFonts w:ascii="Times New Roman" w:hAnsi="Times New Roman" w:cs="Times New Roman"/>
          <w:i w:val="0"/>
          <w:sz w:val="20"/>
          <w:szCs w:val="20"/>
        </w:rPr>
        <w:t>of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 the most </w:t>
      </w:r>
      <w:r w:rsidR="005B2221" w:rsidRPr="00735424">
        <w:rPr>
          <w:rFonts w:ascii="Times New Roman" w:hAnsi="Times New Roman" w:cs="Times New Roman"/>
          <w:i w:val="0"/>
          <w:sz w:val="20"/>
          <w:szCs w:val="20"/>
        </w:rPr>
        <w:t xml:space="preserve">appropriate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option for the </w:t>
      </w:r>
      <w:r w:rsidR="00E46CB4" w:rsidRPr="00735424">
        <w:rPr>
          <w:rFonts w:ascii="Times New Roman" w:hAnsi="Times New Roman" w:cs="Times New Roman"/>
          <w:i w:val="0"/>
          <w:sz w:val="20"/>
          <w:szCs w:val="20"/>
        </w:rPr>
        <w:t xml:space="preserve">missing teeth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replacement. </w:t>
      </w:r>
    </w:p>
    <w:p w:rsidR="00C20BF0" w:rsidRPr="00735424" w:rsidRDefault="00B65E29" w:rsidP="00735424">
      <w:pPr>
        <w:pStyle w:val="Quote"/>
        <w:tabs>
          <w:tab w:val="left" w:pos="180"/>
          <w:tab w:val="left" w:pos="9360"/>
        </w:tabs>
        <w:spacing w:after="0" w:line="360" w:lineRule="auto"/>
        <w:ind w:left="0" w:right="29" w:firstLine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735424">
        <w:rPr>
          <w:rFonts w:ascii="Times New Roman" w:hAnsi="Times New Roman" w:cs="Times New Roman"/>
          <w:i w:val="0"/>
          <w:sz w:val="20"/>
          <w:szCs w:val="20"/>
        </w:rPr>
        <w:t>One hundred and fifty</w:t>
      </w:r>
      <w:r w:rsidR="00174D5E" w:rsidRPr="00735424">
        <w:rPr>
          <w:rFonts w:ascii="Times New Roman" w:hAnsi="Times New Roman" w:cs="Times New Roman"/>
          <w:i w:val="0"/>
          <w:sz w:val="20"/>
          <w:szCs w:val="20"/>
        </w:rPr>
        <w:t xml:space="preserve"> patients</w:t>
      </w:r>
      <w:r w:rsidR="00246E07" w:rsidRPr="00735424">
        <w:rPr>
          <w:rFonts w:ascii="Times New Roman" w:hAnsi="Times New Roman" w:cs="Times New Roman"/>
          <w:i w:val="0"/>
          <w:sz w:val="20"/>
          <w:szCs w:val="20"/>
        </w:rPr>
        <w:t xml:space="preserve"> were chosen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>from the district of</w:t>
      </w:r>
      <w:r w:rsidR="00463263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463263" w:rsidRPr="00735424">
        <w:rPr>
          <w:rFonts w:ascii="Times New Roman" w:hAnsi="Times New Roman" w:cs="Times New Roman"/>
          <w:i w:val="0"/>
          <w:sz w:val="20"/>
          <w:szCs w:val="20"/>
        </w:rPr>
        <w:t>Banaskantha</w:t>
      </w:r>
      <w:proofErr w:type="spellEnd"/>
      <w:r w:rsidR="00463263" w:rsidRPr="00735424">
        <w:rPr>
          <w:rFonts w:ascii="Times New Roman" w:hAnsi="Times New Roman" w:cs="Times New Roman"/>
          <w:i w:val="0"/>
          <w:sz w:val="20"/>
          <w:szCs w:val="20"/>
        </w:rPr>
        <w:t xml:space="preserve"> of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 North Gujarat </w:t>
      </w:r>
      <w:r w:rsidR="00463263" w:rsidRPr="00735424">
        <w:rPr>
          <w:rFonts w:ascii="Times New Roman" w:hAnsi="Times New Roman" w:cs="Times New Roman"/>
          <w:i w:val="0"/>
          <w:sz w:val="20"/>
          <w:szCs w:val="20"/>
        </w:rPr>
        <w:t xml:space="preserve">for the </w:t>
      </w:r>
      <w:r w:rsidR="00174D5E" w:rsidRPr="00735424">
        <w:rPr>
          <w:rFonts w:ascii="Times New Roman" w:hAnsi="Times New Roman" w:cs="Times New Roman"/>
          <w:i w:val="0"/>
          <w:sz w:val="20"/>
          <w:szCs w:val="20"/>
        </w:rPr>
        <w:t>p</w:t>
      </w:r>
      <w:r w:rsidR="00463263" w:rsidRPr="00735424">
        <w:rPr>
          <w:rFonts w:ascii="Times New Roman" w:hAnsi="Times New Roman" w:cs="Times New Roman"/>
          <w:i w:val="0"/>
          <w:sz w:val="20"/>
          <w:szCs w:val="20"/>
        </w:rPr>
        <w:t>resent</w:t>
      </w:r>
      <w:r w:rsidR="00174D5E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study.  </w:t>
      </w:r>
      <w:r w:rsidR="00E8143F" w:rsidRPr="00735424">
        <w:rPr>
          <w:rFonts w:ascii="Times New Roman" w:hAnsi="Times New Roman" w:cs="Times New Roman"/>
          <w:i w:val="0"/>
          <w:sz w:val="20"/>
          <w:szCs w:val="20"/>
        </w:rPr>
        <w:t xml:space="preserve">The results showed only </w:t>
      </w:r>
      <w:r w:rsidR="00D04589" w:rsidRPr="00735424">
        <w:rPr>
          <w:rFonts w:ascii="Times New Roman" w:hAnsi="Times New Roman" w:cs="Times New Roman"/>
          <w:i w:val="0"/>
          <w:sz w:val="20"/>
          <w:szCs w:val="20"/>
        </w:rPr>
        <w:t xml:space="preserve">14.7% </w:t>
      </w:r>
      <w:r w:rsidR="000220E9" w:rsidRPr="00735424">
        <w:rPr>
          <w:rFonts w:ascii="Times New Roman" w:hAnsi="Times New Roman" w:cs="Times New Roman"/>
          <w:i w:val="0"/>
          <w:sz w:val="20"/>
          <w:szCs w:val="20"/>
        </w:rPr>
        <w:t xml:space="preserve">patients </w:t>
      </w:r>
      <w:r w:rsidR="00D04589" w:rsidRPr="00735424">
        <w:rPr>
          <w:rFonts w:ascii="Times New Roman" w:hAnsi="Times New Roman" w:cs="Times New Roman"/>
          <w:i w:val="0"/>
          <w:sz w:val="20"/>
          <w:szCs w:val="20"/>
        </w:rPr>
        <w:t>were having knowledge</w:t>
      </w:r>
      <w:r w:rsidR="00207F24" w:rsidRPr="00735424">
        <w:rPr>
          <w:rFonts w:ascii="Times New Roman" w:hAnsi="Times New Roman" w:cs="Times New Roman"/>
          <w:i w:val="0"/>
          <w:sz w:val="20"/>
          <w:szCs w:val="20"/>
        </w:rPr>
        <w:t xml:space="preserve"> for the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 dental implant treatment</w:t>
      </w:r>
      <w:r w:rsidR="00E40439" w:rsidRPr="00735424">
        <w:rPr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1304D8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40439" w:rsidRPr="00735424">
        <w:rPr>
          <w:rFonts w:ascii="Times New Roman" w:hAnsi="Times New Roman" w:cs="Times New Roman"/>
          <w:i w:val="0"/>
          <w:sz w:val="20"/>
          <w:szCs w:val="20"/>
        </w:rPr>
        <w:t>Th</w:t>
      </w:r>
      <w:r w:rsidR="007725DB" w:rsidRPr="00735424">
        <w:rPr>
          <w:rFonts w:ascii="Times New Roman" w:hAnsi="Times New Roman" w:cs="Times New Roman"/>
          <w:i w:val="0"/>
          <w:sz w:val="20"/>
          <w:szCs w:val="20"/>
        </w:rPr>
        <w:t>is was</w:t>
      </w:r>
      <w:r w:rsidR="00E40439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3746E8" w:rsidRPr="00735424">
        <w:rPr>
          <w:rFonts w:ascii="Times New Roman" w:hAnsi="Times New Roman" w:cs="Times New Roman"/>
          <w:i w:val="0"/>
          <w:sz w:val="20"/>
          <w:szCs w:val="20"/>
        </w:rPr>
        <w:t>similar with the results of study done by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851E56" w:rsidRPr="00735424">
        <w:rPr>
          <w:rFonts w:ascii="Times New Roman" w:hAnsi="Times New Roman" w:cs="Times New Roman"/>
          <w:i w:val="0"/>
          <w:sz w:val="20"/>
          <w:szCs w:val="20"/>
        </w:rPr>
        <w:t>Satpathy</w:t>
      </w:r>
      <w:proofErr w:type="spellEnd"/>
      <w:r w:rsidR="00851E56" w:rsidRPr="00735424">
        <w:rPr>
          <w:rFonts w:ascii="Times New Roman" w:hAnsi="Times New Roman" w:cs="Times New Roman"/>
          <w:i w:val="0"/>
          <w:sz w:val="20"/>
          <w:szCs w:val="20"/>
        </w:rPr>
        <w:t xml:space="preserve"> A et al</w:t>
      </w:r>
      <w:r w:rsidR="004B156E" w:rsidRPr="00735424">
        <w:rPr>
          <w:rFonts w:ascii="Times New Roman" w:hAnsi="Times New Roman" w:cs="Times New Roman"/>
          <w:i w:val="0"/>
          <w:sz w:val="20"/>
          <w:szCs w:val="20"/>
        </w:rPr>
        <w:t>.</w:t>
      </w:r>
      <w:r w:rsidR="004B156E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[6]</w:t>
      </w:r>
      <w:r w:rsidR="00706D8D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B156E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DB2660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06D8D" w:rsidRPr="00735424">
        <w:rPr>
          <w:rFonts w:ascii="Times New Roman" w:hAnsi="Times New Roman" w:cs="Times New Roman"/>
          <w:i w:val="0"/>
          <w:sz w:val="20"/>
          <w:szCs w:val="20"/>
        </w:rPr>
        <w:t>P</w:t>
      </w:r>
      <w:r w:rsidR="006D656F" w:rsidRPr="00735424">
        <w:rPr>
          <w:rFonts w:ascii="Times New Roman" w:hAnsi="Times New Roman" w:cs="Times New Roman"/>
          <w:i w:val="0"/>
          <w:sz w:val="20"/>
          <w:szCs w:val="20"/>
        </w:rPr>
        <w:t>revious studies done by</w:t>
      </w:r>
      <w:r w:rsidR="00FF54C9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0029DD" w:rsidRPr="00735424">
        <w:rPr>
          <w:rFonts w:ascii="Times New Roman" w:hAnsi="Times New Roman" w:cs="Times New Roman"/>
          <w:i w:val="0"/>
          <w:sz w:val="20"/>
          <w:szCs w:val="20"/>
        </w:rPr>
        <w:t>Chaudhary</w:t>
      </w:r>
      <w:proofErr w:type="spellEnd"/>
      <w:r w:rsidR="000029DD" w:rsidRPr="00735424">
        <w:rPr>
          <w:rFonts w:ascii="Times New Roman" w:hAnsi="Times New Roman" w:cs="Times New Roman"/>
          <w:i w:val="0"/>
          <w:sz w:val="20"/>
          <w:szCs w:val="20"/>
        </w:rPr>
        <w:t xml:space="preserve"> et al, </w:t>
      </w:r>
      <w:proofErr w:type="spellStart"/>
      <w:r w:rsidR="00706D8D" w:rsidRPr="00735424">
        <w:rPr>
          <w:rFonts w:ascii="Times New Roman" w:hAnsi="Times New Roman" w:cs="Times New Roman"/>
          <w:i w:val="0"/>
          <w:sz w:val="20"/>
          <w:szCs w:val="20"/>
        </w:rPr>
        <w:t>Bhat</w:t>
      </w:r>
      <w:proofErr w:type="spellEnd"/>
      <w:r w:rsidR="00706D8D" w:rsidRPr="00735424">
        <w:rPr>
          <w:rFonts w:ascii="Times New Roman" w:hAnsi="Times New Roman" w:cs="Times New Roman"/>
          <w:i w:val="0"/>
          <w:sz w:val="20"/>
          <w:szCs w:val="20"/>
        </w:rPr>
        <w:t xml:space="preserve"> AM et al, </w:t>
      </w:r>
      <w:proofErr w:type="spellStart"/>
      <w:r w:rsidR="000029DD" w:rsidRPr="00735424">
        <w:rPr>
          <w:rFonts w:ascii="Times New Roman" w:hAnsi="Times New Roman" w:cs="Times New Roman"/>
          <w:i w:val="0"/>
          <w:sz w:val="20"/>
          <w:szCs w:val="20"/>
        </w:rPr>
        <w:t>Suprakash</w:t>
      </w:r>
      <w:proofErr w:type="spellEnd"/>
      <w:r w:rsidR="000029DD" w:rsidRPr="00735424">
        <w:rPr>
          <w:rFonts w:ascii="Times New Roman" w:hAnsi="Times New Roman" w:cs="Times New Roman"/>
          <w:i w:val="0"/>
          <w:sz w:val="20"/>
          <w:szCs w:val="20"/>
        </w:rPr>
        <w:t xml:space="preserve"> B et al, </w:t>
      </w:r>
      <w:proofErr w:type="spellStart"/>
      <w:r w:rsidR="000029DD" w:rsidRPr="00735424">
        <w:rPr>
          <w:rFonts w:ascii="Times New Roman" w:hAnsi="Times New Roman" w:cs="Times New Roman"/>
          <w:i w:val="0"/>
          <w:sz w:val="20"/>
          <w:szCs w:val="20"/>
        </w:rPr>
        <w:t>Gharpure</w:t>
      </w:r>
      <w:proofErr w:type="spellEnd"/>
      <w:r w:rsidR="000029DD" w:rsidRPr="00735424">
        <w:rPr>
          <w:rFonts w:ascii="Times New Roman" w:hAnsi="Times New Roman" w:cs="Times New Roman"/>
          <w:i w:val="0"/>
          <w:sz w:val="20"/>
          <w:szCs w:val="20"/>
        </w:rPr>
        <w:t xml:space="preserve"> AS et al, </w:t>
      </w:r>
      <w:proofErr w:type="spellStart"/>
      <w:r w:rsidR="00C00B7B" w:rsidRPr="00735424">
        <w:rPr>
          <w:rFonts w:ascii="Times New Roman" w:hAnsi="Times New Roman" w:cs="Times New Roman"/>
          <w:i w:val="0"/>
          <w:sz w:val="20"/>
          <w:szCs w:val="20"/>
        </w:rPr>
        <w:t>Kaurani</w:t>
      </w:r>
      <w:proofErr w:type="spellEnd"/>
      <w:r w:rsidR="00C00B7B" w:rsidRPr="00735424">
        <w:rPr>
          <w:rFonts w:ascii="Times New Roman" w:hAnsi="Times New Roman" w:cs="Times New Roman"/>
          <w:i w:val="0"/>
          <w:sz w:val="20"/>
          <w:szCs w:val="20"/>
        </w:rPr>
        <w:t xml:space="preserve"> P et al</w:t>
      </w:r>
      <w:r w:rsidR="004C4548" w:rsidRPr="00735424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proofErr w:type="spellStart"/>
      <w:r w:rsidR="004C4548" w:rsidRPr="00735424">
        <w:rPr>
          <w:rFonts w:ascii="Times New Roman" w:hAnsi="Times New Roman" w:cs="Times New Roman"/>
          <w:i w:val="0"/>
          <w:sz w:val="20"/>
          <w:szCs w:val="20"/>
        </w:rPr>
        <w:t>Devraj</w:t>
      </w:r>
      <w:proofErr w:type="spellEnd"/>
      <w:r w:rsidR="004C4548" w:rsidRPr="00735424">
        <w:rPr>
          <w:rFonts w:ascii="Times New Roman" w:hAnsi="Times New Roman" w:cs="Times New Roman"/>
          <w:i w:val="0"/>
          <w:sz w:val="20"/>
          <w:szCs w:val="20"/>
        </w:rPr>
        <w:t xml:space="preserve"> CG et al</w:t>
      </w:r>
      <w:r w:rsidR="00D530B1" w:rsidRPr="00735424">
        <w:rPr>
          <w:rFonts w:ascii="Times New Roman" w:hAnsi="Times New Roman" w:cs="Times New Roman"/>
          <w:i w:val="0"/>
          <w:sz w:val="20"/>
          <w:szCs w:val="20"/>
        </w:rPr>
        <w:t xml:space="preserve"> and Shah RJ et al </w:t>
      </w:r>
      <w:r w:rsidR="00C00B7B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C54D6C" w:rsidRPr="00735424">
        <w:rPr>
          <w:rFonts w:ascii="Times New Roman" w:hAnsi="Times New Roman" w:cs="Times New Roman"/>
          <w:i w:val="0"/>
          <w:sz w:val="20"/>
          <w:szCs w:val="20"/>
        </w:rPr>
        <w:t xml:space="preserve">in </w:t>
      </w:r>
      <w:r w:rsidR="0032530B" w:rsidRPr="00735424">
        <w:rPr>
          <w:rFonts w:ascii="Times New Roman" w:hAnsi="Times New Roman" w:cs="Times New Roman"/>
          <w:i w:val="0"/>
          <w:sz w:val="20"/>
          <w:szCs w:val="20"/>
        </w:rPr>
        <w:t xml:space="preserve">the </w:t>
      </w:r>
      <w:r w:rsidR="006632D1" w:rsidRPr="00735424">
        <w:rPr>
          <w:rFonts w:ascii="Times New Roman" w:hAnsi="Times New Roman" w:cs="Times New Roman"/>
          <w:i w:val="0"/>
          <w:sz w:val="20"/>
          <w:szCs w:val="20"/>
        </w:rPr>
        <w:t xml:space="preserve"> d</w:t>
      </w:r>
      <w:r w:rsidR="00246E07" w:rsidRPr="00735424">
        <w:rPr>
          <w:rFonts w:ascii="Times New Roman" w:hAnsi="Times New Roman" w:cs="Times New Roman"/>
          <w:i w:val="0"/>
          <w:sz w:val="20"/>
          <w:szCs w:val="20"/>
        </w:rPr>
        <w:t>ifferent region</w:t>
      </w:r>
      <w:r w:rsidR="00C00B7B" w:rsidRPr="00735424">
        <w:rPr>
          <w:rFonts w:ascii="Times New Roman" w:hAnsi="Times New Roman" w:cs="Times New Roman"/>
          <w:i w:val="0"/>
          <w:sz w:val="20"/>
          <w:szCs w:val="20"/>
        </w:rPr>
        <w:t xml:space="preserve">s </w:t>
      </w:r>
      <w:r w:rsidR="00D530B1" w:rsidRPr="00735424">
        <w:rPr>
          <w:rFonts w:ascii="Times New Roman" w:hAnsi="Times New Roman" w:cs="Times New Roman"/>
          <w:i w:val="0"/>
          <w:sz w:val="20"/>
          <w:szCs w:val="20"/>
        </w:rPr>
        <w:t>marked</w:t>
      </w:r>
      <w:r w:rsidR="006632D1" w:rsidRPr="00735424">
        <w:rPr>
          <w:rFonts w:ascii="Times New Roman" w:hAnsi="Times New Roman" w:cs="Times New Roman"/>
          <w:i w:val="0"/>
          <w:sz w:val="20"/>
          <w:szCs w:val="20"/>
        </w:rPr>
        <w:t xml:space="preserve"> higher awareness</w:t>
      </w:r>
      <w:r w:rsidR="007E676E" w:rsidRPr="00735424">
        <w:rPr>
          <w:rFonts w:ascii="Times New Roman" w:hAnsi="Times New Roman" w:cs="Times New Roman"/>
          <w:i w:val="0"/>
          <w:sz w:val="20"/>
          <w:szCs w:val="20"/>
        </w:rPr>
        <w:t>.</w:t>
      </w:r>
      <w:r w:rsidR="00E81BDD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[7], [8</w:t>
      </w:r>
      <w:r w:rsidR="007E676E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]</w:t>
      </w:r>
      <w:r w:rsidR="00E81BDD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,[9],[10],[11]</w:t>
      </w:r>
      <w:r w:rsidR="00D530B1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,[12],[13]</w:t>
      </w:r>
      <w:r w:rsidR="00E81BDD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 </w:t>
      </w:r>
      <w:r w:rsidR="00A355DA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 </w:t>
      </w:r>
      <w:r w:rsidR="00CF6730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 </w:t>
      </w:r>
      <w:r w:rsidR="00DB2660" w:rsidRPr="00735424">
        <w:rPr>
          <w:rFonts w:ascii="Times New Roman" w:hAnsi="Times New Roman" w:cs="Times New Roman"/>
          <w:i w:val="0"/>
          <w:sz w:val="20"/>
          <w:szCs w:val="20"/>
        </w:rPr>
        <w:t>T</w:t>
      </w:r>
      <w:r w:rsidR="000A0550" w:rsidRPr="00735424">
        <w:rPr>
          <w:rFonts w:ascii="Times New Roman" w:hAnsi="Times New Roman" w:cs="Times New Roman"/>
          <w:i w:val="0"/>
          <w:sz w:val="20"/>
          <w:szCs w:val="20"/>
        </w:rPr>
        <w:t>he studies done in various regions of the nation</w:t>
      </w:r>
      <w:r w:rsidR="00D9217F" w:rsidRPr="00735424">
        <w:rPr>
          <w:rFonts w:ascii="Times New Roman" w:hAnsi="Times New Roman" w:cs="Times New Roman"/>
          <w:i w:val="0"/>
          <w:sz w:val="20"/>
          <w:szCs w:val="20"/>
        </w:rPr>
        <w:t xml:space="preserve"> could show different results.</w:t>
      </w:r>
    </w:p>
    <w:p w:rsidR="00ED2346" w:rsidRPr="00735424" w:rsidRDefault="00F5128D" w:rsidP="00735424">
      <w:pPr>
        <w:pStyle w:val="Quote"/>
        <w:tabs>
          <w:tab w:val="left" w:pos="180"/>
          <w:tab w:val="left" w:pos="9360"/>
        </w:tabs>
        <w:spacing w:after="0" w:line="360" w:lineRule="auto"/>
        <w:ind w:left="0" w:right="29" w:firstLine="0"/>
        <w:jc w:val="both"/>
        <w:rPr>
          <w:rFonts w:ascii="Times New Roman" w:hAnsi="Times New Roman" w:cs="Times New Roman"/>
          <w:i w:val="0"/>
          <w:sz w:val="20"/>
          <w:szCs w:val="20"/>
        </w:rPr>
      </w:pPr>
      <w:proofErr w:type="spellStart"/>
      <w:r w:rsidRPr="00735424">
        <w:rPr>
          <w:rFonts w:ascii="Times New Roman" w:hAnsi="Times New Roman" w:cs="Times New Roman"/>
          <w:i w:val="0"/>
          <w:sz w:val="20"/>
          <w:szCs w:val="20"/>
        </w:rPr>
        <w:t>Kelala-Kazadi</w:t>
      </w:r>
      <w:proofErr w:type="spellEnd"/>
      <w:r w:rsidRPr="00735424">
        <w:rPr>
          <w:rFonts w:ascii="Times New Roman" w:hAnsi="Times New Roman" w:cs="Times New Roman"/>
          <w:i w:val="0"/>
          <w:sz w:val="20"/>
          <w:szCs w:val="20"/>
        </w:rPr>
        <w:t xml:space="preserve"> E et al marked similar findings with the present study</w:t>
      </w:r>
      <w:proofErr w:type="gramStart"/>
      <w:r w:rsidR="000F31C6" w:rsidRPr="00735424">
        <w:rPr>
          <w:rFonts w:ascii="Times New Roman" w:hAnsi="Times New Roman" w:cs="Times New Roman"/>
          <w:i w:val="0"/>
          <w:sz w:val="20"/>
          <w:szCs w:val="20"/>
        </w:rPr>
        <w:t>.</w:t>
      </w:r>
      <w:r w:rsidR="000F31C6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</w:t>
      </w:r>
      <w:proofErr w:type="gramEnd"/>
      <w:r w:rsidR="000F31C6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14]  </w:t>
      </w:r>
      <w:r w:rsidR="000F31C6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67725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E67725" w:rsidRPr="00735424">
        <w:rPr>
          <w:rFonts w:ascii="Times New Roman" w:hAnsi="Times New Roman" w:cs="Times New Roman"/>
          <w:i w:val="0"/>
          <w:sz w:val="20"/>
          <w:szCs w:val="20"/>
        </w:rPr>
        <w:t>Baqar</w:t>
      </w:r>
      <w:proofErr w:type="spellEnd"/>
      <w:r w:rsidR="00E67725" w:rsidRPr="00735424">
        <w:rPr>
          <w:rFonts w:ascii="Times New Roman" w:hAnsi="Times New Roman" w:cs="Times New Roman"/>
          <w:i w:val="0"/>
          <w:sz w:val="20"/>
          <w:szCs w:val="20"/>
        </w:rPr>
        <w:t xml:space="preserve"> et al </w:t>
      </w:r>
      <w:r w:rsidR="002553B6" w:rsidRPr="00735424">
        <w:rPr>
          <w:rFonts w:ascii="Times New Roman" w:hAnsi="Times New Roman" w:cs="Times New Roman"/>
          <w:i w:val="0"/>
          <w:sz w:val="20"/>
          <w:szCs w:val="20"/>
        </w:rPr>
        <w:t>cited lower per cent of awareness and knowledge</w:t>
      </w:r>
      <w:r w:rsidR="001F685B" w:rsidRPr="00735424">
        <w:rPr>
          <w:rFonts w:ascii="Times New Roman" w:hAnsi="Times New Roman" w:cs="Times New Roman"/>
          <w:i w:val="0"/>
          <w:sz w:val="20"/>
          <w:szCs w:val="20"/>
        </w:rPr>
        <w:t xml:space="preserve"> in </w:t>
      </w:r>
      <w:r w:rsidR="002553B6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F685B" w:rsidRPr="00735424">
        <w:rPr>
          <w:rFonts w:ascii="Times New Roman" w:hAnsi="Times New Roman" w:cs="Times New Roman"/>
          <w:i w:val="0"/>
          <w:sz w:val="20"/>
          <w:szCs w:val="20"/>
        </w:rPr>
        <w:t>Karachi patients</w:t>
      </w:r>
      <w:r w:rsidR="002553B6" w:rsidRPr="00735424">
        <w:rPr>
          <w:rFonts w:ascii="Times New Roman" w:hAnsi="Times New Roman" w:cs="Times New Roman"/>
          <w:i w:val="0"/>
          <w:sz w:val="20"/>
          <w:szCs w:val="20"/>
        </w:rPr>
        <w:t xml:space="preserve"> whereas </w:t>
      </w:r>
      <w:proofErr w:type="spellStart"/>
      <w:r w:rsidR="00E67725" w:rsidRPr="00735424">
        <w:rPr>
          <w:rFonts w:ascii="Times New Roman" w:hAnsi="Times New Roman" w:cs="Times New Roman"/>
          <w:i w:val="0"/>
          <w:sz w:val="20"/>
          <w:szCs w:val="20"/>
        </w:rPr>
        <w:t>Gbadebo</w:t>
      </w:r>
      <w:proofErr w:type="spellEnd"/>
      <w:r w:rsidR="00E67725" w:rsidRPr="00735424">
        <w:rPr>
          <w:rFonts w:ascii="Times New Roman" w:hAnsi="Times New Roman" w:cs="Times New Roman"/>
          <w:i w:val="0"/>
          <w:sz w:val="20"/>
          <w:szCs w:val="20"/>
        </w:rPr>
        <w:t xml:space="preserve"> OS et al cited </w:t>
      </w:r>
      <w:r w:rsidR="00EF466C" w:rsidRPr="00735424">
        <w:rPr>
          <w:rFonts w:ascii="Times New Roman" w:hAnsi="Times New Roman" w:cs="Times New Roman"/>
          <w:i w:val="0"/>
          <w:sz w:val="20"/>
          <w:szCs w:val="20"/>
        </w:rPr>
        <w:t>higher</w:t>
      </w:r>
      <w:r w:rsidR="00D6152C" w:rsidRPr="00735424">
        <w:rPr>
          <w:rFonts w:ascii="Times New Roman" w:hAnsi="Times New Roman" w:cs="Times New Roman"/>
          <w:i w:val="0"/>
          <w:sz w:val="20"/>
          <w:szCs w:val="20"/>
        </w:rPr>
        <w:t xml:space="preserve"> awareness </w:t>
      </w:r>
      <w:r w:rsidR="00EF466C" w:rsidRPr="00735424">
        <w:rPr>
          <w:rFonts w:ascii="Times New Roman" w:hAnsi="Times New Roman" w:cs="Times New Roman"/>
          <w:i w:val="0"/>
          <w:sz w:val="20"/>
          <w:szCs w:val="20"/>
        </w:rPr>
        <w:t xml:space="preserve">and knowledge </w:t>
      </w:r>
      <w:r w:rsidR="001F685B" w:rsidRPr="00735424">
        <w:rPr>
          <w:rFonts w:ascii="Times New Roman" w:hAnsi="Times New Roman" w:cs="Times New Roman"/>
          <w:i w:val="0"/>
          <w:sz w:val="20"/>
          <w:szCs w:val="20"/>
        </w:rPr>
        <w:t>in Nigerians</w:t>
      </w:r>
      <w:r w:rsidR="004771FC" w:rsidRPr="00735424">
        <w:rPr>
          <w:rFonts w:ascii="Times New Roman" w:hAnsi="Times New Roman" w:cs="Times New Roman"/>
          <w:i w:val="0"/>
          <w:sz w:val="20"/>
          <w:szCs w:val="20"/>
        </w:rPr>
        <w:t>.</w:t>
      </w:r>
      <w:r w:rsidR="00F43F39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[15</w:t>
      </w:r>
      <w:r w:rsidR="00E67725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],</w:t>
      </w:r>
      <w:r w:rsidR="00F43F39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[16</w:t>
      </w:r>
      <w:r w:rsidR="004771FC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]</w:t>
      </w:r>
      <w:r w:rsidR="00F43F39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  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>Howev</w:t>
      </w:r>
      <w:r w:rsidR="004771FC" w:rsidRPr="00735424">
        <w:rPr>
          <w:rFonts w:ascii="Times New Roman" w:hAnsi="Times New Roman" w:cs="Times New Roman"/>
          <w:i w:val="0"/>
          <w:sz w:val="20"/>
          <w:szCs w:val="20"/>
        </w:rPr>
        <w:t>e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r, the findings </w:t>
      </w:r>
      <w:r w:rsidR="00CB4826" w:rsidRPr="00735424">
        <w:rPr>
          <w:rFonts w:ascii="Times New Roman" w:hAnsi="Times New Roman" w:cs="Times New Roman"/>
          <w:i w:val="0"/>
          <w:sz w:val="20"/>
          <w:szCs w:val="20"/>
        </w:rPr>
        <w:t xml:space="preserve">of our study are </w:t>
      </w:r>
      <w:r w:rsidR="00F43F39" w:rsidRPr="00735424">
        <w:rPr>
          <w:rFonts w:ascii="Times New Roman" w:hAnsi="Times New Roman" w:cs="Times New Roman"/>
          <w:i w:val="0"/>
          <w:sz w:val="20"/>
          <w:szCs w:val="20"/>
        </w:rPr>
        <w:t xml:space="preserve">very </w:t>
      </w:r>
      <w:r w:rsidR="00E272BA" w:rsidRPr="00735424">
        <w:rPr>
          <w:rFonts w:ascii="Times New Roman" w:hAnsi="Times New Roman" w:cs="Times New Roman"/>
          <w:i w:val="0"/>
          <w:sz w:val="20"/>
          <w:szCs w:val="20"/>
        </w:rPr>
        <w:t xml:space="preserve">much lesser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than the </w:t>
      </w:r>
      <w:r w:rsidR="00F43F39" w:rsidRPr="00735424">
        <w:rPr>
          <w:rFonts w:ascii="Times New Roman" w:hAnsi="Times New Roman" w:cs="Times New Roman"/>
          <w:i w:val="0"/>
          <w:sz w:val="20"/>
          <w:szCs w:val="20"/>
        </w:rPr>
        <w:t xml:space="preserve">previous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lastRenderedPageBreak/>
        <w:t>studies done by</w:t>
      </w:r>
      <w:r w:rsidR="00E646C0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>Berge</w:t>
      </w:r>
      <w:r w:rsidR="005C2FDB" w:rsidRPr="00735424">
        <w:rPr>
          <w:rFonts w:ascii="Times New Roman" w:hAnsi="Times New Roman" w:cs="Times New Roman"/>
          <w:i w:val="0"/>
          <w:sz w:val="20"/>
          <w:szCs w:val="20"/>
        </w:rPr>
        <w:t xml:space="preserve"> TI</w:t>
      </w:r>
      <w:r w:rsidR="003D7E10" w:rsidRPr="00735424">
        <w:rPr>
          <w:rFonts w:ascii="Times New Roman" w:hAnsi="Times New Roman" w:cs="Times New Roman"/>
          <w:i w:val="0"/>
          <w:sz w:val="20"/>
          <w:szCs w:val="20"/>
        </w:rPr>
        <w:t xml:space="preserve"> in </w:t>
      </w:r>
      <w:r w:rsidR="00CB4826" w:rsidRPr="00735424">
        <w:rPr>
          <w:rFonts w:ascii="Times New Roman" w:hAnsi="Times New Roman" w:cs="Times New Roman"/>
          <w:i w:val="0"/>
          <w:sz w:val="20"/>
          <w:szCs w:val="20"/>
        </w:rPr>
        <w:t>Norwegians</w:t>
      </w:r>
      <w:r w:rsidR="00BC4EAB" w:rsidRPr="00735424">
        <w:rPr>
          <w:rFonts w:ascii="Times New Roman" w:hAnsi="Times New Roman" w:cs="Times New Roman"/>
          <w:i w:val="0"/>
          <w:sz w:val="20"/>
          <w:szCs w:val="20"/>
        </w:rPr>
        <w:t>,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B17637" w:rsidRPr="00735424">
        <w:rPr>
          <w:rFonts w:ascii="Times New Roman" w:hAnsi="Times New Roman" w:cs="Times New Roman"/>
          <w:i w:val="0"/>
          <w:sz w:val="20"/>
          <w:szCs w:val="20"/>
        </w:rPr>
        <w:t>Pommer</w:t>
      </w:r>
      <w:proofErr w:type="spellEnd"/>
      <w:r w:rsidR="00B17637" w:rsidRPr="00735424">
        <w:rPr>
          <w:rFonts w:ascii="Times New Roman" w:hAnsi="Times New Roman" w:cs="Times New Roman"/>
          <w:i w:val="0"/>
          <w:sz w:val="20"/>
          <w:szCs w:val="20"/>
        </w:rPr>
        <w:t xml:space="preserve"> et al</w:t>
      </w:r>
      <w:r w:rsidR="00437EB4" w:rsidRPr="00735424">
        <w:rPr>
          <w:rFonts w:ascii="Times New Roman" w:hAnsi="Times New Roman" w:cs="Times New Roman"/>
          <w:i w:val="0"/>
          <w:sz w:val="20"/>
          <w:szCs w:val="20"/>
        </w:rPr>
        <w:t>,</w:t>
      </w:r>
      <w:r w:rsidR="00B17637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437EB4" w:rsidRPr="00735424">
        <w:rPr>
          <w:rFonts w:ascii="Times New Roman" w:hAnsi="Times New Roman" w:cs="Times New Roman"/>
          <w:i w:val="0"/>
          <w:sz w:val="20"/>
          <w:szCs w:val="20"/>
        </w:rPr>
        <w:t>Tepper</w:t>
      </w:r>
      <w:proofErr w:type="spellEnd"/>
      <w:r w:rsidR="00437EB4" w:rsidRPr="00735424">
        <w:rPr>
          <w:rFonts w:ascii="Times New Roman" w:hAnsi="Times New Roman" w:cs="Times New Roman"/>
          <w:i w:val="0"/>
          <w:sz w:val="20"/>
          <w:szCs w:val="20"/>
        </w:rPr>
        <w:t xml:space="preserve"> et al </w:t>
      </w:r>
      <w:r w:rsidR="00B175F4" w:rsidRPr="00735424">
        <w:rPr>
          <w:rFonts w:ascii="Times New Roman" w:hAnsi="Times New Roman" w:cs="Times New Roman"/>
          <w:i w:val="0"/>
          <w:sz w:val="20"/>
          <w:szCs w:val="20"/>
        </w:rPr>
        <w:t>in Austrian population</w:t>
      </w:r>
      <w:r w:rsidR="00856048" w:rsidRPr="00735424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F43F39" w:rsidRPr="00735424">
        <w:rPr>
          <w:rFonts w:ascii="Times New Roman" w:hAnsi="Times New Roman" w:cs="Times New Roman"/>
          <w:i w:val="0"/>
          <w:sz w:val="20"/>
          <w:szCs w:val="20"/>
        </w:rPr>
        <w:t>Zimmer et al.</w:t>
      </w:r>
      <w:r w:rsidR="00F43F39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 </w:t>
      </w:r>
      <w:r w:rsidR="00F43F39" w:rsidRPr="00735424">
        <w:rPr>
          <w:rFonts w:ascii="Times New Roman" w:hAnsi="Times New Roman" w:cs="Times New Roman"/>
          <w:i w:val="0"/>
          <w:sz w:val="20"/>
          <w:szCs w:val="20"/>
        </w:rPr>
        <w:t xml:space="preserve">in Americans, </w:t>
      </w:r>
      <w:r w:rsidR="00856048" w:rsidRPr="00735424">
        <w:rPr>
          <w:rFonts w:ascii="Times New Roman" w:hAnsi="Times New Roman" w:cs="Times New Roman"/>
          <w:i w:val="0"/>
          <w:sz w:val="20"/>
          <w:szCs w:val="20"/>
        </w:rPr>
        <w:t>and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AD596E" w:rsidRPr="00735424">
        <w:rPr>
          <w:rFonts w:ascii="Times New Roman" w:hAnsi="Times New Roman" w:cs="Times New Roman"/>
          <w:i w:val="0"/>
          <w:sz w:val="20"/>
          <w:szCs w:val="20"/>
        </w:rPr>
        <w:t>Abounq</w:t>
      </w:r>
      <w:proofErr w:type="spellEnd"/>
      <w:r w:rsidR="00AD596E" w:rsidRPr="00735424">
        <w:rPr>
          <w:rFonts w:ascii="Times New Roman" w:hAnsi="Times New Roman" w:cs="Times New Roman"/>
          <w:i w:val="0"/>
          <w:sz w:val="20"/>
          <w:szCs w:val="20"/>
        </w:rPr>
        <w:t xml:space="preserve"> et al</w:t>
      </w:r>
      <w:r w:rsidR="00856048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AD596E" w:rsidRPr="00735424">
        <w:rPr>
          <w:rFonts w:ascii="Times New Roman" w:hAnsi="Times New Roman" w:cs="Times New Roman"/>
          <w:i w:val="0"/>
          <w:sz w:val="20"/>
          <w:szCs w:val="20"/>
        </w:rPr>
        <w:t>in Saudi Arabia</w:t>
      </w:r>
      <w:r w:rsidR="003B33BC" w:rsidRPr="00735424">
        <w:rPr>
          <w:rFonts w:ascii="Times New Roman" w:hAnsi="Times New Roman" w:cs="Times New Roman"/>
          <w:i w:val="0"/>
          <w:sz w:val="20"/>
          <w:szCs w:val="20"/>
        </w:rPr>
        <w:t>n people</w:t>
      </w:r>
      <w:r w:rsidR="004C2632" w:rsidRPr="00735424">
        <w:rPr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ED0AFA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F43096" w:rsidRPr="00735424">
        <w:rPr>
          <w:rFonts w:ascii="Times New Roman" w:hAnsi="Times New Roman" w:cs="Times New Roman"/>
          <w:i w:val="0"/>
          <w:sz w:val="20"/>
          <w:szCs w:val="20"/>
        </w:rPr>
        <w:t>The awareness reported by them is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130149" w:rsidRPr="00735424">
        <w:rPr>
          <w:rFonts w:ascii="Times New Roman" w:hAnsi="Times New Roman" w:cs="Times New Roman"/>
          <w:i w:val="0"/>
          <w:sz w:val="20"/>
          <w:szCs w:val="20"/>
        </w:rPr>
        <w:t>70</w:t>
      </w:r>
      <w:r w:rsidR="00B17637" w:rsidRPr="00735424">
        <w:rPr>
          <w:rFonts w:ascii="Times New Roman" w:hAnsi="Times New Roman" w:cs="Times New Roman"/>
          <w:i w:val="0"/>
          <w:sz w:val="20"/>
          <w:szCs w:val="20"/>
        </w:rPr>
        <w:t>,</w:t>
      </w:r>
      <w:r w:rsidR="0044013C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3B575E" w:rsidRPr="00735424">
        <w:rPr>
          <w:rFonts w:ascii="Times New Roman" w:hAnsi="Times New Roman" w:cs="Times New Roman"/>
          <w:i w:val="0"/>
          <w:sz w:val="20"/>
          <w:szCs w:val="20"/>
        </w:rPr>
        <w:t xml:space="preserve">72, </w:t>
      </w:r>
      <w:r w:rsidR="003B33BC" w:rsidRPr="00735424">
        <w:rPr>
          <w:rFonts w:ascii="Times New Roman" w:hAnsi="Times New Roman" w:cs="Times New Roman"/>
          <w:i w:val="0"/>
          <w:sz w:val="20"/>
          <w:szCs w:val="20"/>
        </w:rPr>
        <w:t xml:space="preserve">77, </w:t>
      </w:r>
      <w:r w:rsidR="00D6152C" w:rsidRPr="00735424">
        <w:rPr>
          <w:rFonts w:ascii="Times New Roman" w:hAnsi="Times New Roman" w:cs="Times New Roman"/>
          <w:i w:val="0"/>
          <w:sz w:val="20"/>
          <w:szCs w:val="20"/>
        </w:rPr>
        <w:t>79</w:t>
      </w:r>
      <w:r w:rsidR="005A3199" w:rsidRPr="00735424">
        <w:rPr>
          <w:rFonts w:ascii="Times New Roman" w:hAnsi="Times New Roman" w:cs="Times New Roman"/>
          <w:i w:val="0"/>
          <w:sz w:val="20"/>
          <w:szCs w:val="20"/>
        </w:rPr>
        <w:t>, and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B16129" w:rsidRPr="00735424">
        <w:rPr>
          <w:rFonts w:ascii="Times New Roman" w:hAnsi="Times New Roman" w:cs="Times New Roman"/>
          <w:i w:val="0"/>
          <w:sz w:val="20"/>
          <w:szCs w:val="20"/>
        </w:rPr>
        <w:t xml:space="preserve">60.44 percent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>respectively</w:t>
      </w:r>
      <w:proofErr w:type="gramStart"/>
      <w:r w:rsidR="00B175F4" w:rsidRPr="00735424">
        <w:rPr>
          <w:rFonts w:ascii="Times New Roman" w:hAnsi="Times New Roman" w:cs="Times New Roman"/>
          <w:i w:val="0"/>
          <w:sz w:val="20"/>
          <w:szCs w:val="20"/>
        </w:rPr>
        <w:t>.</w:t>
      </w:r>
      <w:r w:rsidR="00B175F4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</w:t>
      </w:r>
      <w:proofErr w:type="gramEnd"/>
      <w:r w:rsidR="00B175F4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 w:rsidR="004C2632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7],[18]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,[19]</w:t>
      </w:r>
      <w:r w:rsidR="00B175F4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,</w:t>
      </w:r>
      <w:r w:rsidR="00ED0AFA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[20],[21]</w:t>
      </w:r>
      <w:r w:rsidR="00B67290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D0AFA" w:rsidRPr="00735424">
        <w:rPr>
          <w:rFonts w:ascii="Times New Roman" w:hAnsi="Times New Roman" w:cs="Times New Roman"/>
          <w:i w:val="0"/>
          <w:sz w:val="20"/>
          <w:szCs w:val="20"/>
        </w:rPr>
        <w:t xml:space="preserve"> Our </w:t>
      </w:r>
      <w:r w:rsidR="00B67290" w:rsidRPr="00735424">
        <w:rPr>
          <w:rFonts w:ascii="Times New Roman" w:hAnsi="Times New Roman" w:cs="Times New Roman"/>
          <w:i w:val="0"/>
          <w:sz w:val="20"/>
          <w:szCs w:val="20"/>
        </w:rPr>
        <w:t xml:space="preserve">India is a developing country and </w:t>
      </w:r>
      <w:r w:rsidR="00693E15" w:rsidRPr="00735424">
        <w:rPr>
          <w:rFonts w:ascii="Times New Roman" w:hAnsi="Times New Roman" w:cs="Times New Roman"/>
          <w:i w:val="0"/>
          <w:sz w:val="20"/>
          <w:szCs w:val="20"/>
        </w:rPr>
        <w:t xml:space="preserve">people is having </w:t>
      </w:r>
      <w:r w:rsidR="00701DA7" w:rsidRPr="00735424">
        <w:rPr>
          <w:rFonts w:ascii="Times New Roman" w:hAnsi="Times New Roman" w:cs="Times New Roman"/>
          <w:i w:val="0"/>
          <w:sz w:val="20"/>
          <w:szCs w:val="20"/>
        </w:rPr>
        <w:t>stil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>l</w:t>
      </w:r>
      <w:r w:rsidR="00701DA7" w:rsidRPr="00735424">
        <w:rPr>
          <w:rFonts w:ascii="Times New Roman" w:hAnsi="Times New Roman" w:cs="Times New Roman"/>
          <w:i w:val="0"/>
          <w:sz w:val="20"/>
          <w:szCs w:val="20"/>
        </w:rPr>
        <w:t xml:space="preserve"> a l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>o</w:t>
      </w:r>
      <w:r w:rsidR="00693E15" w:rsidRPr="00735424">
        <w:rPr>
          <w:rFonts w:ascii="Times New Roman" w:hAnsi="Times New Roman" w:cs="Times New Roman"/>
          <w:i w:val="0"/>
          <w:sz w:val="20"/>
          <w:szCs w:val="20"/>
        </w:rPr>
        <w:t xml:space="preserve">w level of education 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>as compared to the</w:t>
      </w:r>
      <w:r w:rsidR="00693E15" w:rsidRPr="00735424">
        <w:rPr>
          <w:rFonts w:ascii="Times New Roman" w:hAnsi="Times New Roman" w:cs="Times New Roman"/>
          <w:i w:val="0"/>
          <w:sz w:val="20"/>
          <w:szCs w:val="20"/>
        </w:rPr>
        <w:t xml:space="preserve"> outer</w:t>
      </w:r>
      <w:r w:rsidR="000E1E9F" w:rsidRPr="00735424">
        <w:rPr>
          <w:rFonts w:ascii="Times New Roman" w:hAnsi="Times New Roman" w:cs="Times New Roman"/>
          <w:i w:val="0"/>
          <w:sz w:val="20"/>
          <w:szCs w:val="20"/>
        </w:rPr>
        <w:t xml:space="preserve"> countries</w:t>
      </w:r>
      <w:r w:rsidR="00630F7D" w:rsidRPr="00735424">
        <w:rPr>
          <w:rFonts w:ascii="Times New Roman" w:hAnsi="Times New Roman" w:cs="Times New Roman"/>
          <w:i w:val="0"/>
          <w:sz w:val="20"/>
          <w:szCs w:val="20"/>
        </w:rPr>
        <w:t>.</w:t>
      </w:r>
    </w:p>
    <w:p w:rsidR="00407517" w:rsidRPr="00735424" w:rsidRDefault="00BD131D" w:rsidP="00735424">
      <w:pPr>
        <w:pStyle w:val="Quote"/>
        <w:tabs>
          <w:tab w:val="left" w:pos="180"/>
          <w:tab w:val="left" w:pos="9360"/>
        </w:tabs>
        <w:spacing w:after="0" w:line="360" w:lineRule="auto"/>
        <w:ind w:left="0" w:right="29" w:firstLine="0"/>
        <w:jc w:val="both"/>
        <w:rPr>
          <w:rFonts w:ascii="Times New Roman" w:hAnsi="Times New Roman" w:cs="Times New Roman"/>
          <w:i w:val="0"/>
          <w:sz w:val="20"/>
          <w:szCs w:val="20"/>
          <w:vertAlign w:val="superscript"/>
        </w:rPr>
      </w:pPr>
      <w:r w:rsidRPr="00735424">
        <w:rPr>
          <w:rFonts w:ascii="Times New Roman" w:hAnsi="Times New Roman" w:cs="Times New Roman"/>
          <w:i w:val="0"/>
          <w:sz w:val="20"/>
          <w:szCs w:val="20"/>
        </w:rPr>
        <w:t>Our study marked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C4C60" w:rsidRPr="00735424">
        <w:rPr>
          <w:rFonts w:ascii="Times New Roman" w:hAnsi="Times New Roman" w:cs="Times New Roman"/>
          <w:i w:val="0"/>
          <w:sz w:val="20"/>
          <w:szCs w:val="20"/>
        </w:rPr>
        <w:t>more knowledge</w:t>
      </w:r>
      <w:r w:rsidR="008A4C21" w:rsidRPr="00735424">
        <w:rPr>
          <w:rFonts w:ascii="Times New Roman" w:hAnsi="Times New Roman" w:cs="Times New Roman"/>
          <w:i w:val="0"/>
          <w:sz w:val="20"/>
          <w:szCs w:val="20"/>
        </w:rPr>
        <w:t xml:space="preserve"> in </w:t>
      </w:r>
      <w:r w:rsidRPr="00735424">
        <w:rPr>
          <w:rFonts w:ascii="Times New Roman" w:hAnsi="Times New Roman" w:cs="Times New Roman"/>
          <w:i w:val="0"/>
          <w:sz w:val="20"/>
          <w:szCs w:val="20"/>
        </w:rPr>
        <w:t xml:space="preserve">the age group B that is 41to 60 years which is </w:t>
      </w:r>
      <w:r w:rsidR="00A2069C" w:rsidRPr="00735424">
        <w:rPr>
          <w:rFonts w:ascii="Times New Roman" w:hAnsi="Times New Roman" w:cs="Times New Roman"/>
          <w:i w:val="0"/>
          <w:sz w:val="20"/>
          <w:szCs w:val="20"/>
        </w:rPr>
        <w:t>in contrast</w:t>
      </w:r>
      <w:r w:rsidR="00615CF2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B45CBA" w:rsidRPr="00735424">
        <w:rPr>
          <w:rFonts w:ascii="Times New Roman" w:hAnsi="Times New Roman" w:cs="Times New Roman"/>
          <w:i w:val="0"/>
          <w:sz w:val="20"/>
          <w:szCs w:val="20"/>
        </w:rPr>
        <w:t>to those studies reported by</w:t>
      </w:r>
      <w:r w:rsidR="00811D58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615CF2" w:rsidRPr="00735424">
        <w:rPr>
          <w:rFonts w:ascii="Times New Roman" w:hAnsi="Times New Roman" w:cs="Times New Roman"/>
          <w:i w:val="0"/>
          <w:sz w:val="20"/>
          <w:szCs w:val="20"/>
        </w:rPr>
        <w:t>Divya</w:t>
      </w:r>
      <w:proofErr w:type="spellEnd"/>
      <w:r w:rsidR="00615CF2" w:rsidRPr="00735424">
        <w:rPr>
          <w:rFonts w:ascii="Times New Roman" w:hAnsi="Times New Roman" w:cs="Times New Roman"/>
          <w:i w:val="0"/>
          <w:sz w:val="20"/>
          <w:szCs w:val="20"/>
        </w:rPr>
        <w:t xml:space="preserve"> et al, </w:t>
      </w:r>
      <w:proofErr w:type="spellStart"/>
      <w:r w:rsidR="00A62586" w:rsidRPr="00735424">
        <w:rPr>
          <w:rFonts w:ascii="Times New Roman" w:hAnsi="Times New Roman" w:cs="Times New Roman"/>
          <w:i w:val="0"/>
          <w:sz w:val="20"/>
          <w:szCs w:val="20"/>
        </w:rPr>
        <w:t>Devraj</w:t>
      </w:r>
      <w:proofErr w:type="spellEnd"/>
      <w:r w:rsidR="00A62586" w:rsidRPr="00735424">
        <w:rPr>
          <w:rFonts w:ascii="Times New Roman" w:hAnsi="Times New Roman" w:cs="Times New Roman"/>
          <w:i w:val="0"/>
          <w:sz w:val="20"/>
          <w:szCs w:val="20"/>
        </w:rPr>
        <w:t xml:space="preserve"> CG et al, </w:t>
      </w:r>
      <w:r w:rsidR="00615CF2" w:rsidRPr="00735424">
        <w:rPr>
          <w:rFonts w:ascii="Times New Roman" w:hAnsi="Times New Roman" w:cs="Times New Roman"/>
          <w:i w:val="0"/>
          <w:sz w:val="20"/>
          <w:szCs w:val="20"/>
        </w:rPr>
        <w:t>Shah RJ et al.</w:t>
      </w:r>
      <w:r w:rsidR="00930A62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11D58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</w:t>
      </w:r>
      <w:r w:rsidR="00A62586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5</w:t>
      </w:r>
      <w:r w:rsidR="000D5E9A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]</w:t>
      </w:r>
      <w:proofErr w:type="gramStart"/>
      <w:r w:rsidR="000D5E9A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,</w:t>
      </w:r>
      <w:r w:rsidR="00A62586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</w:t>
      </w:r>
      <w:proofErr w:type="gramEnd"/>
      <w:r w:rsidR="00A62586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12</w:t>
      </w:r>
      <w:r w:rsidR="00A2069C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],</w:t>
      </w:r>
      <w:r w:rsidR="00A62586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[13</w:t>
      </w:r>
      <w:r w:rsidR="000D5E9A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]</w:t>
      </w:r>
      <w:r w:rsidR="00740D78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 </w:t>
      </w:r>
      <w:r w:rsidR="00740D78" w:rsidRPr="00735424">
        <w:rPr>
          <w:rFonts w:ascii="Times New Roman" w:hAnsi="Times New Roman" w:cs="Times New Roman"/>
          <w:sz w:val="20"/>
          <w:szCs w:val="20"/>
        </w:rPr>
        <w:t xml:space="preserve"> </w:t>
      </w:r>
      <w:r w:rsidR="005716CC" w:rsidRPr="00735424">
        <w:rPr>
          <w:rFonts w:ascii="Times New Roman" w:hAnsi="Times New Roman" w:cs="Times New Roman"/>
          <w:i w:val="0"/>
          <w:sz w:val="20"/>
          <w:szCs w:val="20"/>
        </w:rPr>
        <w:t xml:space="preserve">  </w:t>
      </w:r>
    </w:p>
    <w:p w:rsidR="00E20141" w:rsidRPr="00735424" w:rsidRDefault="00E20141" w:rsidP="00735424">
      <w:pPr>
        <w:spacing w:line="360" w:lineRule="auto"/>
        <w:ind w:right="29"/>
        <w:jc w:val="both"/>
        <w:rPr>
          <w:sz w:val="20"/>
          <w:szCs w:val="20"/>
        </w:rPr>
      </w:pPr>
      <w:r w:rsidRPr="00735424">
        <w:rPr>
          <w:sz w:val="20"/>
          <w:szCs w:val="20"/>
        </w:rPr>
        <w:t>In our study,</w:t>
      </w:r>
      <w:r w:rsidR="001C4C60" w:rsidRPr="00735424">
        <w:rPr>
          <w:sz w:val="20"/>
          <w:szCs w:val="20"/>
        </w:rPr>
        <w:t xml:space="preserve"> higher per cent of knowledge</w:t>
      </w:r>
      <w:r w:rsidR="00AE3E0E" w:rsidRPr="00735424">
        <w:rPr>
          <w:sz w:val="20"/>
          <w:szCs w:val="20"/>
        </w:rPr>
        <w:t xml:space="preserve"> sho</w:t>
      </w:r>
      <w:r w:rsidR="009974A7" w:rsidRPr="00735424">
        <w:rPr>
          <w:sz w:val="20"/>
          <w:szCs w:val="20"/>
        </w:rPr>
        <w:t xml:space="preserve">wed in occupations group D, </w:t>
      </w:r>
      <w:r w:rsidR="007778C8" w:rsidRPr="00735424">
        <w:rPr>
          <w:sz w:val="20"/>
          <w:szCs w:val="20"/>
        </w:rPr>
        <w:t>Unemployed/Housewife.</w:t>
      </w:r>
    </w:p>
    <w:p w:rsidR="005F2FF1" w:rsidRPr="00735424" w:rsidRDefault="00906C77" w:rsidP="00735424">
      <w:pPr>
        <w:spacing w:line="360" w:lineRule="auto"/>
        <w:ind w:right="29"/>
        <w:jc w:val="both"/>
        <w:rPr>
          <w:sz w:val="20"/>
          <w:szCs w:val="20"/>
        </w:rPr>
      </w:pPr>
      <w:r w:rsidRPr="00735424">
        <w:rPr>
          <w:sz w:val="20"/>
          <w:szCs w:val="20"/>
        </w:rPr>
        <w:t>In present</w:t>
      </w:r>
      <w:r w:rsidR="008A4C21" w:rsidRPr="00735424">
        <w:rPr>
          <w:sz w:val="20"/>
          <w:szCs w:val="20"/>
        </w:rPr>
        <w:t xml:space="preserve"> study, </w:t>
      </w:r>
      <w:r w:rsidRPr="00735424">
        <w:rPr>
          <w:sz w:val="20"/>
          <w:szCs w:val="20"/>
        </w:rPr>
        <w:t xml:space="preserve">76.2% </w:t>
      </w:r>
      <w:proofErr w:type="spellStart"/>
      <w:r w:rsidR="00F61068" w:rsidRPr="00735424">
        <w:rPr>
          <w:sz w:val="20"/>
          <w:szCs w:val="20"/>
        </w:rPr>
        <w:t>percent</w:t>
      </w:r>
      <w:proofErr w:type="spellEnd"/>
      <w:r w:rsidR="008A4C21" w:rsidRPr="00735424">
        <w:rPr>
          <w:sz w:val="20"/>
          <w:szCs w:val="20"/>
        </w:rPr>
        <w:t xml:space="preserve"> </w:t>
      </w:r>
      <w:r w:rsidR="00EC52A3" w:rsidRPr="00735424">
        <w:rPr>
          <w:sz w:val="20"/>
          <w:szCs w:val="20"/>
        </w:rPr>
        <w:t>participants cited the dentist as their source of knowledge</w:t>
      </w:r>
      <w:r w:rsidR="008A4C21" w:rsidRPr="00735424">
        <w:rPr>
          <w:sz w:val="20"/>
          <w:szCs w:val="20"/>
        </w:rPr>
        <w:t xml:space="preserve"> </w:t>
      </w:r>
      <w:r w:rsidR="00407517" w:rsidRPr="00735424">
        <w:rPr>
          <w:sz w:val="20"/>
          <w:szCs w:val="20"/>
        </w:rPr>
        <w:t>followed by friends</w:t>
      </w:r>
      <w:r w:rsidR="008A4C21" w:rsidRPr="00735424">
        <w:rPr>
          <w:sz w:val="20"/>
          <w:szCs w:val="20"/>
        </w:rPr>
        <w:t xml:space="preserve">. </w:t>
      </w:r>
      <w:r w:rsidR="000F763C" w:rsidRPr="00735424">
        <w:rPr>
          <w:sz w:val="20"/>
          <w:szCs w:val="20"/>
        </w:rPr>
        <w:t xml:space="preserve"> Mos</w:t>
      </w:r>
      <w:r w:rsidR="00F523B0" w:rsidRPr="00735424">
        <w:rPr>
          <w:sz w:val="20"/>
          <w:szCs w:val="20"/>
        </w:rPr>
        <w:t>t of the</w:t>
      </w:r>
      <w:r w:rsidR="001C0FB9" w:rsidRPr="00735424">
        <w:rPr>
          <w:sz w:val="20"/>
          <w:szCs w:val="20"/>
        </w:rPr>
        <w:t xml:space="preserve"> previous</w:t>
      </w:r>
      <w:r w:rsidR="00F523B0" w:rsidRPr="00735424">
        <w:rPr>
          <w:sz w:val="20"/>
          <w:szCs w:val="20"/>
        </w:rPr>
        <w:t xml:space="preserve"> studies also </w:t>
      </w:r>
      <w:r w:rsidR="001C0FB9" w:rsidRPr="00735424">
        <w:rPr>
          <w:sz w:val="20"/>
          <w:szCs w:val="20"/>
        </w:rPr>
        <w:t xml:space="preserve">showed </w:t>
      </w:r>
      <w:r w:rsidR="00CE0B43" w:rsidRPr="00735424">
        <w:rPr>
          <w:sz w:val="20"/>
          <w:szCs w:val="20"/>
        </w:rPr>
        <w:t>the similar results</w:t>
      </w:r>
      <w:proofErr w:type="gramStart"/>
      <w:r w:rsidR="00CE0B43" w:rsidRPr="00735424">
        <w:rPr>
          <w:sz w:val="20"/>
          <w:szCs w:val="20"/>
        </w:rPr>
        <w:t>.</w:t>
      </w:r>
      <w:r w:rsidR="00B90C32" w:rsidRPr="00735424">
        <w:rPr>
          <w:sz w:val="20"/>
          <w:szCs w:val="20"/>
          <w:vertAlign w:val="superscript"/>
        </w:rPr>
        <w:t>[</w:t>
      </w:r>
      <w:proofErr w:type="gramEnd"/>
      <w:r w:rsidR="00143E8C" w:rsidRPr="00735424">
        <w:rPr>
          <w:sz w:val="20"/>
          <w:szCs w:val="20"/>
          <w:vertAlign w:val="superscript"/>
        </w:rPr>
        <w:t>1</w:t>
      </w:r>
      <w:r w:rsidR="00AD1CE5" w:rsidRPr="00735424">
        <w:rPr>
          <w:sz w:val="20"/>
          <w:szCs w:val="20"/>
          <w:vertAlign w:val="superscript"/>
        </w:rPr>
        <w:t>0</w:t>
      </w:r>
      <w:r w:rsidR="00143E8C" w:rsidRPr="00735424">
        <w:rPr>
          <w:sz w:val="20"/>
          <w:szCs w:val="20"/>
          <w:vertAlign w:val="superscript"/>
        </w:rPr>
        <w:t>]</w:t>
      </w:r>
      <w:r w:rsidR="004C76F6" w:rsidRPr="00735424">
        <w:rPr>
          <w:sz w:val="20"/>
          <w:szCs w:val="20"/>
          <w:vertAlign w:val="superscript"/>
        </w:rPr>
        <w:t>,[1</w:t>
      </w:r>
      <w:r w:rsidR="003E26C9" w:rsidRPr="00735424">
        <w:rPr>
          <w:sz w:val="20"/>
          <w:szCs w:val="20"/>
          <w:vertAlign w:val="superscript"/>
        </w:rPr>
        <w:t>3</w:t>
      </w:r>
      <w:r w:rsidR="004C76F6" w:rsidRPr="00735424">
        <w:rPr>
          <w:sz w:val="20"/>
          <w:szCs w:val="20"/>
          <w:vertAlign w:val="superscript"/>
        </w:rPr>
        <w:t>],[1</w:t>
      </w:r>
      <w:r w:rsidR="003E26C9" w:rsidRPr="00735424">
        <w:rPr>
          <w:sz w:val="20"/>
          <w:szCs w:val="20"/>
          <w:vertAlign w:val="superscript"/>
        </w:rPr>
        <w:t>6</w:t>
      </w:r>
      <w:r w:rsidR="004C76F6" w:rsidRPr="00735424">
        <w:rPr>
          <w:sz w:val="20"/>
          <w:szCs w:val="20"/>
          <w:vertAlign w:val="superscript"/>
        </w:rPr>
        <w:t>],[1</w:t>
      </w:r>
      <w:r w:rsidR="003E26C9" w:rsidRPr="00735424">
        <w:rPr>
          <w:sz w:val="20"/>
          <w:szCs w:val="20"/>
          <w:vertAlign w:val="superscript"/>
        </w:rPr>
        <w:t>8],[19</w:t>
      </w:r>
      <w:r w:rsidR="004C76F6" w:rsidRPr="00735424">
        <w:rPr>
          <w:sz w:val="20"/>
          <w:szCs w:val="20"/>
          <w:vertAlign w:val="superscript"/>
        </w:rPr>
        <w:t>],[</w:t>
      </w:r>
      <w:r w:rsidR="003E26C9" w:rsidRPr="00735424">
        <w:rPr>
          <w:sz w:val="20"/>
          <w:szCs w:val="20"/>
          <w:vertAlign w:val="superscript"/>
        </w:rPr>
        <w:t>2</w:t>
      </w:r>
      <w:r w:rsidR="004C76F6" w:rsidRPr="00735424">
        <w:rPr>
          <w:sz w:val="20"/>
          <w:szCs w:val="20"/>
          <w:vertAlign w:val="superscript"/>
        </w:rPr>
        <w:t>1</w:t>
      </w:r>
      <w:r w:rsidR="00F112BA" w:rsidRPr="00735424">
        <w:rPr>
          <w:sz w:val="20"/>
          <w:szCs w:val="20"/>
          <w:vertAlign w:val="superscript"/>
        </w:rPr>
        <w:t>]</w:t>
      </w:r>
      <w:r w:rsidR="00CC1A81" w:rsidRPr="00735424">
        <w:rPr>
          <w:sz w:val="20"/>
          <w:szCs w:val="20"/>
          <w:vertAlign w:val="superscript"/>
        </w:rPr>
        <w:t xml:space="preserve"> </w:t>
      </w:r>
      <w:r w:rsidR="0066114B" w:rsidRPr="00735424">
        <w:rPr>
          <w:sz w:val="20"/>
          <w:szCs w:val="20"/>
        </w:rPr>
        <w:t xml:space="preserve"> </w:t>
      </w:r>
      <w:r w:rsidR="0024345B" w:rsidRPr="00735424">
        <w:rPr>
          <w:sz w:val="20"/>
          <w:szCs w:val="20"/>
        </w:rPr>
        <w:t xml:space="preserve"> </w:t>
      </w:r>
    </w:p>
    <w:p w:rsidR="00BC1040" w:rsidRPr="00735424" w:rsidRDefault="00843BFA" w:rsidP="00735424">
      <w:pPr>
        <w:spacing w:line="360" w:lineRule="auto"/>
        <w:ind w:right="29"/>
        <w:jc w:val="both"/>
        <w:rPr>
          <w:sz w:val="20"/>
          <w:szCs w:val="20"/>
          <w:vertAlign w:val="superscript"/>
          <w:lang w:val="en-US" w:bidi="en-US"/>
        </w:rPr>
      </w:pPr>
      <w:r w:rsidRPr="00735424">
        <w:rPr>
          <w:sz w:val="20"/>
          <w:szCs w:val="20"/>
        </w:rPr>
        <w:t xml:space="preserve">Some previous studies which are done by </w:t>
      </w:r>
      <w:r w:rsidR="005F2FF1" w:rsidRPr="00735424">
        <w:rPr>
          <w:sz w:val="20"/>
          <w:szCs w:val="20"/>
        </w:rPr>
        <w:t>Al-</w:t>
      </w:r>
      <w:proofErr w:type="spellStart"/>
      <w:r w:rsidR="005F2FF1" w:rsidRPr="00735424">
        <w:rPr>
          <w:sz w:val="20"/>
          <w:szCs w:val="20"/>
        </w:rPr>
        <w:t>Johani</w:t>
      </w:r>
      <w:proofErr w:type="spellEnd"/>
      <w:r w:rsidR="005F2FF1" w:rsidRPr="00735424">
        <w:rPr>
          <w:sz w:val="20"/>
          <w:szCs w:val="20"/>
        </w:rPr>
        <w:t xml:space="preserve"> et al, </w:t>
      </w:r>
      <w:proofErr w:type="spellStart"/>
      <w:r w:rsidRPr="00735424">
        <w:rPr>
          <w:sz w:val="20"/>
          <w:szCs w:val="20"/>
        </w:rPr>
        <w:t>Baqar</w:t>
      </w:r>
      <w:proofErr w:type="spellEnd"/>
      <w:r w:rsidRPr="00735424">
        <w:rPr>
          <w:sz w:val="20"/>
          <w:szCs w:val="20"/>
        </w:rPr>
        <w:t xml:space="preserve"> A et al</w:t>
      </w:r>
      <w:r w:rsidR="00446D8C" w:rsidRPr="00735424">
        <w:rPr>
          <w:sz w:val="20"/>
          <w:szCs w:val="20"/>
        </w:rPr>
        <w:t xml:space="preserve"> </w:t>
      </w:r>
      <w:r w:rsidR="002E6862" w:rsidRPr="00735424">
        <w:rPr>
          <w:sz w:val="20"/>
          <w:szCs w:val="20"/>
        </w:rPr>
        <w:t xml:space="preserve">and </w:t>
      </w:r>
      <w:proofErr w:type="spellStart"/>
      <w:r w:rsidR="002E6862" w:rsidRPr="00735424">
        <w:rPr>
          <w:sz w:val="20"/>
          <w:szCs w:val="20"/>
        </w:rPr>
        <w:t>Alajlan</w:t>
      </w:r>
      <w:proofErr w:type="spellEnd"/>
      <w:r w:rsidR="002E6862" w:rsidRPr="00735424">
        <w:rPr>
          <w:sz w:val="20"/>
          <w:szCs w:val="20"/>
        </w:rPr>
        <w:t xml:space="preserve"> A et al.</w:t>
      </w:r>
      <w:r w:rsidR="002246A1" w:rsidRPr="00735424">
        <w:rPr>
          <w:sz w:val="20"/>
          <w:szCs w:val="20"/>
        </w:rPr>
        <w:t xml:space="preserve"> </w:t>
      </w:r>
      <w:r w:rsidR="0006010E" w:rsidRPr="00735424">
        <w:rPr>
          <w:sz w:val="20"/>
          <w:szCs w:val="20"/>
        </w:rPr>
        <w:t>c</w:t>
      </w:r>
      <w:r w:rsidR="0050689C" w:rsidRPr="00735424">
        <w:rPr>
          <w:sz w:val="20"/>
          <w:szCs w:val="20"/>
        </w:rPr>
        <w:t xml:space="preserve">ited </w:t>
      </w:r>
      <w:r w:rsidR="00446D8C" w:rsidRPr="00735424">
        <w:rPr>
          <w:sz w:val="20"/>
          <w:szCs w:val="20"/>
        </w:rPr>
        <w:t xml:space="preserve">friends and relatives as </w:t>
      </w:r>
      <w:r w:rsidR="002E6862" w:rsidRPr="00735424">
        <w:rPr>
          <w:sz w:val="20"/>
          <w:szCs w:val="20"/>
        </w:rPr>
        <w:t xml:space="preserve">the </w:t>
      </w:r>
      <w:r w:rsidR="00446D8C" w:rsidRPr="00735424">
        <w:rPr>
          <w:sz w:val="20"/>
          <w:szCs w:val="20"/>
        </w:rPr>
        <w:t>main source</w:t>
      </w:r>
      <w:r w:rsidR="0050689C" w:rsidRPr="00735424">
        <w:rPr>
          <w:sz w:val="20"/>
          <w:szCs w:val="20"/>
        </w:rPr>
        <w:t xml:space="preserve"> of their knowledge for dental</w:t>
      </w:r>
      <w:r w:rsidR="00446D8C" w:rsidRPr="00735424">
        <w:rPr>
          <w:sz w:val="20"/>
          <w:szCs w:val="20"/>
        </w:rPr>
        <w:t xml:space="preserve"> </w:t>
      </w:r>
      <w:r w:rsidR="002432C9" w:rsidRPr="00735424">
        <w:rPr>
          <w:sz w:val="20"/>
          <w:szCs w:val="20"/>
        </w:rPr>
        <w:t>implants.</w:t>
      </w:r>
      <w:r w:rsidR="0050689C" w:rsidRPr="00735424">
        <w:rPr>
          <w:sz w:val="20"/>
          <w:szCs w:val="20"/>
          <w:vertAlign w:val="superscript"/>
        </w:rPr>
        <w:t>[</w:t>
      </w:r>
      <w:r w:rsidR="002372EB" w:rsidRPr="00735424">
        <w:rPr>
          <w:sz w:val="20"/>
          <w:szCs w:val="20"/>
          <w:vertAlign w:val="superscript"/>
        </w:rPr>
        <w:t>3</w:t>
      </w:r>
      <w:r w:rsidR="00537D48" w:rsidRPr="00735424">
        <w:rPr>
          <w:sz w:val="20"/>
          <w:szCs w:val="20"/>
          <w:vertAlign w:val="superscript"/>
        </w:rPr>
        <w:t>]</w:t>
      </w:r>
      <w:r w:rsidR="00402794" w:rsidRPr="00735424">
        <w:rPr>
          <w:sz w:val="20"/>
          <w:szCs w:val="20"/>
          <w:vertAlign w:val="superscript"/>
        </w:rPr>
        <w:t>,[1</w:t>
      </w:r>
      <w:r w:rsidR="00D234A3" w:rsidRPr="00735424">
        <w:rPr>
          <w:sz w:val="20"/>
          <w:szCs w:val="20"/>
          <w:vertAlign w:val="superscript"/>
        </w:rPr>
        <w:t>5</w:t>
      </w:r>
      <w:r w:rsidR="002372EB" w:rsidRPr="00735424">
        <w:rPr>
          <w:sz w:val="20"/>
          <w:szCs w:val="20"/>
          <w:vertAlign w:val="superscript"/>
        </w:rPr>
        <w:t>]</w:t>
      </w:r>
      <w:r w:rsidR="0050689C" w:rsidRPr="00735424">
        <w:rPr>
          <w:sz w:val="20"/>
          <w:szCs w:val="20"/>
          <w:vertAlign w:val="superscript"/>
        </w:rPr>
        <w:t>,</w:t>
      </w:r>
      <w:r w:rsidR="00402794" w:rsidRPr="00735424">
        <w:rPr>
          <w:sz w:val="20"/>
          <w:szCs w:val="20"/>
          <w:vertAlign w:val="superscript"/>
        </w:rPr>
        <w:t>[</w:t>
      </w:r>
      <w:r w:rsidR="002D6CF7" w:rsidRPr="00735424">
        <w:rPr>
          <w:sz w:val="20"/>
          <w:szCs w:val="20"/>
          <w:vertAlign w:val="superscript"/>
        </w:rPr>
        <w:t>22</w:t>
      </w:r>
      <w:r w:rsidR="00C63E6B" w:rsidRPr="00735424">
        <w:rPr>
          <w:sz w:val="20"/>
          <w:szCs w:val="20"/>
          <w:vertAlign w:val="superscript"/>
        </w:rPr>
        <w:t>]</w:t>
      </w:r>
      <w:r w:rsidR="0066114B" w:rsidRPr="00735424">
        <w:rPr>
          <w:sz w:val="20"/>
          <w:szCs w:val="20"/>
          <w:vertAlign w:val="superscript"/>
        </w:rPr>
        <w:t xml:space="preserve"> </w:t>
      </w:r>
      <w:r w:rsidR="00537D48" w:rsidRPr="00735424">
        <w:rPr>
          <w:sz w:val="20"/>
          <w:szCs w:val="20"/>
        </w:rPr>
        <w:t xml:space="preserve"> </w:t>
      </w:r>
      <w:r w:rsidR="002432C9" w:rsidRPr="00735424">
        <w:rPr>
          <w:sz w:val="20"/>
          <w:szCs w:val="20"/>
        </w:rPr>
        <w:t xml:space="preserve"> </w:t>
      </w:r>
      <w:r w:rsidR="00CC1A81" w:rsidRPr="00735424">
        <w:rPr>
          <w:sz w:val="20"/>
          <w:szCs w:val="20"/>
        </w:rPr>
        <w:t xml:space="preserve"> </w:t>
      </w:r>
      <w:r w:rsidR="00537D48" w:rsidRPr="00735424">
        <w:rPr>
          <w:sz w:val="20"/>
          <w:szCs w:val="20"/>
          <w:lang w:val="en-US" w:bidi="en-US"/>
        </w:rPr>
        <w:t>Berge</w:t>
      </w:r>
      <w:r w:rsidR="00AE6725" w:rsidRPr="00735424">
        <w:rPr>
          <w:sz w:val="20"/>
          <w:szCs w:val="20"/>
          <w:lang w:val="en-US" w:bidi="en-US"/>
        </w:rPr>
        <w:t xml:space="preserve"> et al reported News media as a major source of information for their knowledge</w:t>
      </w:r>
      <w:r w:rsidR="00F47EED" w:rsidRPr="00735424">
        <w:rPr>
          <w:sz w:val="20"/>
          <w:szCs w:val="20"/>
          <w:lang w:val="en-US" w:bidi="en-US"/>
        </w:rPr>
        <w:t>.</w:t>
      </w:r>
      <w:r w:rsidR="002432C9" w:rsidRPr="00735424">
        <w:rPr>
          <w:sz w:val="20"/>
          <w:szCs w:val="20"/>
          <w:vertAlign w:val="superscript"/>
          <w:lang w:val="en-US" w:bidi="en-US"/>
        </w:rPr>
        <w:t>[1</w:t>
      </w:r>
      <w:r w:rsidR="002D6CF7" w:rsidRPr="00735424">
        <w:rPr>
          <w:sz w:val="20"/>
          <w:szCs w:val="20"/>
          <w:vertAlign w:val="superscript"/>
          <w:lang w:val="en-US" w:bidi="en-US"/>
        </w:rPr>
        <w:t>7</w:t>
      </w:r>
      <w:r w:rsidR="002432C9" w:rsidRPr="00735424">
        <w:rPr>
          <w:sz w:val="20"/>
          <w:szCs w:val="20"/>
          <w:vertAlign w:val="superscript"/>
          <w:lang w:val="en-US" w:bidi="en-US"/>
        </w:rPr>
        <w:t>]</w:t>
      </w:r>
    </w:p>
    <w:p w:rsidR="0074375B" w:rsidRPr="00735424" w:rsidRDefault="00CB342A" w:rsidP="00735424">
      <w:pPr>
        <w:pStyle w:val="Quote"/>
        <w:tabs>
          <w:tab w:val="left" w:pos="180"/>
          <w:tab w:val="left" w:pos="9360"/>
        </w:tabs>
        <w:spacing w:after="0" w:line="360" w:lineRule="auto"/>
        <w:ind w:left="0" w:right="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35424">
        <w:rPr>
          <w:rFonts w:ascii="Times New Roman" w:hAnsi="Times New Roman" w:cs="Times New Roman"/>
          <w:i w:val="0"/>
          <w:sz w:val="20"/>
          <w:szCs w:val="20"/>
        </w:rPr>
        <w:t>Our study showed only 35.3% participants having positive attitude</w:t>
      </w:r>
      <w:r w:rsidR="00826F35" w:rsidRPr="00735424">
        <w:rPr>
          <w:rFonts w:ascii="Times New Roman" w:hAnsi="Times New Roman" w:cs="Times New Roman"/>
          <w:i w:val="0"/>
          <w:sz w:val="20"/>
          <w:szCs w:val="20"/>
        </w:rPr>
        <w:t xml:space="preserve"> towards the dental implant treatment</w:t>
      </w:r>
      <w:r w:rsidR="006F2DDA" w:rsidRPr="00735424">
        <w:rPr>
          <w:rFonts w:ascii="Times New Roman" w:hAnsi="Times New Roman" w:cs="Times New Roman"/>
          <w:i w:val="0"/>
          <w:sz w:val="20"/>
          <w:szCs w:val="20"/>
        </w:rPr>
        <w:t xml:space="preserve"> especially in age group </w:t>
      </w:r>
      <w:r w:rsidR="00F85FCF" w:rsidRPr="00735424">
        <w:rPr>
          <w:rFonts w:ascii="Times New Roman" w:hAnsi="Times New Roman" w:cs="Times New Roman"/>
          <w:i w:val="0"/>
          <w:sz w:val="20"/>
          <w:szCs w:val="20"/>
        </w:rPr>
        <w:t>A and B and occupations group D and A</w:t>
      </w:r>
      <w:r w:rsidR="005F2A70" w:rsidRPr="00735424">
        <w:rPr>
          <w:rFonts w:ascii="Times New Roman" w:hAnsi="Times New Roman" w:cs="Times New Roman"/>
          <w:i w:val="0"/>
          <w:sz w:val="20"/>
          <w:szCs w:val="20"/>
        </w:rPr>
        <w:t>.</w:t>
      </w:r>
      <w:r w:rsidR="009879D8" w:rsidRPr="00735424">
        <w:rPr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826F35" w:rsidRPr="00735424">
        <w:rPr>
          <w:rFonts w:ascii="Times New Roman" w:hAnsi="Times New Roman" w:cs="Times New Roman"/>
          <w:i w:val="0"/>
          <w:sz w:val="20"/>
          <w:szCs w:val="20"/>
        </w:rPr>
        <w:t xml:space="preserve">  </w:t>
      </w:r>
      <w:proofErr w:type="spellStart"/>
      <w:r w:rsidR="001D0FB2" w:rsidRPr="00735424">
        <w:rPr>
          <w:rFonts w:ascii="Times New Roman" w:hAnsi="Times New Roman" w:cs="Times New Roman"/>
          <w:i w:val="0"/>
          <w:sz w:val="20"/>
          <w:szCs w:val="20"/>
        </w:rPr>
        <w:t>Satpathy</w:t>
      </w:r>
      <w:proofErr w:type="spellEnd"/>
      <w:r w:rsidR="001D0FB2" w:rsidRPr="00735424">
        <w:rPr>
          <w:rFonts w:ascii="Times New Roman" w:hAnsi="Times New Roman" w:cs="Times New Roman"/>
          <w:i w:val="0"/>
          <w:sz w:val="20"/>
          <w:szCs w:val="20"/>
        </w:rPr>
        <w:t xml:space="preserve"> et al, </w:t>
      </w:r>
      <w:proofErr w:type="spellStart"/>
      <w:r w:rsidR="00C27DE2" w:rsidRPr="00735424">
        <w:rPr>
          <w:rFonts w:ascii="Times New Roman" w:hAnsi="Times New Roman" w:cs="Times New Roman"/>
          <w:i w:val="0"/>
          <w:sz w:val="20"/>
          <w:szCs w:val="20"/>
        </w:rPr>
        <w:t>Bhat</w:t>
      </w:r>
      <w:proofErr w:type="spellEnd"/>
      <w:r w:rsidR="00C27DE2" w:rsidRPr="00735424">
        <w:rPr>
          <w:rFonts w:ascii="Times New Roman" w:hAnsi="Times New Roman" w:cs="Times New Roman"/>
          <w:i w:val="0"/>
          <w:sz w:val="20"/>
          <w:szCs w:val="20"/>
        </w:rPr>
        <w:t xml:space="preserve"> AM et al, </w:t>
      </w:r>
      <w:proofErr w:type="spellStart"/>
      <w:r w:rsidR="00BA7E25" w:rsidRPr="00735424">
        <w:rPr>
          <w:rFonts w:ascii="Times New Roman" w:hAnsi="Times New Roman" w:cs="Times New Roman"/>
          <w:i w:val="0"/>
          <w:sz w:val="20"/>
          <w:szCs w:val="20"/>
        </w:rPr>
        <w:t>Gharpure</w:t>
      </w:r>
      <w:proofErr w:type="spellEnd"/>
      <w:r w:rsidR="00BA7E25" w:rsidRPr="00735424">
        <w:rPr>
          <w:rFonts w:ascii="Times New Roman" w:hAnsi="Times New Roman" w:cs="Times New Roman"/>
          <w:i w:val="0"/>
          <w:sz w:val="20"/>
          <w:szCs w:val="20"/>
        </w:rPr>
        <w:t xml:space="preserve"> et al and</w:t>
      </w:r>
      <w:r w:rsidR="00C27DE2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BA7E25" w:rsidRPr="00735424">
        <w:rPr>
          <w:rFonts w:ascii="Times New Roman" w:hAnsi="Times New Roman" w:cs="Times New Roman"/>
          <w:i w:val="0"/>
          <w:sz w:val="20"/>
          <w:szCs w:val="20"/>
        </w:rPr>
        <w:t>Kumar S et al</w:t>
      </w:r>
      <w:r w:rsidR="00800FB2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57979" w:rsidRPr="00735424">
        <w:rPr>
          <w:rFonts w:ascii="Times New Roman" w:hAnsi="Times New Roman" w:cs="Times New Roman"/>
          <w:i w:val="0"/>
          <w:sz w:val="20"/>
          <w:szCs w:val="20"/>
        </w:rPr>
        <w:t xml:space="preserve">cited quite </w:t>
      </w:r>
      <w:r w:rsidR="009650F9" w:rsidRPr="00735424">
        <w:rPr>
          <w:rFonts w:ascii="Times New Roman" w:hAnsi="Times New Roman" w:cs="Times New Roman"/>
          <w:i w:val="0"/>
          <w:sz w:val="20"/>
          <w:szCs w:val="20"/>
        </w:rPr>
        <w:t>high</w:t>
      </w:r>
      <w:r w:rsidR="00BA7E25" w:rsidRPr="00735424">
        <w:rPr>
          <w:rFonts w:ascii="Times New Roman" w:hAnsi="Times New Roman" w:cs="Times New Roman"/>
          <w:i w:val="0"/>
          <w:sz w:val="20"/>
          <w:szCs w:val="20"/>
        </w:rPr>
        <w:t>er</w:t>
      </w:r>
      <w:r w:rsidR="003971D6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3546DF" w:rsidRPr="00735424">
        <w:rPr>
          <w:rFonts w:ascii="Times New Roman" w:hAnsi="Times New Roman" w:cs="Times New Roman"/>
          <w:i w:val="0"/>
          <w:sz w:val="20"/>
          <w:szCs w:val="20"/>
        </w:rPr>
        <w:t xml:space="preserve">percent </w:t>
      </w:r>
      <w:r w:rsidR="009650F9" w:rsidRPr="00735424">
        <w:rPr>
          <w:rFonts w:ascii="Times New Roman" w:hAnsi="Times New Roman" w:cs="Times New Roman"/>
          <w:i w:val="0"/>
          <w:sz w:val="20"/>
          <w:szCs w:val="20"/>
        </w:rPr>
        <w:t>of</w:t>
      </w:r>
      <w:r w:rsidR="005F2A70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3971D6" w:rsidRPr="00735424">
        <w:rPr>
          <w:rFonts w:ascii="Times New Roman" w:hAnsi="Times New Roman" w:cs="Times New Roman"/>
          <w:i w:val="0"/>
          <w:sz w:val="20"/>
          <w:szCs w:val="20"/>
        </w:rPr>
        <w:t>positive attitude</w:t>
      </w:r>
      <w:r w:rsidR="005D1EF7" w:rsidRPr="00735424">
        <w:rPr>
          <w:rFonts w:ascii="Times New Roman" w:hAnsi="Times New Roman" w:cs="Times New Roman"/>
          <w:i w:val="0"/>
          <w:sz w:val="20"/>
          <w:szCs w:val="20"/>
        </w:rPr>
        <w:t>.</w:t>
      </w:r>
      <w:r w:rsidR="00F36E32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 </w:t>
      </w:r>
      <w:r w:rsidR="003546DF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</w:t>
      </w:r>
      <w:r w:rsidR="002157B6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6</w:t>
      </w:r>
      <w:r w:rsidR="003546DF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]</w:t>
      </w:r>
      <w:proofErr w:type="gramStart"/>
      <w:r w:rsidR="003546DF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,</w:t>
      </w:r>
      <w:r w:rsidR="00BB4CA4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</w:t>
      </w:r>
      <w:proofErr w:type="gramEnd"/>
      <w:r w:rsidR="00BB4CA4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8]</w:t>
      </w:r>
      <w:r w:rsidR="00C10437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,</w:t>
      </w:r>
      <w:r w:rsidR="00BB4CA4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[10]</w:t>
      </w:r>
      <w:r w:rsidR="00C10437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,</w:t>
      </w:r>
      <w:r w:rsidR="00BB4CA4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[23</w:t>
      </w:r>
      <w:r w:rsidR="00BE231E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]</w:t>
      </w:r>
      <w:r w:rsidR="00C10437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>,[24]</w:t>
      </w:r>
      <w:r w:rsidR="00525123" w:rsidRPr="00735424">
        <w:rPr>
          <w:rFonts w:ascii="Times New Roman" w:hAnsi="Times New Roman" w:cs="Times New Roman"/>
          <w:i w:val="0"/>
          <w:sz w:val="20"/>
          <w:szCs w:val="20"/>
          <w:vertAlign w:val="superscript"/>
        </w:rPr>
        <w:t xml:space="preserve"> </w:t>
      </w:r>
    </w:p>
    <w:p w:rsidR="00735424" w:rsidRPr="00735424" w:rsidRDefault="008A4C21" w:rsidP="00735424">
      <w:pPr>
        <w:pStyle w:val="Quote"/>
        <w:tabs>
          <w:tab w:val="left" w:pos="180"/>
          <w:tab w:val="left" w:pos="9360"/>
        </w:tabs>
        <w:spacing w:after="0" w:line="360" w:lineRule="auto"/>
        <w:ind w:left="0" w:right="29" w:firstLine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735424">
        <w:rPr>
          <w:rFonts w:ascii="Times New Roman" w:hAnsi="Times New Roman" w:cs="Times New Roman"/>
          <w:i w:val="0"/>
          <w:sz w:val="20"/>
          <w:szCs w:val="20"/>
        </w:rPr>
        <w:t xml:space="preserve">The </w:t>
      </w:r>
      <w:r w:rsidR="00325174" w:rsidRPr="00735424">
        <w:rPr>
          <w:rFonts w:ascii="Times New Roman" w:hAnsi="Times New Roman" w:cs="Times New Roman"/>
          <w:i w:val="0"/>
          <w:sz w:val="20"/>
          <w:szCs w:val="20"/>
        </w:rPr>
        <w:t xml:space="preserve">results of the present study can be varied because this study carried out </w:t>
      </w:r>
      <w:r w:rsidR="002A2E32" w:rsidRPr="00735424">
        <w:rPr>
          <w:rFonts w:ascii="Times New Roman" w:hAnsi="Times New Roman" w:cs="Times New Roman"/>
          <w:i w:val="0"/>
          <w:sz w:val="20"/>
          <w:szCs w:val="20"/>
        </w:rPr>
        <w:t>in limited population in short period.</w:t>
      </w:r>
      <w:r w:rsidR="005D1EF7" w:rsidRPr="0073542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993293" w:rsidRPr="00735424">
        <w:rPr>
          <w:rFonts w:ascii="Times New Roman" w:hAnsi="Times New Roman" w:cs="Times New Roman"/>
          <w:i w:val="0"/>
          <w:sz w:val="20"/>
          <w:szCs w:val="20"/>
        </w:rPr>
        <w:t xml:space="preserve"> Further research may be carried out by involvement of larger </w:t>
      </w:r>
      <w:r w:rsidR="00150225" w:rsidRPr="00735424">
        <w:rPr>
          <w:rFonts w:ascii="Times New Roman" w:hAnsi="Times New Roman" w:cs="Times New Roman"/>
          <w:i w:val="0"/>
          <w:sz w:val="20"/>
          <w:szCs w:val="20"/>
        </w:rPr>
        <w:t xml:space="preserve">number of population and </w:t>
      </w:r>
      <w:r w:rsidR="00A61553" w:rsidRPr="00735424">
        <w:rPr>
          <w:rFonts w:ascii="Times New Roman" w:hAnsi="Times New Roman" w:cs="Times New Roman"/>
          <w:i w:val="0"/>
          <w:sz w:val="20"/>
          <w:szCs w:val="20"/>
        </w:rPr>
        <w:t xml:space="preserve">in </w:t>
      </w:r>
      <w:r w:rsidR="00150225" w:rsidRPr="00735424">
        <w:rPr>
          <w:rFonts w:ascii="Times New Roman" w:hAnsi="Times New Roman" w:cs="Times New Roman"/>
          <w:i w:val="0"/>
          <w:sz w:val="20"/>
          <w:szCs w:val="20"/>
        </w:rPr>
        <w:t>expanded area</w:t>
      </w:r>
      <w:r w:rsidR="00A61553" w:rsidRPr="00735424">
        <w:rPr>
          <w:rFonts w:ascii="Times New Roman" w:hAnsi="Times New Roman" w:cs="Times New Roman"/>
          <w:i w:val="0"/>
          <w:sz w:val="20"/>
          <w:szCs w:val="20"/>
        </w:rPr>
        <w:t>.</w:t>
      </w:r>
    </w:p>
    <w:p w:rsidR="00735424" w:rsidRDefault="00735424" w:rsidP="00735424">
      <w:pPr>
        <w:pStyle w:val="Quote"/>
        <w:tabs>
          <w:tab w:val="left" w:pos="180"/>
          <w:tab w:val="left" w:pos="9360"/>
        </w:tabs>
        <w:spacing w:after="0" w:line="360" w:lineRule="auto"/>
        <w:ind w:left="0" w:right="29" w:firstLine="0"/>
        <w:jc w:val="both"/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</w:p>
    <w:p w:rsidR="0085003E" w:rsidRPr="00735424" w:rsidRDefault="008A4C21" w:rsidP="00735424">
      <w:pPr>
        <w:pStyle w:val="Quote"/>
        <w:tabs>
          <w:tab w:val="left" w:pos="180"/>
          <w:tab w:val="left" w:pos="9360"/>
        </w:tabs>
        <w:spacing w:after="0" w:line="360" w:lineRule="auto"/>
        <w:ind w:left="0" w:right="29" w:firstLine="0"/>
        <w:jc w:val="both"/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  <w:r w:rsidRPr="00735424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>References:</w:t>
      </w:r>
    </w:p>
    <w:p w:rsidR="00791AA3" w:rsidRPr="00735424" w:rsidRDefault="00791AA3" w:rsidP="00735424">
      <w:pPr>
        <w:spacing w:line="360" w:lineRule="auto"/>
        <w:jc w:val="both"/>
        <w:outlineLvl w:val="0"/>
        <w:rPr>
          <w:color w:val="000000"/>
          <w:sz w:val="20"/>
          <w:szCs w:val="20"/>
        </w:rPr>
      </w:pPr>
    </w:p>
    <w:p w:rsidR="00995631" w:rsidRPr="00735424" w:rsidRDefault="004B0105" w:rsidP="0073542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735424">
        <w:rPr>
          <w:rFonts w:ascii="Times New Roman" w:hAnsi="Times New Roman"/>
          <w:sz w:val="20"/>
          <w:szCs w:val="20"/>
        </w:rPr>
        <w:t>Suwal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P, </w:t>
      </w:r>
      <w:proofErr w:type="spellStart"/>
      <w:r w:rsidRPr="00735424">
        <w:rPr>
          <w:rFonts w:ascii="Times New Roman" w:hAnsi="Times New Roman"/>
          <w:sz w:val="20"/>
          <w:szCs w:val="20"/>
        </w:rPr>
        <w:t>Basnet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BB, </w:t>
      </w:r>
      <w:proofErr w:type="spellStart"/>
      <w:r w:rsidRPr="00735424">
        <w:rPr>
          <w:rFonts w:ascii="Times New Roman" w:hAnsi="Times New Roman"/>
          <w:sz w:val="20"/>
          <w:szCs w:val="20"/>
        </w:rPr>
        <w:t>Shrestha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B, </w:t>
      </w:r>
      <w:proofErr w:type="spellStart"/>
      <w:r w:rsidRPr="00735424">
        <w:rPr>
          <w:rFonts w:ascii="Times New Roman" w:hAnsi="Times New Roman"/>
          <w:sz w:val="20"/>
          <w:szCs w:val="20"/>
        </w:rPr>
        <w:t>Parajuli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PK, Singh RK. </w:t>
      </w:r>
      <w:proofErr w:type="spellStart"/>
      <w:r w:rsidRPr="00735424">
        <w:rPr>
          <w:rFonts w:ascii="Times New Roman" w:hAnsi="Times New Roman"/>
          <w:sz w:val="20"/>
          <w:szCs w:val="20"/>
        </w:rPr>
        <w:t>Knowledge</w:t>
      </w:r>
      <w:proofErr w:type="gramStart"/>
      <w:r w:rsidRPr="00735424">
        <w:rPr>
          <w:rFonts w:ascii="Times New Roman" w:hAnsi="Times New Roman"/>
          <w:sz w:val="20"/>
          <w:szCs w:val="20"/>
        </w:rPr>
        <w:t>,attitude</w:t>
      </w:r>
      <w:proofErr w:type="spellEnd"/>
      <w:proofErr w:type="gramEnd"/>
      <w:r w:rsidRPr="00735424">
        <w:rPr>
          <w:rFonts w:ascii="Times New Roman" w:hAnsi="Times New Roman"/>
          <w:sz w:val="20"/>
          <w:szCs w:val="20"/>
        </w:rPr>
        <w:t xml:space="preserve"> and awareness regarding dental implants among patients visiting a university hospital and its teaching </w:t>
      </w:r>
      <w:proofErr w:type="spellStart"/>
      <w:r w:rsidRPr="00735424">
        <w:rPr>
          <w:rFonts w:ascii="Times New Roman" w:hAnsi="Times New Roman"/>
          <w:sz w:val="20"/>
          <w:szCs w:val="20"/>
        </w:rPr>
        <w:t>districs</w:t>
      </w:r>
      <w:proofErr w:type="spellEnd"/>
      <w:r w:rsidRPr="00735424">
        <w:rPr>
          <w:rFonts w:ascii="Times New Roman" w:hAnsi="Times New Roman"/>
          <w:sz w:val="20"/>
          <w:szCs w:val="20"/>
        </w:rPr>
        <w:t>. J Dent Implant 2016;6:57-61</w:t>
      </w:r>
    </w:p>
    <w:p w:rsidR="007A5986" w:rsidRPr="00735424" w:rsidRDefault="008A4C21" w:rsidP="00735424">
      <w:pPr>
        <w:pStyle w:val="ListParagraph"/>
        <w:numPr>
          <w:ilvl w:val="0"/>
          <w:numId w:val="17"/>
        </w:numPr>
        <w:tabs>
          <w:tab w:val="left" w:pos="7920"/>
        </w:tabs>
        <w:spacing w:after="0" w:line="36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proofErr w:type="spellStart"/>
      <w:r w:rsidRPr="00735424">
        <w:rPr>
          <w:rFonts w:ascii="Times New Roman" w:hAnsi="Times New Roman"/>
          <w:sz w:val="20"/>
          <w:szCs w:val="20"/>
          <w:lang w:val="en-US"/>
        </w:rPr>
        <w:t>Miche</w:t>
      </w:r>
      <w:proofErr w:type="spellEnd"/>
      <w:r w:rsidRPr="00735424">
        <w:rPr>
          <w:rFonts w:ascii="Times New Roman" w:hAnsi="Times New Roman"/>
          <w:sz w:val="20"/>
          <w:szCs w:val="20"/>
          <w:lang w:val="en-US"/>
        </w:rPr>
        <w:t xml:space="preserve"> CE. Rationale for dental implants. In: Contemporary implant dentistry. 3</w:t>
      </w:r>
      <w:r w:rsidRPr="00735424">
        <w:rPr>
          <w:rFonts w:ascii="Times New Roman" w:hAnsi="Times New Roman"/>
          <w:sz w:val="20"/>
          <w:szCs w:val="20"/>
          <w:vertAlign w:val="superscript"/>
          <w:lang w:val="en-US"/>
        </w:rPr>
        <w:t>rd</w:t>
      </w:r>
      <w:r w:rsidR="00D540D6" w:rsidRPr="0073542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540D6" w:rsidRPr="00735424">
        <w:rPr>
          <w:rFonts w:ascii="Times New Roman" w:hAnsi="Times New Roman"/>
          <w:sz w:val="20"/>
          <w:szCs w:val="20"/>
          <w:lang w:val="en-US"/>
        </w:rPr>
        <w:t>edn</w:t>
      </w:r>
      <w:proofErr w:type="spellEnd"/>
      <w:r w:rsidR="00D540D6" w:rsidRPr="00735424">
        <w:rPr>
          <w:rFonts w:ascii="Times New Roman" w:hAnsi="Times New Roman"/>
          <w:sz w:val="20"/>
          <w:szCs w:val="20"/>
          <w:lang w:val="en-US"/>
        </w:rPr>
        <w:t>. Mosby- Elsevier, 2014</w:t>
      </w:r>
    </w:p>
    <w:p w:rsidR="004B0105" w:rsidRPr="00735424" w:rsidRDefault="004B0105" w:rsidP="00735424">
      <w:pPr>
        <w:pStyle w:val="ListParagraph"/>
        <w:numPr>
          <w:ilvl w:val="0"/>
          <w:numId w:val="17"/>
        </w:numPr>
        <w:spacing w:after="0" w:line="360" w:lineRule="auto"/>
        <w:ind w:right="29"/>
        <w:jc w:val="both"/>
        <w:rPr>
          <w:rFonts w:ascii="Times New Roman" w:hAnsi="Times New Roman"/>
          <w:sz w:val="20"/>
          <w:szCs w:val="20"/>
        </w:rPr>
      </w:pPr>
      <w:r w:rsidRPr="00735424">
        <w:rPr>
          <w:rFonts w:ascii="Times New Roman" w:hAnsi="Times New Roman"/>
          <w:bCs/>
          <w:iCs/>
          <w:sz w:val="20"/>
          <w:szCs w:val="20"/>
        </w:rPr>
        <w:t>Al-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johany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, Al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zoma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, Al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juhaini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, Al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Refear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>.</w:t>
      </w:r>
      <w:r w:rsidRPr="00735424">
        <w:rPr>
          <w:rFonts w:ascii="Times New Roman" w:hAnsi="Times New Roman"/>
          <w:sz w:val="20"/>
          <w:szCs w:val="20"/>
        </w:rPr>
        <w:t xml:space="preserve"> Dental patient's awareness and knowledge in using dental implants as an option in replacing missing teeth: A survey in Riyadh, Saudi Arabia. The Saudi Dental Journal. 2010; 22:183-188.</w:t>
      </w:r>
      <w:r w:rsidRPr="00735424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4146FA" w:rsidRPr="00735424" w:rsidRDefault="004146FA" w:rsidP="0073542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proofErr w:type="spellStart"/>
      <w:r w:rsidRPr="00735424">
        <w:rPr>
          <w:rFonts w:ascii="Times New Roman" w:hAnsi="Times New Roman"/>
          <w:sz w:val="20"/>
          <w:szCs w:val="20"/>
        </w:rPr>
        <w:t>Hosadurga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R, </w:t>
      </w:r>
      <w:proofErr w:type="spellStart"/>
      <w:r w:rsidRPr="00735424">
        <w:rPr>
          <w:rFonts w:ascii="Times New Roman" w:hAnsi="Times New Roman"/>
          <w:sz w:val="20"/>
          <w:szCs w:val="20"/>
        </w:rPr>
        <w:t>Tenneti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S, </w:t>
      </w:r>
      <w:proofErr w:type="spellStart"/>
      <w:r w:rsidRPr="00735424">
        <w:rPr>
          <w:rFonts w:ascii="Times New Roman" w:hAnsi="Times New Roman"/>
          <w:sz w:val="20"/>
          <w:szCs w:val="20"/>
        </w:rPr>
        <w:t>Hegde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S, </w:t>
      </w:r>
      <w:proofErr w:type="spellStart"/>
      <w:r w:rsidRPr="00735424">
        <w:rPr>
          <w:rFonts w:ascii="Times New Roman" w:hAnsi="Times New Roman"/>
          <w:sz w:val="20"/>
          <w:szCs w:val="20"/>
        </w:rPr>
        <w:t>Kashyap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RS, Kumar A.  Awareness, knowledge, and attitude of patients toward dental implants: A web-based questionnaire study.  J Dent Implant 2015; 5:93-100.</w:t>
      </w:r>
      <w:r w:rsidRPr="00735424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4146FA" w:rsidRPr="00735424" w:rsidRDefault="004146FA" w:rsidP="0073542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proofErr w:type="spellStart"/>
      <w:r w:rsidRPr="00735424">
        <w:rPr>
          <w:rFonts w:ascii="Times New Roman" w:hAnsi="Times New Roman"/>
          <w:bCs/>
          <w:sz w:val="20"/>
          <w:szCs w:val="20"/>
        </w:rPr>
        <w:t>Divya</w:t>
      </w:r>
      <w:proofErr w:type="spellEnd"/>
      <w:r w:rsidRPr="00735424">
        <w:rPr>
          <w:rFonts w:ascii="Times New Roman" w:hAnsi="Times New Roman"/>
          <w:bCs/>
          <w:sz w:val="20"/>
          <w:szCs w:val="20"/>
        </w:rPr>
        <w:t xml:space="preserve"> K, </w:t>
      </w:r>
      <w:proofErr w:type="spellStart"/>
      <w:r w:rsidRPr="00735424">
        <w:rPr>
          <w:rFonts w:ascii="Times New Roman" w:hAnsi="Times New Roman"/>
          <w:bCs/>
          <w:sz w:val="20"/>
          <w:szCs w:val="20"/>
        </w:rPr>
        <w:t>Shivaram</w:t>
      </w:r>
      <w:proofErr w:type="spellEnd"/>
      <w:r w:rsidRPr="00735424">
        <w:rPr>
          <w:rFonts w:ascii="Times New Roman" w:hAnsi="Times New Roman"/>
          <w:bCs/>
          <w:sz w:val="20"/>
          <w:szCs w:val="20"/>
        </w:rPr>
        <w:t xml:space="preserve"> G, Kumar T.  Awareness is the key to acceptance of Implant therapy. Indian J Oral Sci. 2016; 7:24-27.</w:t>
      </w:r>
      <w:r w:rsidRPr="00735424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4B156E" w:rsidRPr="00735424" w:rsidRDefault="004B156E" w:rsidP="00735424">
      <w:pPr>
        <w:pStyle w:val="ListParagraph"/>
        <w:numPr>
          <w:ilvl w:val="0"/>
          <w:numId w:val="17"/>
        </w:numPr>
        <w:tabs>
          <w:tab w:val="left" w:pos="7920"/>
        </w:tabs>
        <w:spacing w:after="0" w:line="360" w:lineRule="auto"/>
        <w:ind w:right="29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35424">
        <w:rPr>
          <w:rFonts w:ascii="Times New Roman" w:hAnsi="Times New Roman"/>
          <w:sz w:val="20"/>
          <w:szCs w:val="20"/>
        </w:rPr>
        <w:t>Satpathy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735424">
        <w:rPr>
          <w:rFonts w:ascii="Times New Roman" w:hAnsi="Times New Roman"/>
          <w:sz w:val="20"/>
          <w:szCs w:val="20"/>
        </w:rPr>
        <w:t>Porwal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A, Bhattacharya A, </w:t>
      </w:r>
      <w:proofErr w:type="spellStart"/>
      <w:r w:rsidRPr="00735424">
        <w:rPr>
          <w:rFonts w:ascii="Times New Roman" w:hAnsi="Times New Roman"/>
          <w:sz w:val="20"/>
          <w:szCs w:val="20"/>
        </w:rPr>
        <w:t>Sahu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PK.  Patient awareness, acceptance and perceived cost of dental implants as a treatment modality for replacement of missing teeth: A survey in Bhubaneswar and Cuttack. </w:t>
      </w:r>
      <w:proofErr w:type="spellStart"/>
      <w:r w:rsidRPr="00735424">
        <w:rPr>
          <w:rFonts w:ascii="Times New Roman" w:hAnsi="Times New Roman"/>
          <w:sz w:val="20"/>
          <w:szCs w:val="20"/>
        </w:rPr>
        <w:t>Int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J Public Health Dent 2011; 2:1-7</w:t>
      </w:r>
    </w:p>
    <w:p w:rsidR="001D47F1" w:rsidRPr="00735424" w:rsidRDefault="001D47F1" w:rsidP="00735424">
      <w:pPr>
        <w:pStyle w:val="ListParagraph"/>
        <w:numPr>
          <w:ilvl w:val="0"/>
          <w:numId w:val="17"/>
        </w:numPr>
        <w:tabs>
          <w:tab w:val="left" w:pos="7920"/>
        </w:tabs>
        <w:spacing w:after="0" w:line="360" w:lineRule="auto"/>
        <w:ind w:right="29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35424">
        <w:rPr>
          <w:rFonts w:ascii="Times New Roman" w:hAnsi="Times New Roman"/>
          <w:sz w:val="20"/>
          <w:szCs w:val="20"/>
          <w:lang w:val="en-US"/>
        </w:rPr>
        <w:t>Chaudhary</w:t>
      </w:r>
      <w:proofErr w:type="spellEnd"/>
      <w:r w:rsidRPr="00735424">
        <w:rPr>
          <w:rFonts w:ascii="Times New Roman" w:hAnsi="Times New Roman"/>
          <w:sz w:val="20"/>
          <w:szCs w:val="20"/>
          <w:lang w:val="en-US"/>
        </w:rPr>
        <w:t xml:space="preserve"> R, </w:t>
      </w:r>
      <w:proofErr w:type="spellStart"/>
      <w:r w:rsidRPr="00735424">
        <w:rPr>
          <w:rFonts w:ascii="Times New Roman" w:hAnsi="Times New Roman"/>
          <w:sz w:val="20"/>
          <w:szCs w:val="20"/>
          <w:lang w:val="en-US"/>
        </w:rPr>
        <w:t>Mankani</w:t>
      </w:r>
      <w:proofErr w:type="spellEnd"/>
      <w:r w:rsidRPr="00735424">
        <w:rPr>
          <w:rFonts w:ascii="Times New Roman" w:hAnsi="Times New Roman"/>
          <w:sz w:val="20"/>
          <w:szCs w:val="20"/>
          <w:lang w:val="en-US"/>
        </w:rPr>
        <w:t xml:space="preserve"> N, </w:t>
      </w:r>
      <w:proofErr w:type="spellStart"/>
      <w:r w:rsidRPr="00735424">
        <w:rPr>
          <w:rFonts w:ascii="Times New Roman" w:hAnsi="Times New Roman"/>
          <w:sz w:val="20"/>
          <w:szCs w:val="20"/>
          <w:lang w:val="en-US"/>
        </w:rPr>
        <w:t>Chandraker</w:t>
      </w:r>
      <w:proofErr w:type="spellEnd"/>
      <w:r w:rsidRPr="00735424">
        <w:rPr>
          <w:rFonts w:ascii="Times New Roman" w:hAnsi="Times New Roman"/>
          <w:sz w:val="20"/>
          <w:szCs w:val="20"/>
          <w:lang w:val="en-US"/>
        </w:rPr>
        <w:t xml:space="preserve"> NK. Awareness of dental implants as a treatment choice in urban Indian populations. </w:t>
      </w:r>
      <w:proofErr w:type="spellStart"/>
      <w:r w:rsidRPr="00735424">
        <w:rPr>
          <w:rFonts w:ascii="Times New Roman" w:hAnsi="Times New Roman"/>
          <w:sz w:val="20"/>
          <w:szCs w:val="20"/>
          <w:lang w:val="en-US"/>
        </w:rPr>
        <w:t>Int</w:t>
      </w:r>
      <w:proofErr w:type="spellEnd"/>
      <w:r w:rsidRPr="00735424">
        <w:rPr>
          <w:rFonts w:ascii="Times New Roman" w:hAnsi="Times New Roman"/>
          <w:sz w:val="20"/>
          <w:szCs w:val="20"/>
          <w:lang w:val="en-US"/>
        </w:rPr>
        <w:t xml:space="preserve"> J Oral </w:t>
      </w:r>
      <w:proofErr w:type="spellStart"/>
      <w:r w:rsidRPr="00735424">
        <w:rPr>
          <w:rFonts w:ascii="Times New Roman" w:hAnsi="Times New Roman"/>
          <w:sz w:val="20"/>
          <w:szCs w:val="20"/>
          <w:lang w:val="en-US"/>
        </w:rPr>
        <w:t>Maxillofac</w:t>
      </w:r>
      <w:proofErr w:type="spellEnd"/>
      <w:r w:rsidRPr="00735424">
        <w:rPr>
          <w:rFonts w:ascii="Times New Roman" w:hAnsi="Times New Roman"/>
          <w:sz w:val="20"/>
          <w:szCs w:val="20"/>
          <w:lang w:val="en-US"/>
        </w:rPr>
        <w:t xml:space="preserve">  Implants.2010; 25(2):305-8</w:t>
      </w:r>
    </w:p>
    <w:p w:rsidR="001D47F1" w:rsidRPr="00735424" w:rsidRDefault="001D47F1" w:rsidP="00735424">
      <w:pPr>
        <w:pStyle w:val="ListParagraph"/>
        <w:numPr>
          <w:ilvl w:val="0"/>
          <w:numId w:val="17"/>
        </w:numPr>
        <w:tabs>
          <w:tab w:val="left" w:pos="7920"/>
        </w:tabs>
        <w:spacing w:after="0" w:line="36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proofErr w:type="spellStart"/>
      <w:r w:rsidRPr="00735424">
        <w:rPr>
          <w:rFonts w:ascii="Times New Roman" w:hAnsi="Times New Roman"/>
          <w:bCs/>
          <w:sz w:val="20"/>
          <w:szCs w:val="20"/>
        </w:rPr>
        <w:lastRenderedPageBreak/>
        <w:t>Bhat</w:t>
      </w:r>
      <w:proofErr w:type="spellEnd"/>
      <w:r w:rsidRPr="00735424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735424">
        <w:rPr>
          <w:rFonts w:ascii="Times New Roman" w:hAnsi="Times New Roman"/>
          <w:bCs/>
          <w:sz w:val="20"/>
          <w:szCs w:val="20"/>
        </w:rPr>
        <w:t>AM ,</w:t>
      </w:r>
      <w:proofErr w:type="gramEnd"/>
      <w:r w:rsidRPr="00735424">
        <w:rPr>
          <w:rFonts w:ascii="Times New Roman" w:hAnsi="Times New Roman"/>
          <w:bCs/>
          <w:sz w:val="20"/>
          <w:szCs w:val="20"/>
        </w:rPr>
        <w:t xml:space="preserve"> Prasad KD, Sharma D, </w:t>
      </w:r>
      <w:proofErr w:type="spellStart"/>
      <w:r w:rsidRPr="00735424">
        <w:rPr>
          <w:rFonts w:ascii="Times New Roman" w:hAnsi="Times New Roman"/>
          <w:bCs/>
          <w:sz w:val="20"/>
          <w:szCs w:val="20"/>
        </w:rPr>
        <w:t>Megde</w:t>
      </w:r>
      <w:proofErr w:type="spellEnd"/>
      <w:r w:rsidRPr="00735424">
        <w:rPr>
          <w:rFonts w:ascii="Times New Roman" w:hAnsi="Times New Roman"/>
          <w:bCs/>
          <w:sz w:val="20"/>
          <w:szCs w:val="20"/>
        </w:rPr>
        <w:t xml:space="preserve"> R.</w:t>
      </w:r>
      <w:r w:rsidRPr="00735424">
        <w:rPr>
          <w:rFonts w:ascii="Times New Roman" w:hAnsi="Times New Roman"/>
          <w:sz w:val="20"/>
          <w:szCs w:val="20"/>
        </w:rPr>
        <w:t xml:space="preserve"> Attitude toward Desire for Implant Treatment in south Costal</w:t>
      </w:r>
      <w:r w:rsidRPr="00735424">
        <w:rPr>
          <w:rFonts w:ascii="Times New Roman" w:hAnsi="Times New Roman"/>
          <w:bCs/>
          <w:sz w:val="20"/>
          <w:szCs w:val="20"/>
        </w:rPr>
        <w:t xml:space="preserve">  </w:t>
      </w:r>
      <w:r w:rsidRPr="00735424">
        <w:rPr>
          <w:rFonts w:ascii="Times New Roman" w:hAnsi="Times New Roman"/>
          <w:sz w:val="20"/>
          <w:szCs w:val="20"/>
        </w:rPr>
        <w:t xml:space="preserve">Karnataka population: A short team epidemiological survey. </w:t>
      </w:r>
      <w:proofErr w:type="spellStart"/>
      <w:r w:rsidRPr="00735424">
        <w:rPr>
          <w:rFonts w:ascii="Times New Roman" w:hAnsi="Times New Roman"/>
          <w:sz w:val="20"/>
          <w:szCs w:val="20"/>
        </w:rPr>
        <w:t>Int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J Oral </w:t>
      </w:r>
      <w:proofErr w:type="spellStart"/>
      <w:r w:rsidRPr="00735424">
        <w:rPr>
          <w:rFonts w:ascii="Times New Roman" w:hAnsi="Times New Roman"/>
          <w:sz w:val="20"/>
          <w:szCs w:val="20"/>
        </w:rPr>
        <w:t>Implantol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5424">
        <w:rPr>
          <w:rFonts w:ascii="Times New Roman" w:hAnsi="Times New Roman"/>
          <w:sz w:val="20"/>
          <w:szCs w:val="20"/>
        </w:rPr>
        <w:t>Clin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Res. 2012; 3(2):63-66</w:t>
      </w:r>
    </w:p>
    <w:p w:rsidR="00706B5F" w:rsidRPr="00735424" w:rsidRDefault="008A4C21" w:rsidP="00735424">
      <w:pPr>
        <w:pStyle w:val="ListParagraph"/>
        <w:numPr>
          <w:ilvl w:val="0"/>
          <w:numId w:val="17"/>
        </w:numPr>
        <w:tabs>
          <w:tab w:val="left" w:pos="7920"/>
        </w:tabs>
        <w:spacing w:after="0" w:line="36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proofErr w:type="spellStart"/>
      <w:r w:rsidRPr="00735424">
        <w:rPr>
          <w:rFonts w:ascii="Times New Roman" w:hAnsi="Times New Roman"/>
          <w:sz w:val="20"/>
          <w:szCs w:val="20"/>
        </w:rPr>
        <w:t>Suprakash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B, </w:t>
      </w:r>
      <w:proofErr w:type="spellStart"/>
      <w:r w:rsidRPr="00735424">
        <w:rPr>
          <w:rFonts w:ascii="Times New Roman" w:hAnsi="Times New Roman"/>
          <w:sz w:val="20"/>
          <w:szCs w:val="20"/>
        </w:rPr>
        <w:t>Ahammed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AR, </w:t>
      </w:r>
      <w:proofErr w:type="spellStart"/>
      <w:r w:rsidRPr="00735424">
        <w:rPr>
          <w:rFonts w:ascii="Times New Roman" w:hAnsi="Times New Roman"/>
          <w:sz w:val="20"/>
          <w:szCs w:val="20"/>
        </w:rPr>
        <w:t>Thareja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735424">
        <w:rPr>
          <w:rFonts w:ascii="Times New Roman" w:hAnsi="Times New Roman"/>
          <w:sz w:val="20"/>
          <w:szCs w:val="20"/>
        </w:rPr>
        <w:t>Kandaswamy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R, Kumar N, </w:t>
      </w:r>
      <w:proofErr w:type="spellStart"/>
      <w:r w:rsidRPr="00735424">
        <w:rPr>
          <w:rFonts w:ascii="Times New Roman" w:hAnsi="Times New Roman"/>
          <w:sz w:val="20"/>
          <w:szCs w:val="20"/>
        </w:rPr>
        <w:t>Bhondwe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S.  Knowledge and Attitude of Patients toward Dental Implants as an option for replacement of missing teeth. J </w:t>
      </w:r>
      <w:proofErr w:type="spellStart"/>
      <w:r w:rsidRPr="00735424">
        <w:rPr>
          <w:rFonts w:ascii="Times New Roman" w:hAnsi="Times New Roman"/>
          <w:sz w:val="20"/>
          <w:szCs w:val="20"/>
        </w:rPr>
        <w:t>Contemp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Dent </w:t>
      </w:r>
      <w:proofErr w:type="spellStart"/>
      <w:r w:rsidRPr="00735424">
        <w:rPr>
          <w:rFonts w:ascii="Times New Roman" w:hAnsi="Times New Roman"/>
          <w:sz w:val="20"/>
          <w:szCs w:val="20"/>
        </w:rPr>
        <w:t>Pract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2013;</w:t>
      </w:r>
      <w:r w:rsidR="00835742" w:rsidRPr="00735424">
        <w:rPr>
          <w:rFonts w:ascii="Times New Roman" w:hAnsi="Times New Roman"/>
          <w:sz w:val="20"/>
          <w:szCs w:val="20"/>
        </w:rPr>
        <w:t xml:space="preserve"> </w:t>
      </w:r>
      <w:r w:rsidRPr="00735424">
        <w:rPr>
          <w:rFonts w:ascii="Times New Roman" w:hAnsi="Times New Roman"/>
          <w:sz w:val="20"/>
          <w:szCs w:val="20"/>
        </w:rPr>
        <w:t>14(1):115-</w:t>
      </w:r>
      <w:r w:rsidR="00D540D6" w:rsidRPr="00735424">
        <w:rPr>
          <w:rFonts w:ascii="Times New Roman" w:hAnsi="Times New Roman"/>
          <w:sz w:val="20"/>
          <w:szCs w:val="20"/>
        </w:rPr>
        <w:t>11</w:t>
      </w:r>
      <w:r w:rsidRPr="00735424">
        <w:rPr>
          <w:rFonts w:ascii="Times New Roman" w:hAnsi="Times New Roman"/>
          <w:sz w:val="20"/>
          <w:szCs w:val="20"/>
        </w:rPr>
        <w:t>8</w:t>
      </w:r>
    </w:p>
    <w:p w:rsidR="001D47F1" w:rsidRPr="00735424" w:rsidRDefault="001D47F1" w:rsidP="00735424">
      <w:pPr>
        <w:pStyle w:val="ListParagraph"/>
        <w:numPr>
          <w:ilvl w:val="0"/>
          <w:numId w:val="17"/>
        </w:numPr>
        <w:tabs>
          <w:tab w:val="left" w:pos="7920"/>
        </w:tabs>
        <w:spacing w:after="0" w:line="360" w:lineRule="auto"/>
        <w:ind w:right="2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35424">
        <w:rPr>
          <w:rFonts w:ascii="Times New Roman" w:hAnsi="Times New Roman"/>
          <w:sz w:val="20"/>
          <w:szCs w:val="20"/>
        </w:rPr>
        <w:t>Gharpure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AS, </w:t>
      </w:r>
      <w:proofErr w:type="spellStart"/>
      <w:r w:rsidRPr="00735424">
        <w:rPr>
          <w:rFonts w:ascii="Times New Roman" w:hAnsi="Times New Roman"/>
          <w:sz w:val="20"/>
          <w:szCs w:val="20"/>
        </w:rPr>
        <w:t>Bhange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PD.  Awareness of dental implant treatment in an Indian Metropolitan population. J of Dental implants 2019; 15:62-68.</w:t>
      </w:r>
    </w:p>
    <w:p w:rsidR="001D47F1" w:rsidRPr="00735424" w:rsidRDefault="001D47F1" w:rsidP="00735424">
      <w:pPr>
        <w:numPr>
          <w:ilvl w:val="0"/>
          <w:numId w:val="17"/>
        </w:numPr>
        <w:tabs>
          <w:tab w:val="left" w:pos="7920"/>
        </w:tabs>
        <w:spacing w:line="360" w:lineRule="auto"/>
        <w:ind w:right="29"/>
        <w:jc w:val="both"/>
        <w:rPr>
          <w:sz w:val="20"/>
          <w:szCs w:val="20"/>
        </w:rPr>
      </w:pPr>
      <w:proofErr w:type="spellStart"/>
      <w:r w:rsidRPr="00735424">
        <w:rPr>
          <w:bCs/>
          <w:iCs/>
          <w:sz w:val="20"/>
          <w:szCs w:val="20"/>
        </w:rPr>
        <w:t>Kaurani</w:t>
      </w:r>
      <w:proofErr w:type="spellEnd"/>
      <w:r w:rsidRPr="00735424">
        <w:rPr>
          <w:bCs/>
          <w:iCs/>
          <w:sz w:val="20"/>
          <w:szCs w:val="20"/>
        </w:rPr>
        <w:t xml:space="preserve"> P, </w:t>
      </w:r>
      <w:proofErr w:type="spellStart"/>
      <w:r w:rsidRPr="00735424">
        <w:rPr>
          <w:bCs/>
          <w:iCs/>
          <w:sz w:val="20"/>
          <w:szCs w:val="20"/>
        </w:rPr>
        <w:t>Kaurani</w:t>
      </w:r>
      <w:proofErr w:type="spellEnd"/>
      <w:r w:rsidRPr="00735424">
        <w:rPr>
          <w:bCs/>
          <w:iCs/>
          <w:sz w:val="20"/>
          <w:szCs w:val="20"/>
        </w:rPr>
        <w:t xml:space="preserve"> M.</w:t>
      </w:r>
      <w:r w:rsidRPr="00735424">
        <w:rPr>
          <w:sz w:val="20"/>
          <w:szCs w:val="20"/>
        </w:rPr>
        <w:t xml:space="preserve"> Awareness of Dental Implant </w:t>
      </w:r>
      <w:proofErr w:type="gramStart"/>
      <w:r w:rsidRPr="00735424">
        <w:rPr>
          <w:sz w:val="20"/>
          <w:szCs w:val="20"/>
        </w:rPr>
        <w:t>As</w:t>
      </w:r>
      <w:proofErr w:type="gramEnd"/>
      <w:r w:rsidRPr="00735424">
        <w:rPr>
          <w:sz w:val="20"/>
          <w:szCs w:val="20"/>
        </w:rPr>
        <w:t xml:space="preserve"> Treatment modality Amongst People Residing in Jaipur (Rajasthan). Journal of Clinical and Diagnostic Res. 2010; 4:3622-3626.</w:t>
      </w:r>
    </w:p>
    <w:p w:rsidR="006E145F" w:rsidRPr="00735424" w:rsidRDefault="006E145F" w:rsidP="00735424">
      <w:pPr>
        <w:numPr>
          <w:ilvl w:val="0"/>
          <w:numId w:val="17"/>
        </w:numPr>
        <w:tabs>
          <w:tab w:val="left" w:pos="7920"/>
        </w:tabs>
        <w:spacing w:line="360" w:lineRule="auto"/>
        <w:ind w:right="29"/>
        <w:jc w:val="both"/>
        <w:rPr>
          <w:sz w:val="20"/>
          <w:szCs w:val="20"/>
        </w:rPr>
      </w:pPr>
      <w:proofErr w:type="spellStart"/>
      <w:r w:rsidRPr="00735424">
        <w:rPr>
          <w:sz w:val="20"/>
          <w:szCs w:val="20"/>
        </w:rPr>
        <w:t>Devraj</w:t>
      </w:r>
      <w:proofErr w:type="spellEnd"/>
      <w:r w:rsidRPr="00735424">
        <w:rPr>
          <w:sz w:val="20"/>
          <w:szCs w:val="20"/>
        </w:rPr>
        <w:t xml:space="preserve"> CG, </w:t>
      </w:r>
      <w:proofErr w:type="spellStart"/>
      <w:r w:rsidRPr="00735424">
        <w:rPr>
          <w:sz w:val="20"/>
          <w:szCs w:val="20"/>
        </w:rPr>
        <w:t>Khoshya</w:t>
      </w:r>
      <w:proofErr w:type="spellEnd"/>
      <w:r w:rsidRPr="00735424">
        <w:rPr>
          <w:sz w:val="20"/>
          <w:szCs w:val="20"/>
        </w:rPr>
        <w:t xml:space="preserve"> B. Awareness of dental implants as a treatment modality among people visiting Mahatma Gandhi Dental College and Hospital, Jaipur. JMR(2015);5(1):61-3 </w:t>
      </w:r>
    </w:p>
    <w:p w:rsidR="006E145F" w:rsidRPr="00735424" w:rsidRDefault="006E145F" w:rsidP="00735424">
      <w:pPr>
        <w:numPr>
          <w:ilvl w:val="0"/>
          <w:numId w:val="17"/>
        </w:numPr>
        <w:tabs>
          <w:tab w:val="left" w:pos="7920"/>
        </w:tabs>
        <w:spacing w:line="360" w:lineRule="auto"/>
        <w:ind w:right="29"/>
        <w:jc w:val="both"/>
        <w:rPr>
          <w:sz w:val="20"/>
          <w:szCs w:val="20"/>
        </w:rPr>
      </w:pPr>
      <w:r w:rsidRPr="00735424">
        <w:rPr>
          <w:sz w:val="20"/>
          <w:szCs w:val="20"/>
        </w:rPr>
        <w:t xml:space="preserve">Shah RJ, </w:t>
      </w:r>
      <w:proofErr w:type="spellStart"/>
      <w:r w:rsidRPr="00735424">
        <w:rPr>
          <w:sz w:val="20"/>
          <w:szCs w:val="20"/>
        </w:rPr>
        <w:t>Chaturvedi</w:t>
      </w:r>
      <w:proofErr w:type="spellEnd"/>
      <w:r w:rsidRPr="00735424">
        <w:rPr>
          <w:sz w:val="20"/>
          <w:szCs w:val="20"/>
        </w:rPr>
        <w:t xml:space="preserve"> A, </w:t>
      </w:r>
      <w:proofErr w:type="spellStart"/>
      <w:r w:rsidRPr="00735424">
        <w:rPr>
          <w:sz w:val="20"/>
          <w:szCs w:val="20"/>
        </w:rPr>
        <w:t>Agarwal</w:t>
      </w:r>
      <w:proofErr w:type="spellEnd"/>
      <w:r w:rsidRPr="00735424">
        <w:rPr>
          <w:sz w:val="20"/>
          <w:szCs w:val="20"/>
        </w:rPr>
        <w:t xml:space="preserve"> H. Dental Implants as a treatment modality, awareness survey among people of Ahmadabad. </w:t>
      </w:r>
      <w:proofErr w:type="spellStart"/>
      <w:r w:rsidRPr="00735424">
        <w:rPr>
          <w:sz w:val="20"/>
          <w:szCs w:val="20"/>
        </w:rPr>
        <w:t>Int</w:t>
      </w:r>
      <w:proofErr w:type="spellEnd"/>
      <w:r w:rsidRPr="00735424">
        <w:rPr>
          <w:sz w:val="20"/>
          <w:szCs w:val="20"/>
        </w:rPr>
        <w:t xml:space="preserve"> J </w:t>
      </w:r>
      <w:proofErr w:type="spellStart"/>
      <w:r w:rsidRPr="00735424">
        <w:rPr>
          <w:sz w:val="20"/>
          <w:szCs w:val="20"/>
        </w:rPr>
        <w:t>Prosthodont</w:t>
      </w:r>
      <w:proofErr w:type="spellEnd"/>
      <w:r w:rsidRPr="00735424">
        <w:rPr>
          <w:sz w:val="20"/>
          <w:szCs w:val="20"/>
        </w:rPr>
        <w:t xml:space="preserve"> </w:t>
      </w:r>
      <w:proofErr w:type="spellStart"/>
      <w:r w:rsidRPr="00735424">
        <w:rPr>
          <w:sz w:val="20"/>
          <w:szCs w:val="20"/>
        </w:rPr>
        <w:t>Restor</w:t>
      </w:r>
      <w:proofErr w:type="spellEnd"/>
      <w:r w:rsidRPr="00735424">
        <w:rPr>
          <w:sz w:val="20"/>
          <w:szCs w:val="20"/>
        </w:rPr>
        <w:t xml:space="preserve"> Dent 2014; 4(2):35-38.</w:t>
      </w:r>
    </w:p>
    <w:p w:rsidR="006D6847" w:rsidRPr="00735424" w:rsidRDefault="006D6847" w:rsidP="00735424">
      <w:pPr>
        <w:pStyle w:val="ListParagraph"/>
        <w:numPr>
          <w:ilvl w:val="0"/>
          <w:numId w:val="17"/>
        </w:numPr>
        <w:spacing w:after="0" w:line="360" w:lineRule="auto"/>
        <w:ind w:right="2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Kalala-Kazadi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E,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Yakini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 w:rsidRPr="00735424">
        <w:rPr>
          <w:rFonts w:ascii="Times New Roman" w:hAnsi="Times New Roman"/>
          <w:bCs/>
          <w:iCs/>
          <w:sz w:val="20"/>
          <w:szCs w:val="20"/>
        </w:rPr>
        <w:t>PD ,</w:t>
      </w:r>
      <w:proofErr w:type="gram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Bashaba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FM ,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Ingaya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E ,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Milolo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 AM. Awareness of patient towards Dental Implants as an Alternative Treatment to replace missing teeth in Kinshasa, D.R. Congo. Open Journal of Stomatology. 2018; 8:345-353. </w:t>
      </w:r>
    </w:p>
    <w:p w:rsidR="006D6847" w:rsidRPr="00735424" w:rsidRDefault="006D6847" w:rsidP="00735424">
      <w:pPr>
        <w:pStyle w:val="ListParagraph"/>
        <w:numPr>
          <w:ilvl w:val="0"/>
          <w:numId w:val="17"/>
        </w:numPr>
        <w:spacing w:after="0" w:line="360" w:lineRule="auto"/>
        <w:ind w:right="2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Baqar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A, Hakeem S,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Ilyas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F, Hassan F,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Jarida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F Awareness regarding Implant-supported dental prosthesis; A survey in tertiary care set up. JBUMDC. 2018; 8(4):250-253.</w:t>
      </w:r>
    </w:p>
    <w:p w:rsidR="006D6847" w:rsidRPr="00735424" w:rsidRDefault="006D6847" w:rsidP="0073542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Gbadebo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OS,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Ajayi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 w:rsidRPr="00735424">
        <w:rPr>
          <w:rFonts w:ascii="Times New Roman" w:hAnsi="Times New Roman"/>
          <w:bCs/>
          <w:iCs/>
          <w:sz w:val="20"/>
          <w:szCs w:val="20"/>
        </w:rPr>
        <w:t>DM ,</w:t>
      </w:r>
      <w:proofErr w:type="gram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Lawal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FB, </w:t>
      </w: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Sulaiman</w:t>
      </w:r>
      <w:proofErr w:type="spellEnd"/>
      <w:r w:rsidRPr="00735424">
        <w:rPr>
          <w:rFonts w:ascii="Times New Roman" w:hAnsi="Times New Roman"/>
          <w:bCs/>
          <w:iCs/>
          <w:sz w:val="20"/>
          <w:szCs w:val="20"/>
        </w:rPr>
        <w:t xml:space="preserve"> AO.</w:t>
      </w:r>
      <w:r w:rsidRPr="00735424">
        <w:rPr>
          <w:rFonts w:ascii="Times New Roman" w:hAnsi="Times New Roman"/>
          <w:sz w:val="20"/>
          <w:szCs w:val="20"/>
        </w:rPr>
        <w:t xml:space="preserve"> Dental Implants as an option for tooth replacement: Awareness of Patients at tertiary hospitals in Developing country. </w:t>
      </w:r>
      <w:proofErr w:type="spellStart"/>
      <w:r w:rsidRPr="00735424">
        <w:rPr>
          <w:rFonts w:ascii="Times New Roman" w:hAnsi="Times New Roman"/>
          <w:sz w:val="20"/>
          <w:szCs w:val="20"/>
        </w:rPr>
        <w:t>Contemp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5424">
        <w:rPr>
          <w:rFonts w:ascii="Times New Roman" w:hAnsi="Times New Roman"/>
          <w:sz w:val="20"/>
          <w:szCs w:val="20"/>
        </w:rPr>
        <w:t>Clin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Dent. 2014; 5(3):302-306. </w:t>
      </w:r>
    </w:p>
    <w:p w:rsidR="006D6847" w:rsidRPr="00735424" w:rsidRDefault="006D6847" w:rsidP="00735424">
      <w:pPr>
        <w:numPr>
          <w:ilvl w:val="0"/>
          <w:numId w:val="17"/>
        </w:numPr>
        <w:spacing w:line="360" w:lineRule="auto"/>
        <w:ind w:right="29"/>
        <w:jc w:val="both"/>
        <w:rPr>
          <w:sz w:val="20"/>
          <w:szCs w:val="20"/>
        </w:rPr>
      </w:pPr>
      <w:r w:rsidRPr="00735424">
        <w:rPr>
          <w:sz w:val="20"/>
          <w:szCs w:val="20"/>
        </w:rPr>
        <w:t xml:space="preserve">Berge TI, Public awareness, information sources and evaluation of oral implant treatment in Norway. </w:t>
      </w:r>
      <w:proofErr w:type="spellStart"/>
      <w:r w:rsidRPr="00735424">
        <w:rPr>
          <w:sz w:val="20"/>
          <w:szCs w:val="20"/>
        </w:rPr>
        <w:t>Clin</w:t>
      </w:r>
      <w:proofErr w:type="spellEnd"/>
      <w:r w:rsidRPr="00735424">
        <w:rPr>
          <w:sz w:val="20"/>
          <w:szCs w:val="20"/>
        </w:rPr>
        <w:t xml:space="preserve"> Oral Implants Res. 2000; 11(5):401-408.</w:t>
      </w:r>
    </w:p>
    <w:p w:rsidR="001E0943" w:rsidRPr="00735424" w:rsidRDefault="006D6847" w:rsidP="00735424">
      <w:pPr>
        <w:numPr>
          <w:ilvl w:val="0"/>
          <w:numId w:val="17"/>
        </w:numPr>
        <w:spacing w:line="360" w:lineRule="auto"/>
        <w:ind w:right="29"/>
        <w:jc w:val="both"/>
        <w:rPr>
          <w:sz w:val="20"/>
          <w:szCs w:val="20"/>
        </w:rPr>
      </w:pPr>
      <w:proofErr w:type="spellStart"/>
      <w:r w:rsidRPr="00735424">
        <w:rPr>
          <w:sz w:val="20"/>
          <w:szCs w:val="20"/>
        </w:rPr>
        <w:t>Pommer</w:t>
      </w:r>
      <w:proofErr w:type="spellEnd"/>
      <w:r w:rsidRPr="00735424">
        <w:rPr>
          <w:sz w:val="20"/>
          <w:szCs w:val="20"/>
        </w:rPr>
        <w:t xml:space="preserve"> B, </w:t>
      </w:r>
      <w:proofErr w:type="spellStart"/>
      <w:r w:rsidRPr="00735424">
        <w:rPr>
          <w:sz w:val="20"/>
          <w:szCs w:val="20"/>
        </w:rPr>
        <w:t>Zechner</w:t>
      </w:r>
      <w:proofErr w:type="spellEnd"/>
      <w:r w:rsidRPr="00735424">
        <w:rPr>
          <w:sz w:val="20"/>
          <w:szCs w:val="20"/>
        </w:rPr>
        <w:t xml:space="preserve"> W, </w:t>
      </w:r>
      <w:proofErr w:type="spellStart"/>
      <w:r w:rsidRPr="00735424">
        <w:rPr>
          <w:sz w:val="20"/>
          <w:szCs w:val="20"/>
        </w:rPr>
        <w:t>Watzak</w:t>
      </w:r>
      <w:proofErr w:type="spellEnd"/>
      <w:r w:rsidRPr="00735424">
        <w:rPr>
          <w:sz w:val="20"/>
          <w:szCs w:val="20"/>
        </w:rPr>
        <w:t xml:space="preserve"> G, Ulm C, </w:t>
      </w:r>
      <w:proofErr w:type="spellStart"/>
      <w:r w:rsidRPr="00735424">
        <w:rPr>
          <w:sz w:val="20"/>
          <w:szCs w:val="20"/>
        </w:rPr>
        <w:t>Watzek</w:t>
      </w:r>
      <w:proofErr w:type="spellEnd"/>
      <w:r w:rsidRPr="00735424">
        <w:rPr>
          <w:sz w:val="20"/>
          <w:szCs w:val="20"/>
        </w:rPr>
        <w:t xml:space="preserve"> G, </w:t>
      </w:r>
      <w:proofErr w:type="spellStart"/>
      <w:r w:rsidRPr="00735424">
        <w:rPr>
          <w:sz w:val="20"/>
          <w:szCs w:val="20"/>
        </w:rPr>
        <w:t>Tepper</w:t>
      </w:r>
      <w:proofErr w:type="spellEnd"/>
      <w:r w:rsidRPr="00735424">
        <w:rPr>
          <w:sz w:val="20"/>
          <w:szCs w:val="20"/>
        </w:rPr>
        <w:t xml:space="preserve"> G. Progress and trends in patients' </w:t>
      </w:r>
      <w:proofErr w:type="spellStart"/>
      <w:r w:rsidRPr="00735424">
        <w:rPr>
          <w:sz w:val="20"/>
          <w:szCs w:val="20"/>
        </w:rPr>
        <w:t>mindset</w:t>
      </w:r>
      <w:proofErr w:type="spellEnd"/>
      <w:r w:rsidRPr="00735424">
        <w:rPr>
          <w:sz w:val="20"/>
          <w:szCs w:val="20"/>
        </w:rPr>
        <w:t xml:space="preserve"> on dental implants. I: level of information, sources of information, and need for patient information. </w:t>
      </w:r>
      <w:proofErr w:type="spellStart"/>
      <w:r w:rsidRPr="00735424">
        <w:rPr>
          <w:sz w:val="20"/>
          <w:szCs w:val="20"/>
        </w:rPr>
        <w:t>Clin</w:t>
      </w:r>
      <w:proofErr w:type="spellEnd"/>
      <w:r w:rsidRPr="00735424">
        <w:rPr>
          <w:sz w:val="20"/>
          <w:szCs w:val="20"/>
        </w:rPr>
        <w:t xml:space="preserve"> Oral </w:t>
      </w:r>
      <w:proofErr w:type="spellStart"/>
      <w:r w:rsidRPr="00735424">
        <w:rPr>
          <w:sz w:val="20"/>
          <w:szCs w:val="20"/>
        </w:rPr>
        <w:t>Impl</w:t>
      </w:r>
      <w:proofErr w:type="spellEnd"/>
      <w:r w:rsidRPr="00735424">
        <w:rPr>
          <w:sz w:val="20"/>
          <w:szCs w:val="20"/>
        </w:rPr>
        <w:t xml:space="preserve"> Res. 2011; 22:223-229.</w:t>
      </w:r>
      <w:r w:rsidR="001E0943" w:rsidRPr="00735424">
        <w:rPr>
          <w:bCs/>
          <w:sz w:val="20"/>
          <w:szCs w:val="20"/>
        </w:rPr>
        <w:t xml:space="preserve"> </w:t>
      </w:r>
    </w:p>
    <w:p w:rsidR="001E0943" w:rsidRPr="00735424" w:rsidRDefault="001E0943" w:rsidP="00735424">
      <w:pPr>
        <w:numPr>
          <w:ilvl w:val="0"/>
          <w:numId w:val="17"/>
        </w:numPr>
        <w:spacing w:line="360" w:lineRule="auto"/>
        <w:ind w:right="29"/>
        <w:jc w:val="both"/>
        <w:rPr>
          <w:sz w:val="20"/>
          <w:szCs w:val="20"/>
        </w:rPr>
      </w:pPr>
      <w:proofErr w:type="spellStart"/>
      <w:r w:rsidRPr="00735424">
        <w:rPr>
          <w:bCs/>
          <w:sz w:val="20"/>
          <w:szCs w:val="20"/>
        </w:rPr>
        <w:t>Tepper</w:t>
      </w:r>
      <w:proofErr w:type="spellEnd"/>
      <w:r w:rsidRPr="00735424">
        <w:rPr>
          <w:bCs/>
          <w:sz w:val="20"/>
          <w:szCs w:val="20"/>
        </w:rPr>
        <w:t xml:space="preserve"> G, Haas R, </w:t>
      </w:r>
      <w:proofErr w:type="spellStart"/>
      <w:r w:rsidRPr="00735424">
        <w:rPr>
          <w:bCs/>
          <w:sz w:val="20"/>
          <w:szCs w:val="20"/>
        </w:rPr>
        <w:t>Mailath</w:t>
      </w:r>
      <w:proofErr w:type="spellEnd"/>
      <w:r w:rsidRPr="00735424">
        <w:rPr>
          <w:bCs/>
          <w:sz w:val="20"/>
          <w:szCs w:val="20"/>
        </w:rPr>
        <w:t xml:space="preserve"> G, Teller C,  </w:t>
      </w:r>
      <w:proofErr w:type="spellStart"/>
      <w:r w:rsidRPr="00735424">
        <w:rPr>
          <w:bCs/>
          <w:sz w:val="20"/>
          <w:szCs w:val="20"/>
        </w:rPr>
        <w:t>Zechner</w:t>
      </w:r>
      <w:proofErr w:type="spellEnd"/>
      <w:r w:rsidRPr="00735424">
        <w:rPr>
          <w:bCs/>
          <w:sz w:val="20"/>
          <w:szCs w:val="20"/>
        </w:rPr>
        <w:t xml:space="preserve"> W, </w:t>
      </w:r>
      <w:proofErr w:type="spellStart"/>
      <w:r w:rsidRPr="00735424">
        <w:rPr>
          <w:bCs/>
          <w:sz w:val="20"/>
          <w:szCs w:val="20"/>
        </w:rPr>
        <w:t>Watzak</w:t>
      </w:r>
      <w:proofErr w:type="spellEnd"/>
      <w:r w:rsidRPr="00735424">
        <w:rPr>
          <w:bCs/>
          <w:sz w:val="20"/>
          <w:szCs w:val="20"/>
        </w:rPr>
        <w:t xml:space="preserve"> G, Representative market oriented study on implants in the Austrian population. I. Implant acceptance, patient perceived cost, and patient satisfaction. </w:t>
      </w:r>
      <w:proofErr w:type="spellStart"/>
      <w:r w:rsidRPr="00735424">
        <w:rPr>
          <w:bCs/>
          <w:sz w:val="20"/>
          <w:szCs w:val="20"/>
        </w:rPr>
        <w:t>Clin</w:t>
      </w:r>
      <w:proofErr w:type="spellEnd"/>
      <w:r w:rsidRPr="00735424">
        <w:rPr>
          <w:bCs/>
          <w:sz w:val="20"/>
          <w:szCs w:val="20"/>
        </w:rPr>
        <w:t xml:space="preserve"> Oral Implants Res. 2003; 14(5):621-633.</w:t>
      </w:r>
    </w:p>
    <w:p w:rsidR="001E0943" w:rsidRPr="00735424" w:rsidRDefault="001E0943" w:rsidP="00735424">
      <w:pPr>
        <w:numPr>
          <w:ilvl w:val="0"/>
          <w:numId w:val="17"/>
        </w:numPr>
        <w:tabs>
          <w:tab w:val="num" w:pos="0"/>
          <w:tab w:val="left" w:pos="360"/>
          <w:tab w:val="left" w:pos="450"/>
          <w:tab w:val="left" w:pos="7830"/>
          <w:tab w:val="left" w:pos="9090"/>
        </w:tabs>
        <w:spacing w:line="360" w:lineRule="auto"/>
        <w:ind w:left="0" w:right="29" w:firstLine="0"/>
        <w:jc w:val="both"/>
        <w:rPr>
          <w:sz w:val="20"/>
          <w:szCs w:val="20"/>
        </w:rPr>
      </w:pPr>
      <w:r w:rsidRPr="00735424">
        <w:rPr>
          <w:sz w:val="20"/>
          <w:szCs w:val="20"/>
        </w:rPr>
        <w:t xml:space="preserve">Zimmer CM, Zimmer WM, Williams, </w:t>
      </w:r>
      <w:proofErr w:type="spellStart"/>
      <w:r w:rsidRPr="00735424">
        <w:rPr>
          <w:sz w:val="20"/>
          <w:szCs w:val="20"/>
        </w:rPr>
        <w:t>Liesener</w:t>
      </w:r>
      <w:proofErr w:type="spellEnd"/>
      <w:r w:rsidRPr="00735424">
        <w:rPr>
          <w:sz w:val="20"/>
          <w:szCs w:val="20"/>
        </w:rPr>
        <w:t xml:space="preserve"> J. Public awareness &amp; acceptance of   </w:t>
      </w:r>
    </w:p>
    <w:p w:rsidR="004B3195" w:rsidRPr="00735424" w:rsidRDefault="001E0943" w:rsidP="00735424">
      <w:pPr>
        <w:tabs>
          <w:tab w:val="left" w:pos="360"/>
          <w:tab w:val="left" w:pos="450"/>
          <w:tab w:val="left" w:pos="7830"/>
          <w:tab w:val="left" w:pos="9090"/>
        </w:tabs>
        <w:spacing w:line="360" w:lineRule="auto"/>
        <w:ind w:right="29"/>
        <w:jc w:val="both"/>
        <w:rPr>
          <w:sz w:val="20"/>
          <w:szCs w:val="20"/>
        </w:rPr>
      </w:pPr>
      <w:r w:rsidRPr="00735424">
        <w:rPr>
          <w:sz w:val="20"/>
          <w:szCs w:val="20"/>
        </w:rPr>
        <w:t xml:space="preserve">      </w:t>
      </w:r>
      <w:proofErr w:type="gramStart"/>
      <w:r w:rsidRPr="00735424">
        <w:rPr>
          <w:sz w:val="20"/>
          <w:szCs w:val="20"/>
        </w:rPr>
        <w:t>Implants.</w:t>
      </w:r>
      <w:proofErr w:type="gramEnd"/>
      <w:r w:rsidRPr="00735424">
        <w:rPr>
          <w:sz w:val="20"/>
          <w:szCs w:val="20"/>
        </w:rPr>
        <w:t xml:space="preserve"> </w:t>
      </w:r>
      <w:proofErr w:type="spellStart"/>
      <w:r w:rsidRPr="00735424">
        <w:rPr>
          <w:sz w:val="20"/>
          <w:szCs w:val="20"/>
        </w:rPr>
        <w:t>Int</w:t>
      </w:r>
      <w:proofErr w:type="spellEnd"/>
      <w:r w:rsidRPr="00735424">
        <w:rPr>
          <w:sz w:val="20"/>
          <w:szCs w:val="20"/>
        </w:rPr>
        <w:t xml:space="preserve"> J Oral </w:t>
      </w:r>
      <w:proofErr w:type="spellStart"/>
      <w:proofErr w:type="gramStart"/>
      <w:r w:rsidRPr="00735424">
        <w:rPr>
          <w:sz w:val="20"/>
          <w:szCs w:val="20"/>
        </w:rPr>
        <w:t>maxillofac</w:t>
      </w:r>
      <w:proofErr w:type="spellEnd"/>
      <w:r w:rsidRPr="00735424">
        <w:rPr>
          <w:sz w:val="20"/>
          <w:szCs w:val="20"/>
        </w:rPr>
        <w:t xml:space="preserve">  Implants</w:t>
      </w:r>
      <w:proofErr w:type="gramEnd"/>
      <w:r w:rsidRPr="00735424">
        <w:rPr>
          <w:sz w:val="20"/>
          <w:szCs w:val="20"/>
        </w:rPr>
        <w:t>. 1922; 7(2):228-232.</w:t>
      </w:r>
    </w:p>
    <w:p w:rsidR="004B3195" w:rsidRPr="00735424" w:rsidRDefault="004B3195" w:rsidP="00735424">
      <w:pPr>
        <w:numPr>
          <w:ilvl w:val="0"/>
          <w:numId w:val="17"/>
        </w:numPr>
        <w:spacing w:line="360" w:lineRule="auto"/>
        <w:ind w:right="29"/>
        <w:jc w:val="both"/>
        <w:rPr>
          <w:sz w:val="20"/>
          <w:szCs w:val="20"/>
        </w:rPr>
      </w:pPr>
      <w:proofErr w:type="spellStart"/>
      <w:r w:rsidRPr="00735424">
        <w:rPr>
          <w:bCs/>
          <w:sz w:val="20"/>
          <w:szCs w:val="20"/>
        </w:rPr>
        <w:t>Abouonq</w:t>
      </w:r>
      <w:proofErr w:type="spellEnd"/>
      <w:r w:rsidRPr="00735424">
        <w:rPr>
          <w:bCs/>
          <w:sz w:val="20"/>
          <w:szCs w:val="20"/>
        </w:rPr>
        <w:t xml:space="preserve"> AO, </w:t>
      </w:r>
      <w:proofErr w:type="spellStart"/>
      <w:r w:rsidRPr="00735424">
        <w:rPr>
          <w:bCs/>
          <w:sz w:val="20"/>
          <w:szCs w:val="20"/>
        </w:rPr>
        <w:t>Aswilem</w:t>
      </w:r>
      <w:proofErr w:type="spellEnd"/>
      <w:r w:rsidRPr="00735424">
        <w:rPr>
          <w:bCs/>
          <w:sz w:val="20"/>
          <w:szCs w:val="20"/>
        </w:rPr>
        <w:t xml:space="preserve"> RO. Dental Patients' Awareness of Dental Implants as Treatment Modality: A Survey based Study at College of Dentistry, AL </w:t>
      </w:r>
      <w:proofErr w:type="spellStart"/>
      <w:r w:rsidRPr="00735424">
        <w:rPr>
          <w:bCs/>
          <w:sz w:val="20"/>
          <w:szCs w:val="20"/>
        </w:rPr>
        <w:t>Jouf</w:t>
      </w:r>
      <w:proofErr w:type="spellEnd"/>
      <w:r w:rsidRPr="00735424">
        <w:rPr>
          <w:bCs/>
          <w:sz w:val="20"/>
          <w:szCs w:val="20"/>
        </w:rPr>
        <w:t xml:space="preserve"> University.  </w:t>
      </w:r>
      <w:proofErr w:type="spellStart"/>
      <w:r w:rsidRPr="00735424">
        <w:rPr>
          <w:bCs/>
          <w:sz w:val="20"/>
          <w:szCs w:val="20"/>
        </w:rPr>
        <w:t>Int</w:t>
      </w:r>
      <w:proofErr w:type="spellEnd"/>
      <w:r w:rsidRPr="00735424">
        <w:rPr>
          <w:bCs/>
          <w:sz w:val="20"/>
          <w:szCs w:val="20"/>
        </w:rPr>
        <w:t xml:space="preserve"> </w:t>
      </w:r>
      <w:proofErr w:type="gramStart"/>
      <w:r w:rsidRPr="00735424">
        <w:rPr>
          <w:bCs/>
          <w:sz w:val="20"/>
          <w:szCs w:val="20"/>
        </w:rPr>
        <w:t>J  Med</w:t>
      </w:r>
      <w:proofErr w:type="gramEnd"/>
      <w:r w:rsidRPr="00735424">
        <w:rPr>
          <w:bCs/>
          <w:sz w:val="20"/>
          <w:szCs w:val="20"/>
        </w:rPr>
        <w:t xml:space="preserve"> Res Pro. 2017; 3(1):271-273.</w:t>
      </w:r>
    </w:p>
    <w:p w:rsidR="0006010E" w:rsidRPr="00735424" w:rsidRDefault="004E2BB7" w:rsidP="00735424">
      <w:pPr>
        <w:pStyle w:val="ListParagraph"/>
        <w:numPr>
          <w:ilvl w:val="0"/>
          <w:numId w:val="17"/>
        </w:numPr>
        <w:spacing w:after="0" w:line="360" w:lineRule="auto"/>
        <w:ind w:right="29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735424">
        <w:rPr>
          <w:rFonts w:ascii="Times New Roman" w:hAnsi="Times New Roman"/>
          <w:bCs/>
          <w:iCs/>
          <w:sz w:val="20"/>
          <w:szCs w:val="20"/>
        </w:rPr>
        <w:t>Alaj</w:t>
      </w:r>
      <w:r w:rsidR="00C10437" w:rsidRPr="00735424">
        <w:rPr>
          <w:rFonts w:ascii="Times New Roman" w:hAnsi="Times New Roman"/>
          <w:bCs/>
          <w:iCs/>
          <w:sz w:val="20"/>
          <w:szCs w:val="20"/>
        </w:rPr>
        <w:t>l</w:t>
      </w:r>
      <w:r w:rsidR="0006010E" w:rsidRPr="00735424">
        <w:rPr>
          <w:rFonts w:ascii="Times New Roman" w:hAnsi="Times New Roman"/>
          <w:bCs/>
          <w:iCs/>
          <w:sz w:val="20"/>
          <w:szCs w:val="20"/>
        </w:rPr>
        <w:t>an</w:t>
      </w:r>
      <w:proofErr w:type="spellEnd"/>
      <w:r w:rsidR="0006010E" w:rsidRPr="00735424">
        <w:rPr>
          <w:rFonts w:ascii="Times New Roman" w:hAnsi="Times New Roman"/>
          <w:bCs/>
          <w:iCs/>
          <w:sz w:val="20"/>
          <w:szCs w:val="20"/>
        </w:rPr>
        <w:t xml:space="preserve"> A, </w:t>
      </w:r>
      <w:proofErr w:type="spellStart"/>
      <w:r w:rsidR="0006010E" w:rsidRPr="00735424">
        <w:rPr>
          <w:rFonts w:ascii="Times New Roman" w:hAnsi="Times New Roman"/>
          <w:bCs/>
          <w:iCs/>
          <w:sz w:val="20"/>
          <w:szCs w:val="20"/>
        </w:rPr>
        <w:t>Alhoumaidan</w:t>
      </w:r>
      <w:proofErr w:type="spellEnd"/>
      <w:r w:rsidR="0006010E" w:rsidRPr="00735424">
        <w:rPr>
          <w:rFonts w:ascii="Times New Roman" w:hAnsi="Times New Roman"/>
          <w:bCs/>
          <w:iCs/>
          <w:sz w:val="20"/>
          <w:szCs w:val="20"/>
        </w:rPr>
        <w:t xml:space="preserve"> A, </w:t>
      </w:r>
      <w:proofErr w:type="spellStart"/>
      <w:r w:rsidR="0006010E" w:rsidRPr="00735424">
        <w:rPr>
          <w:rFonts w:ascii="Times New Roman" w:hAnsi="Times New Roman"/>
          <w:bCs/>
          <w:iCs/>
          <w:sz w:val="20"/>
          <w:szCs w:val="20"/>
        </w:rPr>
        <w:t>Ettesh</w:t>
      </w:r>
      <w:proofErr w:type="spellEnd"/>
      <w:r w:rsidR="0006010E" w:rsidRPr="00735424">
        <w:rPr>
          <w:rFonts w:ascii="Times New Roman" w:hAnsi="Times New Roman"/>
          <w:bCs/>
          <w:iCs/>
          <w:sz w:val="20"/>
          <w:szCs w:val="20"/>
        </w:rPr>
        <w:t xml:space="preserve"> A, </w:t>
      </w:r>
      <w:proofErr w:type="spellStart"/>
      <w:r w:rsidR="0006010E" w:rsidRPr="00735424">
        <w:rPr>
          <w:rFonts w:ascii="Times New Roman" w:hAnsi="Times New Roman"/>
          <w:bCs/>
          <w:iCs/>
          <w:sz w:val="20"/>
          <w:szCs w:val="20"/>
        </w:rPr>
        <w:t>Doumani</w:t>
      </w:r>
      <w:proofErr w:type="spellEnd"/>
      <w:r w:rsidR="0006010E" w:rsidRPr="00735424">
        <w:rPr>
          <w:rFonts w:ascii="Times New Roman" w:hAnsi="Times New Roman"/>
          <w:bCs/>
          <w:iCs/>
          <w:sz w:val="20"/>
          <w:szCs w:val="20"/>
        </w:rPr>
        <w:t xml:space="preserve"> N.</w:t>
      </w:r>
      <w:r w:rsidR="0006010E" w:rsidRPr="00735424">
        <w:rPr>
          <w:rFonts w:ascii="Times New Roman" w:hAnsi="Times New Roman"/>
          <w:sz w:val="20"/>
          <w:szCs w:val="20"/>
        </w:rPr>
        <w:t xml:space="preserve"> Assessing knowledge and Attitude of dental patients regarding the use of dental Implants: A survey-based study. </w:t>
      </w:r>
      <w:proofErr w:type="gramStart"/>
      <w:r w:rsidR="0006010E" w:rsidRPr="00735424">
        <w:rPr>
          <w:rFonts w:ascii="Times New Roman" w:hAnsi="Times New Roman"/>
          <w:sz w:val="20"/>
          <w:szCs w:val="20"/>
        </w:rPr>
        <w:t>International  Journal</w:t>
      </w:r>
      <w:proofErr w:type="gramEnd"/>
      <w:r w:rsidR="0006010E" w:rsidRPr="00735424">
        <w:rPr>
          <w:rFonts w:ascii="Times New Roman" w:hAnsi="Times New Roman"/>
          <w:sz w:val="20"/>
          <w:szCs w:val="20"/>
        </w:rPr>
        <w:t xml:space="preserve"> of Dentistry. 2019; 1-5.</w:t>
      </w:r>
    </w:p>
    <w:p w:rsidR="00F75BF0" w:rsidRPr="00735424" w:rsidRDefault="00F75BF0" w:rsidP="0073542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35424">
        <w:rPr>
          <w:rFonts w:ascii="Times New Roman" w:hAnsi="Times New Roman"/>
          <w:sz w:val="20"/>
          <w:szCs w:val="20"/>
        </w:rPr>
        <w:t xml:space="preserve">Kumar SMP, </w:t>
      </w:r>
      <w:proofErr w:type="spellStart"/>
      <w:r w:rsidRPr="00735424">
        <w:rPr>
          <w:rFonts w:ascii="Times New Roman" w:hAnsi="Times New Roman"/>
          <w:sz w:val="20"/>
          <w:szCs w:val="20"/>
        </w:rPr>
        <w:t>Gayathri</w:t>
      </w:r>
      <w:proofErr w:type="spellEnd"/>
      <w:r w:rsidRPr="00735424">
        <w:rPr>
          <w:rFonts w:ascii="Times New Roman" w:hAnsi="Times New Roman"/>
          <w:sz w:val="20"/>
          <w:szCs w:val="20"/>
        </w:rPr>
        <w:t xml:space="preserve"> MM. Knowledge and awareness among patients about dental implants. 2016; 8(5):351-354. </w:t>
      </w:r>
    </w:p>
    <w:p w:rsidR="00B91B0B" w:rsidRPr="00B91B0B" w:rsidRDefault="00933AB7" w:rsidP="00B91B0B">
      <w:pPr>
        <w:numPr>
          <w:ilvl w:val="0"/>
          <w:numId w:val="17"/>
        </w:numPr>
        <w:spacing w:line="360" w:lineRule="auto"/>
        <w:ind w:right="29"/>
        <w:jc w:val="both"/>
        <w:rPr>
          <w:bCs/>
          <w:sz w:val="20"/>
          <w:szCs w:val="20"/>
          <w:lang w:bidi="en-US"/>
        </w:rPr>
      </w:pPr>
      <w:proofErr w:type="spellStart"/>
      <w:r w:rsidRPr="00B91B0B">
        <w:rPr>
          <w:bCs/>
          <w:sz w:val="20"/>
          <w:szCs w:val="20"/>
        </w:rPr>
        <w:t>Sakshi</w:t>
      </w:r>
      <w:proofErr w:type="spellEnd"/>
      <w:r w:rsidRPr="00B91B0B">
        <w:rPr>
          <w:bCs/>
          <w:sz w:val="20"/>
          <w:szCs w:val="20"/>
        </w:rPr>
        <w:t xml:space="preserve">, Kumar N, Das S. Knowledge, and awareness about dental implants for the treatment of missing teeth in patients of </w:t>
      </w:r>
      <w:proofErr w:type="spellStart"/>
      <w:r w:rsidRPr="00B91B0B">
        <w:rPr>
          <w:bCs/>
          <w:sz w:val="20"/>
          <w:szCs w:val="20"/>
        </w:rPr>
        <w:t>Bahadurgarh</w:t>
      </w:r>
      <w:proofErr w:type="spellEnd"/>
      <w:r w:rsidRPr="00B91B0B">
        <w:rPr>
          <w:bCs/>
          <w:sz w:val="20"/>
          <w:szCs w:val="20"/>
        </w:rPr>
        <w:t xml:space="preserve">, Haryana. J Evolution Med Dent Sci. 2018; 7(3):294-297. </w:t>
      </w:r>
    </w:p>
    <w:sectPr w:rsidR="00B91B0B" w:rsidRPr="00B91B0B" w:rsidSect="00B91B0B">
      <w:headerReference w:type="default" r:id="rId9"/>
      <w:footerReference w:type="default" r:id="rId10"/>
      <w:pgSz w:w="11906" w:h="16838" w:code="9"/>
      <w:pgMar w:top="1440" w:right="1440" w:bottom="1440" w:left="1440" w:header="706" w:footer="706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21" w:rsidRDefault="000B4721" w:rsidP="003C5E57">
      <w:r>
        <w:separator/>
      </w:r>
    </w:p>
  </w:endnote>
  <w:endnote w:type="continuationSeparator" w:id="0">
    <w:p w:rsidR="000B4721" w:rsidRDefault="000B4721" w:rsidP="003C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ouvenir Lt BT">
    <w:altName w:val="Georg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572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B0B" w:rsidRDefault="00B91B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B91B0B" w:rsidRPr="00B91B0B" w:rsidRDefault="00B91B0B" w:rsidP="00B91B0B">
    <w:pPr>
      <w:tabs>
        <w:tab w:val="center" w:pos="4513"/>
        <w:tab w:val="right" w:pos="9026"/>
      </w:tabs>
      <w:rPr>
        <w:rFonts w:ascii="Calibri" w:hAnsi="Calibri" w:cs="Calibri"/>
        <w:sz w:val="20"/>
        <w:szCs w:val="20"/>
        <w:lang w:val="en-US"/>
      </w:rPr>
    </w:pPr>
    <w:r w:rsidRPr="00B91B0B">
      <w:rPr>
        <w:color w:val="000000"/>
        <w:sz w:val="20"/>
        <w:lang w:val="en-US" w:eastAsia="en-GB"/>
      </w:rPr>
      <w:t>www.ijbamr.com   P ISSN: 2250-284X, E ISSN: 2250-2858</w:t>
    </w:r>
  </w:p>
  <w:p w:rsidR="00386540" w:rsidRDefault="00386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21" w:rsidRDefault="000B4721" w:rsidP="003C5E57">
      <w:r>
        <w:separator/>
      </w:r>
    </w:p>
  </w:footnote>
  <w:footnote w:type="continuationSeparator" w:id="0">
    <w:p w:rsidR="000B4721" w:rsidRDefault="000B4721" w:rsidP="003C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0B" w:rsidRPr="00B91B0B" w:rsidRDefault="00B91B0B" w:rsidP="00B91B0B">
    <w:pPr>
      <w:tabs>
        <w:tab w:val="left" w:pos="496"/>
        <w:tab w:val="center" w:pos="4680"/>
        <w:tab w:val="right" w:pos="9360"/>
      </w:tabs>
      <w:ind w:right="-567"/>
      <w:rPr>
        <w:rFonts w:ascii="Cambria" w:eastAsia="Cambria" w:hAnsi="Cambria" w:cs="Calibri"/>
        <w:sz w:val="20"/>
        <w:szCs w:val="20"/>
        <w:lang w:val="en-US"/>
      </w:rPr>
    </w:pPr>
    <w:r w:rsidRPr="00B91B0B">
      <w:rPr>
        <w:rFonts w:ascii="Cambria" w:eastAsia="Cambria" w:hAnsi="Cambria" w:cs="Calibri"/>
        <w:sz w:val="20"/>
        <w:szCs w:val="20"/>
        <w:lang w:val="en-US"/>
      </w:rPr>
      <w:t xml:space="preserve">Indian Journal of Basic and Applied Medical Research; March 2022: Vol.-11, Issue- 2, P. </w:t>
    </w:r>
    <w:r>
      <w:rPr>
        <w:rFonts w:ascii="Cambria" w:eastAsia="Cambria" w:hAnsi="Cambria" w:cs="Calibri"/>
        <w:sz w:val="20"/>
        <w:szCs w:val="20"/>
        <w:lang w:val="en-US"/>
      </w:rPr>
      <w:t xml:space="preserve">74 – 79 </w:t>
    </w:r>
  </w:p>
  <w:p w:rsidR="00B91B0B" w:rsidRPr="00B91B0B" w:rsidRDefault="00B91B0B" w:rsidP="00B91B0B">
    <w:pPr>
      <w:tabs>
        <w:tab w:val="left" w:pos="496"/>
        <w:tab w:val="center" w:pos="4680"/>
        <w:tab w:val="right" w:pos="9360"/>
      </w:tabs>
      <w:ind w:right="-567"/>
      <w:rPr>
        <w:rFonts w:ascii="Cambria" w:eastAsia="Calibri" w:hAnsi="Cambria" w:cs="Calibri"/>
        <w:sz w:val="20"/>
        <w:szCs w:val="20"/>
        <w:lang w:val="en-US"/>
      </w:rPr>
    </w:pPr>
    <w:r w:rsidRPr="00B91B0B">
      <w:rPr>
        <w:rFonts w:ascii="Cambria" w:eastAsia="Calibri" w:hAnsi="Cambria" w:cs="Calibri Light"/>
        <w:bCs/>
        <w:sz w:val="20"/>
        <w:szCs w:val="20"/>
        <w:shd w:val="clear" w:color="auto" w:fill="FFFFFF"/>
        <w:lang w:val="en-US"/>
      </w:rPr>
      <w:t xml:space="preserve">DOI: </w:t>
    </w:r>
    <w:r>
      <w:rPr>
        <w:rFonts w:ascii="Cambria" w:eastAsia="Calibri" w:hAnsi="Cambria" w:cs="Calibri Light"/>
        <w:bCs/>
        <w:sz w:val="20"/>
        <w:szCs w:val="20"/>
        <w:shd w:val="clear" w:color="auto" w:fill="FFFFFF"/>
        <w:lang w:val="en-US"/>
      </w:rPr>
      <w:t>10.36855/IJBAMR/2022/5</w:t>
    </w:r>
    <w:r w:rsidRPr="00B91B0B">
      <w:rPr>
        <w:rFonts w:ascii="Cambria" w:eastAsia="Calibri" w:hAnsi="Cambria" w:cs="Calibri Light"/>
        <w:bCs/>
        <w:sz w:val="20"/>
        <w:szCs w:val="20"/>
        <w:shd w:val="clear" w:color="auto" w:fill="FFFFFF"/>
        <w:lang w:val="en-US"/>
      </w:rPr>
      <w:t>0215.55590</w:t>
    </w:r>
  </w:p>
  <w:p w:rsidR="00B91B0B" w:rsidRDefault="00B91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A4"/>
    <w:multiLevelType w:val="hybridMultilevel"/>
    <w:tmpl w:val="9A80A2A2"/>
    <w:lvl w:ilvl="0" w:tplc="C84455F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BAC5F7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72C479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8C68CA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478863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36273D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7001A5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EC23C3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CDC8D3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A35560A"/>
    <w:multiLevelType w:val="hybridMultilevel"/>
    <w:tmpl w:val="E80A5888"/>
    <w:lvl w:ilvl="0" w:tplc="C4E05F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4CF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026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E53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89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AAE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C35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4B4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E50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A5312"/>
    <w:multiLevelType w:val="hybridMultilevel"/>
    <w:tmpl w:val="6DEA3D9C"/>
    <w:lvl w:ilvl="0" w:tplc="ADF07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8E6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1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03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81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CF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025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B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8C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E537E"/>
    <w:multiLevelType w:val="hybridMultilevel"/>
    <w:tmpl w:val="8674712A"/>
    <w:lvl w:ilvl="0" w:tplc="B7EA2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2E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23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6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9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ED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C0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A7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63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02F40"/>
    <w:multiLevelType w:val="hybridMultilevel"/>
    <w:tmpl w:val="43B6F3D6"/>
    <w:lvl w:ilvl="0" w:tplc="DE06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B12A4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0A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A4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E3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C7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6E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4B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23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77055"/>
    <w:multiLevelType w:val="hybridMultilevel"/>
    <w:tmpl w:val="869C716C"/>
    <w:lvl w:ilvl="0" w:tplc="A0C2DC0C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76B6AD9C" w:tentative="1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A9943EE4" w:tentative="1">
      <w:start w:val="1"/>
      <w:numFmt w:val="bullet"/>
      <w:lvlText w:val="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F4D40A" w:tentative="1">
      <w:start w:val="1"/>
      <w:numFmt w:val="bullet"/>
      <w:lvlText w:val="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01CADF68" w:tentative="1">
      <w:start w:val="1"/>
      <w:numFmt w:val="bullet"/>
      <w:lvlText w:val="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2D080FBA" w:tentative="1">
      <w:start w:val="1"/>
      <w:numFmt w:val="bullet"/>
      <w:lvlText w:val="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A0D6BD98" w:tentative="1">
      <w:start w:val="1"/>
      <w:numFmt w:val="bullet"/>
      <w:lvlText w:val="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F746CFBC" w:tentative="1">
      <w:start w:val="1"/>
      <w:numFmt w:val="bullet"/>
      <w:lvlText w:val="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F82E9718" w:tentative="1">
      <w:start w:val="1"/>
      <w:numFmt w:val="bullet"/>
      <w:lvlText w:val="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281B4F76"/>
    <w:multiLevelType w:val="hybridMultilevel"/>
    <w:tmpl w:val="605ABB0C"/>
    <w:lvl w:ilvl="0" w:tplc="581ECE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F1DE6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04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1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E3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C9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60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86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84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22B55"/>
    <w:multiLevelType w:val="hybridMultilevel"/>
    <w:tmpl w:val="432A0894"/>
    <w:lvl w:ilvl="0" w:tplc="E7867DBA">
      <w:start w:val="1"/>
      <w:numFmt w:val="decimal"/>
      <w:lvlText w:val="%1."/>
      <w:lvlJc w:val="left"/>
      <w:pPr>
        <w:ind w:left="720" w:hanging="360"/>
      </w:pPr>
    </w:lvl>
    <w:lvl w:ilvl="1" w:tplc="AA3C2B02" w:tentative="1">
      <w:start w:val="1"/>
      <w:numFmt w:val="lowerLetter"/>
      <w:lvlText w:val="%2."/>
      <w:lvlJc w:val="left"/>
      <w:pPr>
        <w:ind w:left="1440" w:hanging="360"/>
      </w:pPr>
    </w:lvl>
    <w:lvl w:ilvl="2" w:tplc="49944ADE" w:tentative="1">
      <w:start w:val="1"/>
      <w:numFmt w:val="lowerRoman"/>
      <w:lvlText w:val="%3."/>
      <w:lvlJc w:val="right"/>
      <w:pPr>
        <w:ind w:left="2160" w:hanging="180"/>
      </w:pPr>
    </w:lvl>
    <w:lvl w:ilvl="3" w:tplc="867CE598" w:tentative="1">
      <w:start w:val="1"/>
      <w:numFmt w:val="decimal"/>
      <w:lvlText w:val="%4."/>
      <w:lvlJc w:val="left"/>
      <w:pPr>
        <w:ind w:left="2880" w:hanging="360"/>
      </w:pPr>
    </w:lvl>
    <w:lvl w:ilvl="4" w:tplc="AD60EBD8" w:tentative="1">
      <w:start w:val="1"/>
      <w:numFmt w:val="lowerLetter"/>
      <w:lvlText w:val="%5."/>
      <w:lvlJc w:val="left"/>
      <w:pPr>
        <w:ind w:left="3600" w:hanging="360"/>
      </w:pPr>
    </w:lvl>
    <w:lvl w:ilvl="5" w:tplc="6764F9FA" w:tentative="1">
      <w:start w:val="1"/>
      <w:numFmt w:val="lowerRoman"/>
      <w:lvlText w:val="%6."/>
      <w:lvlJc w:val="right"/>
      <w:pPr>
        <w:ind w:left="4320" w:hanging="180"/>
      </w:pPr>
    </w:lvl>
    <w:lvl w:ilvl="6" w:tplc="83CEE708" w:tentative="1">
      <w:start w:val="1"/>
      <w:numFmt w:val="decimal"/>
      <w:lvlText w:val="%7."/>
      <w:lvlJc w:val="left"/>
      <w:pPr>
        <w:ind w:left="5040" w:hanging="360"/>
      </w:pPr>
    </w:lvl>
    <w:lvl w:ilvl="7" w:tplc="C074DE14" w:tentative="1">
      <w:start w:val="1"/>
      <w:numFmt w:val="lowerLetter"/>
      <w:lvlText w:val="%8."/>
      <w:lvlJc w:val="left"/>
      <w:pPr>
        <w:ind w:left="5760" w:hanging="360"/>
      </w:pPr>
    </w:lvl>
    <w:lvl w:ilvl="8" w:tplc="5CC20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F0EE5"/>
    <w:multiLevelType w:val="hybridMultilevel"/>
    <w:tmpl w:val="589CE51C"/>
    <w:lvl w:ilvl="0" w:tplc="D3E81A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3C04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783C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A98B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0006B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9414B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238641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636D4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362AD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13474"/>
    <w:multiLevelType w:val="hybridMultilevel"/>
    <w:tmpl w:val="EF0ADA22"/>
    <w:lvl w:ilvl="0" w:tplc="476C58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7444A52" w:tentative="1">
      <w:start w:val="1"/>
      <w:numFmt w:val="lowerLetter"/>
      <w:lvlText w:val="%2."/>
      <w:lvlJc w:val="left"/>
      <w:pPr>
        <w:ind w:left="1440" w:hanging="360"/>
      </w:pPr>
    </w:lvl>
    <w:lvl w:ilvl="2" w:tplc="C354F890" w:tentative="1">
      <w:start w:val="1"/>
      <w:numFmt w:val="lowerRoman"/>
      <w:lvlText w:val="%3."/>
      <w:lvlJc w:val="right"/>
      <w:pPr>
        <w:ind w:left="2160" w:hanging="180"/>
      </w:pPr>
    </w:lvl>
    <w:lvl w:ilvl="3" w:tplc="5C42E5F4" w:tentative="1">
      <w:start w:val="1"/>
      <w:numFmt w:val="decimal"/>
      <w:lvlText w:val="%4."/>
      <w:lvlJc w:val="left"/>
      <w:pPr>
        <w:ind w:left="2880" w:hanging="360"/>
      </w:pPr>
    </w:lvl>
    <w:lvl w:ilvl="4" w:tplc="4ADA160C" w:tentative="1">
      <w:start w:val="1"/>
      <w:numFmt w:val="lowerLetter"/>
      <w:lvlText w:val="%5."/>
      <w:lvlJc w:val="left"/>
      <w:pPr>
        <w:ind w:left="3600" w:hanging="360"/>
      </w:pPr>
    </w:lvl>
    <w:lvl w:ilvl="5" w:tplc="4C4435D6" w:tentative="1">
      <w:start w:val="1"/>
      <w:numFmt w:val="lowerRoman"/>
      <w:lvlText w:val="%6."/>
      <w:lvlJc w:val="right"/>
      <w:pPr>
        <w:ind w:left="4320" w:hanging="180"/>
      </w:pPr>
    </w:lvl>
    <w:lvl w:ilvl="6" w:tplc="9C946D44" w:tentative="1">
      <w:start w:val="1"/>
      <w:numFmt w:val="decimal"/>
      <w:lvlText w:val="%7."/>
      <w:lvlJc w:val="left"/>
      <w:pPr>
        <w:ind w:left="5040" w:hanging="360"/>
      </w:pPr>
    </w:lvl>
    <w:lvl w:ilvl="7" w:tplc="27E6FA2A" w:tentative="1">
      <w:start w:val="1"/>
      <w:numFmt w:val="lowerLetter"/>
      <w:lvlText w:val="%8."/>
      <w:lvlJc w:val="left"/>
      <w:pPr>
        <w:ind w:left="5760" w:hanging="360"/>
      </w:pPr>
    </w:lvl>
    <w:lvl w:ilvl="8" w:tplc="D3EE0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C7B12"/>
    <w:multiLevelType w:val="hybridMultilevel"/>
    <w:tmpl w:val="09DA3E5C"/>
    <w:lvl w:ilvl="0" w:tplc="77F8C574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A3A8E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B25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6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6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A4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20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03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603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E2F00"/>
    <w:multiLevelType w:val="hybridMultilevel"/>
    <w:tmpl w:val="F080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B1762"/>
    <w:multiLevelType w:val="hybridMultilevel"/>
    <w:tmpl w:val="738E86C4"/>
    <w:lvl w:ilvl="0" w:tplc="A434ED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F480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6A59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860A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FA6F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BC50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2098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BC3F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6CD6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391DEC"/>
    <w:multiLevelType w:val="hybridMultilevel"/>
    <w:tmpl w:val="FDB6BFD0"/>
    <w:lvl w:ilvl="0" w:tplc="7732201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8C86A3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0460F3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DC444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E09A5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4EC10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02A7A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B8EC91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3CE94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D466A3"/>
    <w:multiLevelType w:val="hybridMultilevel"/>
    <w:tmpl w:val="F3824B1A"/>
    <w:lvl w:ilvl="0" w:tplc="8964250C">
      <w:start w:val="1"/>
      <w:numFmt w:val="decimal"/>
      <w:lvlText w:val="%1."/>
      <w:lvlJc w:val="left"/>
      <w:pPr>
        <w:ind w:left="720" w:hanging="360"/>
      </w:pPr>
    </w:lvl>
    <w:lvl w:ilvl="1" w:tplc="C6A4F382" w:tentative="1">
      <w:start w:val="1"/>
      <w:numFmt w:val="lowerLetter"/>
      <w:lvlText w:val="%2."/>
      <w:lvlJc w:val="left"/>
      <w:pPr>
        <w:ind w:left="1440" w:hanging="360"/>
      </w:pPr>
    </w:lvl>
    <w:lvl w:ilvl="2" w:tplc="85DA62C8" w:tentative="1">
      <w:start w:val="1"/>
      <w:numFmt w:val="lowerRoman"/>
      <w:lvlText w:val="%3."/>
      <w:lvlJc w:val="right"/>
      <w:pPr>
        <w:ind w:left="2160" w:hanging="180"/>
      </w:pPr>
    </w:lvl>
    <w:lvl w:ilvl="3" w:tplc="1E784A28" w:tentative="1">
      <w:start w:val="1"/>
      <w:numFmt w:val="decimal"/>
      <w:lvlText w:val="%4."/>
      <w:lvlJc w:val="left"/>
      <w:pPr>
        <w:ind w:left="2880" w:hanging="360"/>
      </w:pPr>
    </w:lvl>
    <w:lvl w:ilvl="4" w:tplc="4CF48446" w:tentative="1">
      <w:start w:val="1"/>
      <w:numFmt w:val="lowerLetter"/>
      <w:lvlText w:val="%5."/>
      <w:lvlJc w:val="left"/>
      <w:pPr>
        <w:ind w:left="3600" w:hanging="360"/>
      </w:pPr>
    </w:lvl>
    <w:lvl w:ilvl="5" w:tplc="EBA8172A" w:tentative="1">
      <w:start w:val="1"/>
      <w:numFmt w:val="lowerRoman"/>
      <w:lvlText w:val="%6."/>
      <w:lvlJc w:val="right"/>
      <w:pPr>
        <w:ind w:left="4320" w:hanging="180"/>
      </w:pPr>
    </w:lvl>
    <w:lvl w:ilvl="6" w:tplc="0DE8DAEC" w:tentative="1">
      <w:start w:val="1"/>
      <w:numFmt w:val="decimal"/>
      <w:lvlText w:val="%7."/>
      <w:lvlJc w:val="left"/>
      <w:pPr>
        <w:ind w:left="5040" w:hanging="360"/>
      </w:pPr>
    </w:lvl>
    <w:lvl w:ilvl="7" w:tplc="4918B576" w:tentative="1">
      <w:start w:val="1"/>
      <w:numFmt w:val="lowerLetter"/>
      <w:lvlText w:val="%8."/>
      <w:lvlJc w:val="left"/>
      <w:pPr>
        <w:ind w:left="5760" w:hanging="360"/>
      </w:pPr>
    </w:lvl>
    <w:lvl w:ilvl="8" w:tplc="F0544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26D9"/>
    <w:multiLevelType w:val="hybridMultilevel"/>
    <w:tmpl w:val="395ABCE6"/>
    <w:lvl w:ilvl="0" w:tplc="17AEB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69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8F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AF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88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80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8F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A5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4A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22196"/>
    <w:multiLevelType w:val="hybridMultilevel"/>
    <w:tmpl w:val="F274F54A"/>
    <w:lvl w:ilvl="0" w:tplc="7116F6AA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674661C0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9F3A249E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342A7682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DBEA4F56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BEA8C34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324E6BA0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578ACF4E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66123316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>
    <w:nsid w:val="610D0A3F"/>
    <w:multiLevelType w:val="hybridMultilevel"/>
    <w:tmpl w:val="6BAC0684"/>
    <w:lvl w:ilvl="0" w:tplc="BCD0E8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24F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A28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6AC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678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19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414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AEC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6E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F25CE"/>
    <w:multiLevelType w:val="hybridMultilevel"/>
    <w:tmpl w:val="32541F1E"/>
    <w:lvl w:ilvl="0" w:tplc="E21030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2B3CF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CC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27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87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A3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ED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3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4F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E45D0"/>
    <w:multiLevelType w:val="hybridMultilevel"/>
    <w:tmpl w:val="1D50028C"/>
    <w:lvl w:ilvl="0" w:tplc="80CC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69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45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6E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1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E0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C2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4F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4C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B4902"/>
    <w:multiLevelType w:val="hybridMultilevel"/>
    <w:tmpl w:val="44584C1C"/>
    <w:lvl w:ilvl="0" w:tplc="460811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EE2A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27891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88202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90187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9C298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FF286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EFC9E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79002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B5F3B"/>
    <w:multiLevelType w:val="hybridMultilevel"/>
    <w:tmpl w:val="61D6D504"/>
    <w:lvl w:ilvl="0" w:tplc="65ACF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72C4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7476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44469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94CF8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16064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37ECC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134E08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344F9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455B7"/>
    <w:multiLevelType w:val="hybridMultilevel"/>
    <w:tmpl w:val="CEA8789A"/>
    <w:lvl w:ilvl="0" w:tplc="DBE46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B12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A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0D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A5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F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41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8B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4C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777CD"/>
    <w:multiLevelType w:val="hybridMultilevel"/>
    <w:tmpl w:val="274A8B02"/>
    <w:lvl w:ilvl="0" w:tplc="EE086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961470" w:tentative="1">
      <w:start w:val="1"/>
      <w:numFmt w:val="lowerLetter"/>
      <w:lvlText w:val="%2."/>
      <w:lvlJc w:val="left"/>
      <w:pPr>
        <w:ind w:left="1800" w:hanging="360"/>
      </w:pPr>
    </w:lvl>
    <w:lvl w:ilvl="2" w:tplc="5C22F75E" w:tentative="1">
      <w:start w:val="1"/>
      <w:numFmt w:val="lowerRoman"/>
      <w:lvlText w:val="%3."/>
      <w:lvlJc w:val="right"/>
      <w:pPr>
        <w:ind w:left="2520" w:hanging="180"/>
      </w:pPr>
    </w:lvl>
    <w:lvl w:ilvl="3" w:tplc="96387370" w:tentative="1">
      <w:start w:val="1"/>
      <w:numFmt w:val="decimal"/>
      <w:lvlText w:val="%4."/>
      <w:lvlJc w:val="left"/>
      <w:pPr>
        <w:ind w:left="3240" w:hanging="360"/>
      </w:pPr>
    </w:lvl>
    <w:lvl w:ilvl="4" w:tplc="2D80EC92" w:tentative="1">
      <w:start w:val="1"/>
      <w:numFmt w:val="lowerLetter"/>
      <w:lvlText w:val="%5."/>
      <w:lvlJc w:val="left"/>
      <w:pPr>
        <w:ind w:left="3960" w:hanging="360"/>
      </w:pPr>
    </w:lvl>
    <w:lvl w:ilvl="5" w:tplc="4D60D942" w:tentative="1">
      <w:start w:val="1"/>
      <w:numFmt w:val="lowerRoman"/>
      <w:lvlText w:val="%6."/>
      <w:lvlJc w:val="right"/>
      <w:pPr>
        <w:ind w:left="4680" w:hanging="180"/>
      </w:pPr>
    </w:lvl>
    <w:lvl w:ilvl="6" w:tplc="5F34B2BA" w:tentative="1">
      <w:start w:val="1"/>
      <w:numFmt w:val="decimal"/>
      <w:lvlText w:val="%7."/>
      <w:lvlJc w:val="left"/>
      <w:pPr>
        <w:ind w:left="5400" w:hanging="360"/>
      </w:pPr>
    </w:lvl>
    <w:lvl w:ilvl="7" w:tplc="1BE8FA04" w:tentative="1">
      <w:start w:val="1"/>
      <w:numFmt w:val="lowerLetter"/>
      <w:lvlText w:val="%8."/>
      <w:lvlJc w:val="left"/>
      <w:pPr>
        <w:ind w:left="6120" w:hanging="360"/>
      </w:pPr>
    </w:lvl>
    <w:lvl w:ilvl="8" w:tplc="F19203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42B8D"/>
    <w:multiLevelType w:val="hybridMultilevel"/>
    <w:tmpl w:val="F3824B1A"/>
    <w:lvl w:ilvl="0" w:tplc="FB22DC6C">
      <w:start w:val="1"/>
      <w:numFmt w:val="decimal"/>
      <w:lvlText w:val="%1."/>
      <w:lvlJc w:val="left"/>
      <w:pPr>
        <w:ind w:left="720" w:hanging="360"/>
      </w:pPr>
    </w:lvl>
    <w:lvl w:ilvl="1" w:tplc="99A85AE0" w:tentative="1">
      <w:start w:val="1"/>
      <w:numFmt w:val="lowerLetter"/>
      <w:lvlText w:val="%2."/>
      <w:lvlJc w:val="left"/>
      <w:pPr>
        <w:ind w:left="1440" w:hanging="360"/>
      </w:pPr>
    </w:lvl>
    <w:lvl w:ilvl="2" w:tplc="BAEEAED4" w:tentative="1">
      <w:start w:val="1"/>
      <w:numFmt w:val="lowerRoman"/>
      <w:lvlText w:val="%3."/>
      <w:lvlJc w:val="right"/>
      <w:pPr>
        <w:ind w:left="2160" w:hanging="180"/>
      </w:pPr>
    </w:lvl>
    <w:lvl w:ilvl="3" w:tplc="7D5227DA" w:tentative="1">
      <w:start w:val="1"/>
      <w:numFmt w:val="decimal"/>
      <w:lvlText w:val="%4."/>
      <w:lvlJc w:val="left"/>
      <w:pPr>
        <w:ind w:left="2880" w:hanging="360"/>
      </w:pPr>
    </w:lvl>
    <w:lvl w:ilvl="4" w:tplc="430206C6" w:tentative="1">
      <w:start w:val="1"/>
      <w:numFmt w:val="lowerLetter"/>
      <w:lvlText w:val="%5."/>
      <w:lvlJc w:val="left"/>
      <w:pPr>
        <w:ind w:left="3600" w:hanging="360"/>
      </w:pPr>
    </w:lvl>
    <w:lvl w:ilvl="5" w:tplc="164A76CA" w:tentative="1">
      <w:start w:val="1"/>
      <w:numFmt w:val="lowerRoman"/>
      <w:lvlText w:val="%6."/>
      <w:lvlJc w:val="right"/>
      <w:pPr>
        <w:ind w:left="4320" w:hanging="180"/>
      </w:pPr>
    </w:lvl>
    <w:lvl w:ilvl="6" w:tplc="7E52761A" w:tentative="1">
      <w:start w:val="1"/>
      <w:numFmt w:val="decimal"/>
      <w:lvlText w:val="%7."/>
      <w:lvlJc w:val="left"/>
      <w:pPr>
        <w:ind w:left="5040" w:hanging="360"/>
      </w:pPr>
    </w:lvl>
    <w:lvl w:ilvl="7" w:tplc="26749EAA" w:tentative="1">
      <w:start w:val="1"/>
      <w:numFmt w:val="lowerLetter"/>
      <w:lvlText w:val="%8."/>
      <w:lvlJc w:val="left"/>
      <w:pPr>
        <w:ind w:left="5760" w:hanging="360"/>
      </w:pPr>
    </w:lvl>
    <w:lvl w:ilvl="8" w:tplc="71B841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7"/>
  </w:num>
  <w:num w:numId="6">
    <w:abstractNumId w:val="23"/>
  </w:num>
  <w:num w:numId="7">
    <w:abstractNumId w:val="6"/>
  </w:num>
  <w:num w:numId="8">
    <w:abstractNumId w:val="9"/>
  </w:num>
  <w:num w:numId="9">
    <w:abstractNumId w:val="3"/>
  </w:num>
  <w:num w:numId="10">
    <w:abstractNumId w:val="15"/>
  </w:num>
  <w:num w:numId="11">
    <w:abstractNumId w:val="12"/>
  </w:num>
  <w:num w:numId="12">
    <w:abstractNumId w:val="24"/>
  </w:num>
  <w:num w:numId="13">
    <w:abstractNumId w:val="13"/>
  </w:num>
  <w:num w:numId="14">
    <w:abstractNumId w:val="8"/>
  </w:num>
  <w:num w:numId="15">
    <w:abstractNumId w:val="21"/>
  </w:num>
  <w:num w:numId="16">
    <w:abstractNumId w:val="4"/>
  </w:num>
  <w:num w:numId="17">
    <w:abstractNumId w:val="18"/>
  </w:num>
  <w:num w:numId="18">
    <w:abstractNumId w:val="2"/>
  </w:num>
  <w:num w:numId="19">
    <w:abstractNumId w:val="17"/>
  </w:num>
  <w:num w:numId="20">
    <w:abstractNumId w:val="19"/>
  </w:num>
  <w:num w:numId="21">
    <w:abstractNumId w:val="1"/>
  </w:num>
  <w:num w:numId="22">
    <w:abstractNumId w:val="14"/>
  </w:num>
  <w:num w:numId="23">
    <w:abstractNumId w:val="0"/>
  </w:num>
  <w:num w:numId="24">
    <w:abstractNumId w:val="11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trQ0MbM0MjY3NbVU0lEKTi0uzszPAykwrAUAZl/EBSwAAAA="/>
  </w:docVars>
  <w:rsids>
    <w:rsidRoot w:val="008F407A"/>
    <w:rsid w:val="0000049F"/>
    <w:rsid w:val="00000622"/>
    <w:rsid w:val="0000132D"/>
    <w:rsid w:val="000029DD"/>
    <w:rsid w:val="00003020"/>
    <w:rsid w:val="00006086"/>
    <w:rsid w:val="0000640C"/>
    <w:rsid w:val="00006D48"/>
    <w:rsid w:val="000078F8"/>
    <w:rsid w:val="0001114B"/>
    <w:rsid w:val="00015FD3"/>
    <w:rsid w:val="000161C4"/>
    <w:rsid w:val="00016B78"/>
    <w:rsid w:val="000219CD"/>
    <w:rsid w:val="000220E9"/>
    <w:rsid w:val="00023BEE"/>
    <w:rsid w:val="00023CF6"/>
    <w:rsid w:val="00026A63"/>
    <w:rsid w:val="00027F34"/>
    <w:rsid w:val="00030BED"/>
    <w:rsid w:val="0003666E"/>
    <w:rsid w:val="000368E1"/>
    <w:rsid w:val="0004104C"/>
    <w:rsid w:val="0004110A"/>
    <w:rsid w:val="00043464"/>
    <w:rsid w:val="00043910"/>
    <w:rsid w:val="00044EA4"/>
    <w:rsid w:val="00045340"/>
    <w:rsid w:val="000470C6"/>
    <w:rsid w:val="00047D2D"/>
    <w:rsid w:val="000511D6"/>
    <w:rsid w:val="000514CB"/>
    <w:rsid w:val="000521F6"/>
    <w:rsid w:val="00052524"/>
    <w:rsid w:val="00054437"/>
    <w:rsid w:val="00055592"/>
    <w:rsid w:val="0006010E"/>
    <w:rsid w:val="0006192E"/>
    <w:rsid w:val="00062EAD"/>
    <w:rsid w:val="00063F35"/>
    <w:rsid w:val="00066050"/>
    <w:rsid w:val="00066DEE"/>
    <w:rsid w:val="0006734A"/>
    <w:rsid w:val="00071C4F"/>
    <w:rsid w:val="00081806"/>
    <w:rsid w:val="0008468E"/>
    <w:rsid w:val="00084A47"/>
    <w:rsid w:val="000866FE"/>
    <w:rsid w:val="00086927"/>
    <w:rsid w:val="00087B02"/>
    <w:rsid w:val="0009037A"/>
    <w:rsid w:val="00090B7F"/>
    <w:rsid w:val="00090D1D"/>
    <w:rsid w:val="000912B0"/>
    <w:rsid w:val="0009266D"/>
    <w:rsid w:val="00095A78"/>
    <w:rsid w:val="000A0070"/>
    <w:rsid w:val="000A0550"/>
    <w:rsid w:val="000A0A8B"/>
    <w:rsid w:val="000A369F"/>
    <w:rsid w:val="000A4981"/>
    <w:rsid w:val="000A5D05"/>
    <w:rsid w:val="000B3ACB"/>
    <w:rsid w:val="000B3FB6"/>
    <w:rsid w:val="000B4721"/>
    <w:rsid w:val="000B4CF4"/>
    <w:rsid w:val="000C0E13"/>
    <w:rsid w:val="000C3A0B"/>
    <w:rsid w:val="000C5EE6"/>
    <w:rsid w:val="000C652E"/>
    <w:rsid w:val="000C6B6B"/>
    <w:rsid w:val="000C7361"/>
    <w:rsid w:val="000C7E2B"/>
    <w:rsid w:val="000D2D23"/>
    <w:rsid w:val="000D5E9A"/>
    <w:rsid w:val="000E15D6"/>
    <w:rsid w:val="000E1E9F"/>
    <w:rsid w:val="000E1F1E"/>
    <w:rsid w:val="000E3D84"/>
    <w:rsid w:val="000E5785"/>
    <w:rsid w:val="000E6119"/>
    <w:rsid w:val="000E7D8B"/>
    <w:rsid w:val="000F0205"/>
    <w:rsid w:val="000F0544"/>
    <w:rsid w:val="000F25AA"/>
    <w:rsid w:val="000F31C6"/>
    <w:rsid w:val="000F763C"/>
    <w:rsid w:val="00100C5E"/>
    <w:rsid w:val="00107D6B"/>
    <w:rsid w:val="0011410C"/>
    <w:rsid w:val="00114D45"/>
    <w:rsid w:val="00115E9C"/>
    <w:rsid w:val="00117CD0"/>
    <w:rsid w:val="00121727"/>
    <w:rsid w:val="00121B07"/>
    <w:rsid w:val="00123D1A"/>
    <w:rsid w:val="00130149"/>
    <w:rsid w:val="00130489"/>
    <w:rsid w:val="001304D8"/>
    <w:rsid w:val="00134F81"/>
    <w:rsid w:val="00135E8C"/>
    <w:rsid w:val="00136411"/>
    <w:rsid w:val="001372D2"/>
    <w:rsid w:val="0013791A"/>
    <w:rsid w:val="00137B3E"/>
    <w:rsid w:val="00141153"/>
    <w:rsid w:val="00142458"/>
    <w:rsid w:val="001431B6"/>
    <w:rsid w:val="001434EF"/>
    <w:rsid w:val="00143E8C"/>
    <w:rsid w:val="001440C4"/>
    <w:rsid w:val="001445F2"/>
    <w:rsid w:val="00144841"/>
    <w:rsid w:val="00146F5D"/>
    <w:rsid w:val="0014726D"/>
    <w:rsid w:val="00150225"/>
    <w:rsid w:val="00151EE1"/>
    <w:rsid w:val="001523E1"/>
    <w:rsid w:val="00153C83"/>
    <w:rsid w:val="00155341"/>
    <w:rsid w:val="00155533"/>
    <w:rsid w:val="00156965"/>
    <w:rsid w:val="00157979"/>
    <w:rsid w:val="00157CF7"/>
    <w:rsid w:val="001647C0"/>
    <w:rsid w:val="0017001E"/>
    <w:rsid w:val="001719D6"/>
    <w:rsid w:val="00172E15"/>
    <w:rsid w:val="001737AE"/>
    <w:rsid w:val="0017466A"/>
    <w:rsid w:val="00174D5E"/>
    <w:rsid w:val="00175EC4"/>
    <w:rsid w:val="00175F7A"/>
    <w:rsid w:val="00177B60"/>
    <w:rsid w:val="00180A8C"/>
    <w:rsid w:val="001815D8"/>
    <w:rsid w:val="00185B55"/>
    <w:rsid w:val="00185BD4"/>
    <w:rsid w:val="00187254"/>
    <w:rsid w:val="001878B1"/>
    <w:rsid w:val="00191879"/>
    <w:rsid w:val="00192B29"/>
    <w:rsid w:val="0019448B"/>
    <w:rsid w:val="001955D3"/>
    <w:rsid w:val="00195781"/>
    <w:rsid w:val="001967C9"/>
    <w:rsid w:val="001A093C"/>
    <w:rsid w:val="001A374F"/>
    <w:rsid w:val="001A376A"/>
    <w:rsid w:val="001A7370"/>
    <w:rsid w:val="001B0FD5"/>
    <w:rsid w:val="001B5C4E"/>
    <w:rsid w:val="001B7CF5"/>
    <w:rsid w:val="001B7E23"/>
    <w:rsid w:val="001C0FB9"/>
    <w:rsid w:val="001C16B2"/>
    <w:rsid w:val="001C17A8"/>
    <w:rsid w:val="001C3162"/>
    <w:rsid w:val="001C4C60"/>
    <w:rsid w:val="001C64B2"/>
    <w:rsid w:val="001C74D0"/>
    <w:rsid w:val="001D0253"/>
    <w:rsid w:val="001D055D"/>
    <w:rsid w:val="001D0FB2"/>
    <w:rsid w:val="001D30BD"/>
    <w:rsid w:val="001D3C13"/>
    <w:rsid w:val="001D4110"/>
    <w:rsid w:val="001D47F1"/>
    <w:rsid w:val="001D5169"/>
    <w:rsid w:val="001E0943"/>
    <w:rsid w:val="001E18DC"/>
    <w:rsid w:val="001E2924"/>
    <w:rsid w:val="001E41EF"/>
    <w:rsid w:val="001E5D63"/>
    <w:rsid w:val="001E74B3"/>
    <w:rsid w:val="001F0144"/>
    <w:rsid w:val="001F135B"/>
    <w:rsid w:val="001F1986"/>
    <w:rsid w:val="001F1DAD"/>
    <w:rsid w:val="001F29B0"/>
    <w:rsid w:val="001F38BA"/>
    <w:rsid w:val="001F685B"/>
    <w:rsid w:val="001F7CFB"/>
    <w:rsid w:val="0020018E"/>
    <w:rsid w:val="00200C24"/>
    <w:rsid w:val="00200DA3"/>
    <w:rsid w:val="00201270"/>
    <w:rsid w:val="0020141F"/>
    <w:rsid w:val="00201D7D"/>
    <w:rsid w:val="00203CEC"/>
    <w:rsid w:val="00204072"/>
    <w:rsid w:val="00204121"/>
    <w:rsid w:val="00204B82"/>
    <w:rsid w:val="002054FA"/>
    <w:rsid w:val="002058AE"/>
    <w:rsid w:val="00205BFA"/>
    <w:rsid w:val="00207F24"/>
    <w:rsid w:val="0021144B"/>
    <w:rsid w:val="00213876"/>
    <w:rsid w:val="00214002"/>
    <w:rsid w:val="002157B6"/>
    <w:rsid w:val="00215D60"/>
    <w:rsid w:val="0022110A"/>
    <w:rsid w:val="002225CB"/>
    <w:rsid w:val="0022280B"/>
    <w:rsid w:val="00222C04"/>
    <w:rsid w:val="00222E2D"/>
    <w:rsid w:val="002246A1"/>
    <w:rsid w:val="00224C4F"/>
    <w:rsid w:val="00224D58"/>
    <w:rsid w:val="00226A26"/>
    <w:rsid w:val="00227AFA"/>
    <w:rsid w:val="002309D1"/>
    <w:rsid w:val="002328CE"/>
    <w:rsid w:val="00232B6A"/>
    <w:rsid w:val="002342F9"/>
    <w:rsid w:val="002345E2"/>
    <w:rsid w:val="002372EB"/>
    <w:rsid w:val="0023791A"/>
    <w:rsid w:val="00240CF4"/>
    <w:rsid w:val="002410BF"/>
    <w:rsid w:val="00241551"/>
    <w:rsid w:val="002432C9"/>
    <w:rsid w:val="0024345B"/>
    <w:rsid w:val="00244AED"/>
    <w:rsid w:val="00246CBA"/>
    <w:rsid w:val="00246E07"/>
    <w:rsid w:val="00246E3E"/>
    <w:rsid w:val="002476F5"/>
    <w:rsid w:val="00251DB2"/>
    <w:rsid w:val="00253DE4"/>
    <w:rsid w:val="00253E2E"/>
    <w:rsid w:val="002548BC"/>
    <w:rsid w:val="002553B6"/>
    <w:rsid w:val="002563DB"/>
    <w:rsid w:val="002578A3"/>
    <w:rsid w:val="00257CF2"/>
    <w:rsid w:val="00262124"/>
    <w:rsid w:val="002632ED"/>
    <w:rsid w:val="0026533C"/>
    <w:rsid w:val="00266535"/>
    <w:rsid w:val="00267FA2"/>
    <w:rsid w:val="00271F4C"/>
    <w:rsid w:val="002725FB"/>
    <w:rsid w:val="00273F2B"/>
    <w:rsid w:val="0027734A"/>
    <w:rsid w:val="002813A6"/>
    <w:rsid w:val="00281893"/>
    <w:rsid w:val="00282697"/>
    <w:rsid w:val="00284232"/>
    <w:rsid w:val="00285F7E"/>
    <w:rsid w:val="002868F6"/>
    <w:rsid w:val="00286CA8"/>
    <w:rsid w:val="00290B08"/>
    <w:rsid w:val="00294875"/>
    <w:rsid w:val="00294B1F"/>
    <w:rsid w:val="0029798A"/>
    <w:rsid w:val="002A2807"/>
    <w:rsid w:val="002A2E32"/>
    <w:rsid w:val="002A3318"/>
    <w:rsid w:val="002A492D"/>
    <w:rsid w:val="002A5BCE"/>
    <w:rsid w:val="002A6DA5"/>
    <w:rsid w:val="002B1598"/>
    <w:rsid w:val="002B1DD9"/>
    <w:rsid w:val="002B6BB7"/>
    <w:rsid w:val="002C0412"/>
    <w:rsid w:val="002C1E2C"/>
    <w:rsid w:val="002C44EF"/>
    <w:rsid w:val="002C724D"/>
    <w:rsid w:val="002C7F65"/>
    <w:rsid w:val="002D0725"/>
    <w:rsid w:val="002D29B8"/>
    <w:rsid w:val="002D321C"/>
    <w:rsid w:val="002D3B6A"/>
    <w:rsid w:val="002D5B08"/>
    <w:rsid w:val="002D6067"/>
    <w:rsid w:val="002D67D8"/>
    <w:rsid w:val="002D6CF7"/>
    <w:rsid w:val="002E36DB"/>
    <w:rsid w:val="002E3BEE"/>
    <w:rsid w:val="002E49F5"/>
    <w:rsid w:val="002E5D69"/>
    <w:rsid w:val="002E6862"/>
    <w:rsid w:val="002F6BA3"/>
    <w:rsid w:val="00300605"/>
    <w:rsid w:val="003008E6"/>
    <w:rsid w:val="00301272"/>
    <w:rsid w:val="0030173E"/>
    <w:rsid w:val="003026F4"/>
    <w:rsid w:val="00303C40"/>
    <w:rsid w:val="00304A71"/>
    <w:rsid w:val="003059BF"/>
    <w:rsid w:val="00307210"/>
    <w:rsid w:val="003079CE"/>
    <w:rsid w:val="00307A33"/>
    <w:rsid w:val="003115AB"/>
    <w:rsid w:val="00312812"/>
    <w:rsid w:val="0031614B"/>
    <w:rsid w:val="003204D5"/>
    <w:rsid w:val="00321C2B"/>
    <w:rsid w:val="00325174"/>
    <w:rsid w:val="0032530B"/>
    <w:rsid w:val="00325B0C"/>
    <w:rsid w:val="00326865"/>
    <w:rsid w:val="00326BD0"/>
    <w:rsid w:val="003301D6"/>
    <w:rsid w:val="003305C7"/>
    <w:rsid w:val="003311AC"/>
    <w:rsid w:val="00331A59"/>
    <w:rsid w:val="00331FF7"/>
    <w:rsid w:val="00333180"/>
    <w:rsid w:val="003341F3"/>
    <w:rsid w:val="00334AD7"/>
    <w:rsid w:val="00340397"/>
    <w:rsid w:val="00342B1D"/>
    <w:rsid w:val="00344AD3"/>
    <w:rsid w:val="00345027"/>
    <w:rsid w:val="00345D2B"/>
    <w:rsid w:val="003463CC"/>
    <w:rsid w:val="003477EB"/>
    <w:rsid w:val="00352088"/>
    <w:rsid w:val="003521BC"/>
    <w:rsid w:val="00353DDE"/>
    <w:rsid w:val="003546DF"/>
    <w:rsid w:val="00354D6D"/>
    <w:rsid w:val="00355007"/>
    <w:rsid w:val="003551DD"/>
    <w:rsid w:val="00355DB2"/>
    <w:rsid w:val="003563E6"/>
    <w:rsid w:val="00357246"/>
    <w:rsid w:val="003600B1"/>
    <w:rsid w:val="00367188"/>
    <w:rsid w:val="00367247"/>
    <w:rsid w:val="00367BD0"/>
    <w:rsid w:val="003716ED"/>
    <w:rsid w:val="003718F0"/>
    <w:rsid w:val="00371E71"/>
    <w:rsid w:val="00373412"/>
    <w:rsid w:val="003744C0"/>
    <w:rsid w:val="003746E8"/>
    <w:rsid w:val="0037545C"/>
    <w:rsid w:val="0037593E"/>
    <w:rsid w:val="00377554"/>
    <w:rsid w:val="00377FF3"/>
    <w:rsid w:val="00380274"/>
    <w:rsid w:val="00384DD3"/>
    <w:rsid w:val="00386540"/>
    <w:rsid w:val="00386899"/>
    <w:rsid w:val="00386CEB"/>
    <w:rsid w:val="00392269"/>
    <w:rsid w:val="003965DB"/>
    <w:rsid w:val="003971D6"/>
    <w:rsid w:val="003A01E5"/>
    <w:rsid w:val="003A2151"/>
    <w:rsid w:val="003A2BDE"/>
    <w:rsid w:val="003B27F8"/>
    <w:rsid w:val="003B33BC"/>
    <w:rsid w:val="003B37BA"/>
    <w:rsid w:val="003B4F64"/>
    <w:rsid w:val="003B575E"/>
    <w:rsid w:val="003B6A58"/>
    <w:rsid w:val="003C04ED"/>
    <w:rsid w:val="003C0A60"/>
    <w:rsid w:val="003C1EC3"/>
    <w:rsid w:val="003C307E"/>
    <w:rsid w:val="003C5001"/>
    <w:rsid w:val="003C5484"/>
    <w:rsid w:val="003C5E57"/>
    <w:rsid w:val="003C61D6"/>
    <w:rsid w:val="003D0C49"/>
    <w:rsid w:val="003D1274"/>
    <w:rsid w:val="003D156B"/>
    <w:rsid w:val="003D23BB"/>
    <w:rsid w:val="003D5B46"/>
    <w:rsid w:val="003D718A"/>
    <w:rsid w:val="003D7E10"/>
    <w:rsid w:val="003E09CA"/>
    <w:rsid w:val="003E26C9"/>
    <w:rsid w:val="003E28CE"/>
    <w:rsid w:val="003E2CE6"/>
    <w:rsid w:val="003E3192"/>
    <w:rsid w:val="003E3AD8"/>
    <w:rsid w:val="003E5925"/>
    <w:rsid w:val="003E6786"/>
    <w:rsid w:val="003E79E8"/>
    <w:rsid w:val="003F0384"/>
    <w:rsid w:val="003F05A8"/>
    <w:rsid w:val="003F34E9"/>
    <w:rsid w:val="003F6680"/>
    <w:rsid w:val="003F6D56"/>
    <w:rsid w:val="00401694"/>
    <w:rsid w:val="00402794"/>
    <w:rsid w:val="00402936"/>
    <w:rsid w:val="00404162"/>
    <w:rsid w:val="004065BE"/>
    <w:rsid w:val="00407517"/>
    <w:rsid w:val="00410BAF"/>
    <w:rsid w:val="00410F8F"/>
    <w:rsid w:val="004110E5"/>
    <w:rsid w:val="0041221B"/>
    <w:rsid w:val="004125AD"/>
    <w:rsid w:val="0041469A"/>
    <w:rsid w:val="004146FA"/>
    <w:rsid w:val="00414B9D"/>
    <w:rsid w:val="00415063"/>
    <w:rsid w:val="004261DA"/>
    <w:rsid w:val="004312F0"/>
    <w:rsid w:val="00431DC4"/>
    <w:rsid w:val="004364A7"/>
    <w:rsid w:val="00436A86"/>
    <w:rsid w:val="00437EB4"/>
    <w:rsid w:val="0044013C"/>
    <w:rsid w:val="004407A9"/>
    <w:rsid w:val="00440B04"/>
    <w:rsid w:val="004443AC"/>
    <w:rsid w:val="00444C25"/>
    <w:rsid w:val="00445C64"/>
    <w:rsid w:val="00446D8C"/>
    <w:rsid w:val="0044758E"/>
    <w:rsid w:val="00447C31"/>
    <w:rsid w:val="004504ED"/>
    <w:rsid w:val="00451011"/>
    <w:rsid w:val="004518D8"/>
    <w:rsid w:val="00453F17"/>
    <w:rsid w:val="00455E2B"/>
    <w:rsid w:val="004575B1"/>
    <w:rsid w:val="00457734"/>
    <w:rsid w:val="00457A02"/>
    <w:rsid w:val="0046176F"/>
    <w:rsid w:val="00461AE2"/>
    <w:rsid w:val="00461E5D"/>
    <w:rsid w:val="00462182"/>
    <w:rsid w:val="00463263"/>
    <w:rsid w:val="00466407"/>
    <w:rsid w:val="00470EA3"/>
    <w:rsid w:val="00472260"/>
    <w:rsid w:val="00472C5C"/>
    <w:rsid w:val="0047489E"/>
    <w:rsid w:val="00475635"/>
    <w:rsid w:val="00476FBA"/>
    <w:rsid w:val="004771FC"/>
    <w:rsid w:val="00480337"/>
    <w:rsid w:val="004806F0"/>
    <w:rsid w:val="0048517D"/>
    <w:rsid w:val="0048627C"/>
    <w:rsid w:val="00487812"/>
    <w:rsid w:val="00487A76"/>
    <w:rsid w:val="00490CCF"/>
    <w:rsid w:val="00491393"/>
    <w:rsid w:val="00491519"/>
    <w:rsid w:val="00491D3C"/>
    <w:rsid w:val="004937D9"/>
    <w:rsid w:val="00493B9A"/>
    <w:rsid w:val="00494B7E"/>
    <w:rsid w:val="0049671D"/>
    <w:rsid w:val="00497ABF"/>
    <w:rsid w:val="004A40EC"/>
    <w:rsid w:val="004B0105"/>
    <w:rsid w:val="004B072F"/>
    <w:rsid w:val="004B156E"/>
    <w:rsid w:val="004B3195"/>
    <w:rsid w:val="004B5D82"/>
    <w:rsid w:val="004C0037"/>
    <w:rsid w:val="004C2632"/>
    <w:rsid w:val="004C305B"/>
    <w:rsid w:val="004C3E69"/>
    <w:rsid w:val="004C4548"/>
    <w:rsid w:val="004C4EB3"/>
    <w:rsid w:val="004C5098"/>
    <w:rsid w:val="004C5BF6"/>
    <w:rsid w:val="004C5C03"/>
    <w:rsid w:val="004C67B3"/>
    <w:rsid w:val="004C6B9D"/>
    <w:rsid w:val="004C7304"/>
    <w:rsid w:val="004C76F6"/>
    <w:rsid w:val="004D2C68"/>
    <w:rsid w:val="004D5F40"/>
    <w:rsid w:val="004D6AD5"/>
    <w:rsid w:val="004D728D"/>
    <w:rsid w:val="004D7BEC"/>
    <w:rsid w:val="004E2A3C"/>
    <w:rsid w:val="004E2BB7"/>
    <w:rsid w:val="004E4478"/>
    <w:rsid w:val="004E49E5"/>
    <w:rsid w:val="004F0DA4"/>
    <w:rsid w:val="004F3A80"/>
    <w:rsid w:val="004F77C9"/>
    <w:rsid w:val="00501B93"/>
    <w:rsid w:val="00501C91"/>
    <w:rsid w:val="00502489"/>
    <w:rsid w:val="00502CFD"/>
    <w:rsid w:val="00503A9E"/>
    <w:rsid w:val="0050507F"/>
    <w:rsid w:val="005066BB"/>
    <w:rsid w:val="0050689C"/>
    <w:rsid w:val="005112C6"/>
    <w:rsid w:val="00515BF3"/>
    <w:rsid w:val="00516E1E"/>
    <w:rsid w:val="00520D29"/>
    <w:rsid w:val="005215CE"/>
    <w:rsid w:val="005225DA"/>
    <w:rsid w:val="00522B83"/>
    <w:rsid w:val="00522D1F"/>
    <w:rsid w:val="00525123"/>
    <w:rsid w:val="00526AD9"/>
    <w:rsid w:val="0052714E"/>
    <w:rsid w:val="00531ED7"/>
    <w:rsid w:val="00532CE5"/>
    <w:rsid w:val="0053455C"/>
    <w:rsid w:val="00537D48"/>
    <w:rsid w:val="00540080"/>
    <w:rsid w:val="00541367"/>
    <w:rsid w:val="0054247E"/>
    <w:rsid w:val="00545525"/>
    <w:rsid w:val="00547D5A"/>
    <w:rsid w:val="00552C56"/>
    <w:rsid w:val="00553B54"/>
    <w:rsid w:val="005541DC"/>
    <w:rsid w:val="005559C7"/>
    <w:rsid w:val="0055601C"/>
    <w:rsid w:val="00557756"/>
    <w:rsid w:val="0055783B"/>
    <w:rsid w:val="0056246A"/>
    <w:rsid w:val="005634D9"/>
    <w:rsid w:val="005669E6"/>
    <w:rsid w:val="00566FD0"/>
    <w:rsid w:val="0057147A"/>
    <w:rsid w:val="005716CC"/>
    <w:rsid w:val="00580D46"/>
    <w:rsid w:val="00581C80"/>
    <w:rsid w:val="00584A31"/>
    <w:rsid w:val="005853B1"/>
    <w:rsid w:val="0058576B"/>
    <w:rsid w:val="00586265"/>
    <w:rsid w:val="00586E76"/>
    <w:rsid w:val="0058705A"/>
    <w:rsid w:val="00587588"/>
    <w:rsid w:val="00590432"/>
    <w:rsid w:val="00591317"/>
    <w:rsid w:val="005917EC"/>
    <w:rsid w:val="005929C4"/>
    <w:rsid w:val="005A204B"/>
    <w:rsid w:val="005A3199"/>
    <w:rsid w:val="005A55FB"/>
    <w:rsid w:val="005B2221"/>
    <w:rsid w:val="005B257C"/>
    <w:rsid w:val="005B258F"/>
    <w:rsid w:val="005B5F9D"/>
    <w:rsid w:val="005B7436"/>
    <w:rsid w:val="005B78D9"/>
    <w:rsid w:val="005C2FDB"/>
    <w:rsid w:val="005C3AB5"/>
    <w:rsid w:val="005C615C"/>
    <w:rsid w:val="005C784E"/>
    <w:rsid w:val="005C7CB1"/>
    <w:rsid w:val="005D0794"/>
    <w:rsid w:val="005D0A33"/>
    <w:rsid w:val="005D1EF7"/>
    <w:rsid w:val="005D288B"/>
    <w:rsid w:val="005D4426"/>
    <w:rsid w:val="005D585E"/>
    <w:rsid w:val="005D6ACE"/>
    <w:rsid w:val="005D703B"/>
    <w:rsid w:val="005D76CF"/>
    <w:rsid w:val="005E1A0A"/>
    <w:rsid w:val="005E1A36"/>
    <w:rsid w:val="005E1CFB"/>
    <w:rsid w:val="005E4C75"/>
    <w:rsid w:val="005E5808"/>
    <w:rsid w:val="005E6220"/>
    <w:rsid w:val="005E6756"/>
    <w:rsid w:val="005E68F9"/>
    <w:rsid w:val="005E7E70"/>
    <w:rsid w:val="005F034F"/>
    <w:rsid w:val="005F1956"/>
    <w:rsid w:val="005F2964"/>
    <w:rsid w:val="005F2A70"/>
    <w:rsid w:val="005F2FF1"/>
    <w:rsid w:val="00601A1A"/>
    <w:rsid w:val="00602D24"/>
    <w:rsid w:val="006032E2"/>
    <w:rsid w:val="006048E2"/>
    <w:rsid w:val="00606279"/>
    <w:rsid w:val="006066D2"/>
    <w:rsid w:val="00606F5A"/>
    <w:rsid w:val="0061100E"/>
    <w:rsid w:val="00611CDB"/>
    <w:rsid w:val="00614A00"/>
    <w:rsid w:val="00615CF2"/>
    <w:rsid w:val="006165A6"/>
    <w:rsid w:val="00617E4A"/>
    <w:rsid w:val="00617F03"/>
    <w:rsid w:val="006205D2"/>
    <w:rsid w:val="006250E6"/>
    <w:rsid w:val="006258A4"/>
    <w:rsid w:val="00625E04"/>
    <w:rsid w:val="00630F7D"/>
    <w:rsid w:val="00631841"/>
    <w:rsid w:val="00633966"/>
    <w:rsid w:val="00634AEB"/>
    <w:rsid w:val="00635263"/>
    <w:rsid w:val="006364D2"/>
    <w:rsid w:val="00641391"/>
    <w:rsid w:val="006424A8"/>
    <w:rsid w:val="00642E62"/>
    <w:rsid w:val="006469A8"/>
    <w:rsid w:val="006504CB"/>
    <w:rsid w:val="00651EE9"/>
    <w:rsid w:val="006532AA"/>
    <w:rsid w:val="00653C02"/>
    <w:rsid w:val="006552FF"/>
    <w:rsid w:val="006570AB"/>
    <w:rsid w:val="00657D64"/>
    <w:rsid w:val="0066114B"/>
    <w:rsid w:val="00662F99"/>
    <w:rsid w:val="006632D1"/>
    <w:rsid w:val="006650C8"/>
    <w:rsid w:val="006658A4"/>
    <w:rsid w:val="006667B6"/>
    <w:rsid w:val="00667D9A"/>
    <w:rsid w:val="006728F2"/>
    <w:rsid w:val="00673409"/>
    <w:rsid w:val="00673C5C"/>
    <w:rsid w:val="0067447C"/>
    <w:rsid w:val="00674B7F"/>
    <w:rsid w:val="00676CA4"/>
    <w:rsid w:val="0068037D"/>
    <w:rsid w:val="00680B24"/>
    <w:rsid w:val="00683B48"/>
    <w:rsid w:val="00683C99"/>
    <w:rsid w:val="00684AB3"/>
    <w:rsid w:val="00684C44"/>
    <w:rsid w:val="00690383"/>
    <w:rsid w:val="00690BA3"/>
    <w:rsid w:val="00691B19"/>
    <w:rsid w:val="006920BA"/>
    <w:rsid w:val="00693E15"/>
    <w:rsid w:val="006954E1"/>
    <w:rsid w:val="006978BC"/>
    <w:rsid w:val="00697F63"/>
    <w:rsid w:val="006A168C"/>
    <w:rsid w:val="006A2378"/>
    <w:rsid w:val="006A4CFD"/>
    <w:rsid w:val="006A5B92"/>
    <w:rsid w:val="006A7CAC"/>
    <w:rsid w:val="006B0AA4"/>
    <w:rsid w:val="006B2412"/>
    <w:rsid w:val="006B2C28"/>
    <w:rsid w:val="006B3731"/>
    <w:rsid w:val="006B5655"/>
    <w:rsid w:val="006B63AC"/>
    <w:rsid w:val="006B6A98"/>
    <w:rsid w:val="006B7810"/>
    <w:rsid w:val="006C2D4A"/>
    <w:rsid w:val="006C56F6"/>
    <w:rsid w:val="006C6077"/>
    <w:rsid w:val="006D039F"/>
    <w:rsid w:val="006D2475"/>
    <w:rsid w:val="006D53E6"/>
    <w:rsid w:val="006D5DC2"/>
    <w:rsid w:val="006D656F"/>
    <w:rsid w:val="006D6847"/>
    <w:rsid w:val="006D694A"/>
    <w:rsid w:val="006D7CC9"/>
    <w:rsid w:val="006E1230"/>
    <w:rsid w:val="006E145F"/>
    <w:rsid w:val="006E32E8"/>
    <w:rsid w:val="006E504F"/>
    <w:rsid w:val="006E65F9"/>
    <w:rsid w:val="006E7074"/>
    <w:rsid w:val="006E7653"/>
    <w:rsid w:val="006E7860"/>
    <w:rsid w:val="006F2DDA"/>
    <w:rsid w:val="006F306E"/>
    <w:rsid w:val="006F3AA3"/>
    <w:rsid w:val="00701DA7"/>
    <w:rsid w:val="00704D9F"/>
    <w:rsid w:val="00706B5F"/>
    <w:rsid w:val="00706D8D"/>
    <w:rsid w:val="007070E3"/>
    <w:rsid w:val="0071121D"/>
    <w:rsid w:val="00712640"/>
    <w:rsid w:val="0072282B"/>
    <w:rsid w:val="007231E2"/>
    <w:rsid w:val="00724BEA"/>
    <w:rsid w:val="00725D50"/>
    <w:rsid w:val="00726CCD"/>
    <w:rsid w:val="00727209"/>
    <w:rsid w:val="00732CF8"/>
    <w:rsid w:val="00733902"/>
    <w:rsid w:val="00735424"/>
    <w:rsid w:val="00736624"/>
    <w:rsid w:val="007379C4"/>
    <w:rsid w:val="00740D78"/>
    <w:rsid w:val="0074375B"/>
    <w:rsid w:val="00743C08"/>
    <w:rsid w:val="007442E7"/>
    <w:rsid w:val="007466D3"/>
    <w:rsid w:val="00747DDB"/>
    <w:rsid w:val="00750A60"/>
    <w:rsid w:val="0075269E"/>
    <w:rsid w:val="00752CDB"/>
    <w:rsid w:val="00755596"/>
    <w:rsid w:val="00756939"/>
    <w:rsid w:val="007573BE"/>
    <w:rsid w:val="007615EB"/>
    <w:rsid w:val="00766CD3"/>
    <w:rsid w:val="0077058A"/>
    <w:rsid w:val="0077192E"/>
    <w:rsid w:val="007725AC"/>
    <w:rsid w:val="007725DB"/>
    <w:rsid w:val="00776DA7"/>
    <w:rsid w:val="007778C8"/>
    <w:rsid w:val="00782B03"/>
    <w:rsid w:val="00785A71"/>
    <w:rsid w:val="00785CE4"/>
    <w:rsid w:val="00786AAE"/>
    <w:rsid w:val="00787C38"/>
    <w:rsid w:val="00787E17"/>
    <w:rsid w:val="00791A29"/>
    <w:rsid w:val="00791AA3"/>
    <w:rsid w:val="00791E9C"/>
    <w:rsid w:val="007929A9"/>
    <w:rsid w:val="0079416C"/>
    <w:rsid w:val="007958C2"/>
    <w:rsid w:val="007A0C3A"/>
    <w:rsid w:val="007A21D1"/>
    <w:rsid w:val="007A2DC8"/>
    <w:rsid w:val="007A5986"/>
    <w:rsid w:val="007A662F"/>
    <w:rsid w:val="007A6A68"/>
    <w:rsid w:val="007B10EC"/>
    <w:rsid w:val="007B3687"/>
    <w:rsid w:val="007B3F82"/>
    <w:rsid w:val="007B53EE"/>
    <w:rsid w:val="007C15F2"/>
    <w:rsid w:val="007C17E8"/>
    <w:rsid w:val="007C4127"/>
    <w:rsid w:val="007C639F"/>
    <w:rsid w:val="007D1ACA"/>
    <w:rsid w:val="007D20B1"/>
    <w:rsid w:val="007D2EFB"/>
    <w:rsid w:val="007D4FE4"/>
    <w:rsid w:val="007D654D"/>
    <w:rsid w:val="007D73B2"/>
    <w:rsid w:val="007E1F9F"/>
    <w:rsid w:val="007E4D50"/>
    <w:rsid w:val="007E676E"/>
    <w:rsid w:val="007E6D1D"/>
    <w:rsid w:val="007E6F22"/>
    <w:rsid w:val="007E77A0"/>
    <w:rsid w:val="007F0B1B"/>
    <w:rsid w:val="007F0D07"/>
    <w:rsid w:val="007F142F"/>
    <w:rsid w:val="007F2ABC"/>
    <w:rsid w:val="008004FA"/>
    <w:rsid w:val="00800FB2"/>
    <w:rsid w:val="008037DA"/>
    <w:rsid w:val="00804578"/>
    <w:rsid w:val="00804643"/>
    <w:rsid w:val="008046E9"/>
    <w:rsid w:val="00804972"/>
    <w:rsid w:val="00805035"/>
    <w:rsid w:val="00805156"/>
    <w:rsid w:val="00805915"/>
    <w:rsid w:val="00806D40"/>
    <w:rsid w:val="00810AC8"/>
    <w:rsid w:val="00811D58"/>
    <w:rsid w:val="008155C8"/>
    <w:rsid w:val="00816D9E"/>
    <w:rsid w:val="00820E68"/>
    <w:rsid w:val="00822219"/>
    <w:rsid w:val="00823373"/>
    <w:rsid w:val="00825BCC"/>
    <w:rsid w:val="00826F35"/>
    <w:rsid w:val="0082755B"/>
    <w:rsid w:val="0083022F"/>
    <w:rsid w:val="0083237D"/>
    <w:rsid w:val="00835742"/>
    <w:rsid w:val="00835807"/>
    <w:rsid w:val="00837834"/>
    <w:rsid w:val="00841C85"/>
    <w:rsid w:val="00841C99"/>
    <w:rsid w:val="00842606"/>
    <w:rsid w:val="00843472"/>
    <w:rsid w:val="00843BFA"/>
    <w:rsid w:val="008449DB"/>
    <w:rsid w:val="00846ADD"/>
    <w:rsid w:val="00846C3A"/>
    <w:rsid w:val="0084745B"/>
    <w:rsid w:val="0085003E"/>
    <w:rsid w:val="00850F0C"/>
    <w:rsid w:val="008510C3"/>
    <w:rsid w:val="00851E56"/>
    <w:rsid w:val="008528CA"/>
    <w:rsid w:val="00852EF4"/>
    <w:rsid w:val="00856048"/>
    <w:rsid w:val="00864704"/>
    <w:rsid w:val="00865668"/>
    <w:rsid w:val="00865A82"/>
    <w:rsid w:val="0086626A"/>
    <w:rsid w:val="0087309D"/>
    <w:rsid w:val="0087784D"/>
    <w:rsid w:val="008779CF"/>
    <w:rsid w:val="00880273"/>
    <w:rsid w:val="008823A2"/>
    <w:rsid w:val="008828F9"/>
    <w:rsid w:val="0088500B"/>
    <w:rsid w:val="008865F9"/>
    <w:rsid w:val="00886B37"/>
    <w:rsid w:val="008870B2"/>
    <w:rsid w:val="00887A1E"/>
    <w:rsid w:val="008932DD"/>
    <w:rsid w:val="00893EFD"/>
    <w:rsid w:val="008967CC"/>
    <w:rsid w:val="008968F5"/>
    <w:rsid w:val="00896D87"/>
    <w:rsid w:val="008971B8"/>
    <w:rsid w:val="008A11EC"/>
    <w:rsid w:val="008A1BA7"/>
    <w:rsid w:val="008A4065"/>
    <w:rsid w:val="008A4C21"/>
    <w:rsid w:val="008A56A3"/>
    <w:rsid w:val="008A775C"/>
    <w:rsid w:val="008B2B7E"/>
    <w:rsid w:val="008B2E05"/>
    <w:rsid w:val="008B3476"/>
    <w:rsid w:val="008B61A9"/>
    <w:rsid w:val="008B659C"/>
    <w:rsid w:val="008B68D4"/>
    <w:rsid w:val="008B6F79"/>
    <w:rsid w:val="008C1A28"/>
    <w:rsid w:val="008C30DF"/>
    <w:rsid w:val="008C61D1"/>
    <w:rsid w:val="008C7F11"/>
    <w:rsid w:val="008D1522"/>
    <w:rsid w:val="008D1651"/>
    <w:rsid w:val="008D387B"/>
    <w:rsid w:val="008D3A98"/>
    <w:rsid w:val="008E10F0"/>
    <w:rsid w:val="008E1150"/>
    <w:rsid w:val="008E2DCA"/>
    <w:rsid w:val="008E3618"/>
    <w:rsid w:val="008E3936"/>
    <w:rsid w:val="008E4365"/>
    <w:rsid w:val="008E526E"/>
    <w:rsid w:val="008E5273"/>
    <w:rsid w:val="008E7FC9"/>
    <w:rsid w:val="008F0A3B"/>
    <w:rsid w:val="008F3A28"/>
    <w:rsid w:val="008F3C2D"/>
    <w:rsid w:val="008F407A"/>
    <w:rsid w:val="008F46F8"/>
    <w:rsid w:val="00903DEA"/>
    <w:rsid w:val="0090493A"/>
    <w:rsid w:val="0090513F"/>
    <w:rsid w:val="009055A4"/>
    <w:rsid w:val="00906C77"/>
    <w:rsid w:val="00910288"/>
    <w:rsid w:val="00910385"/>
    <w:rsid w:val="009112BB"/>
    <w:rsid w:val="009133B6"/>
    <w:rsid w:val="00914BD1"/>
    <w:rsid w:val="00915355"/>
    <w:rsid w:val="00915AB3"/>
    <w:rsid w:val="0091633A"/>
    <w:rsid w:val="00917C29"/>
    <w:rsid w:val="009218F4"/>
    <w:rsid w:val="00921EAE"/>
    <w:rsid w:val="00925713"/>
    <w:rsid w:val="00925EE3"/>
    <w:rsid w:val="00930704"/>
    <w:rsid w:val="00930A62"/>
    <w:rsid w:val="0093184C"/>
    <w:rsid w:val="00933AB7"/>
    <w:rsid w:val="00936AC2"/>
    <w:rsid w:val="00942863"/>
    <w:rsid w:val="00943AF1"/>
    <w:rsid w:val="0094469D"/>
    <w:rsid w:val="00946B53"/>
    <w:rsid w:val="00947140"/>
    <w:rsid w:val="00947815"/>
    <w:rsid w:val="0095044E"/>
    <w:rsid w:val="009506F5"/>
    <w:rsid w:val="0095157C"/>
    <w:rsid w:val="009517C8"/>
    <w:rsid w:val="00952508"/>
    <w:rsid w:val="00955547"/>
    <w:rsid w:val="00957B9B"/>
    <w:rsid w:val="00960312"/>
    <w:rsid w:val="0096064A"/>
    <w:rsid w:val="0096464F"/>
    <w:rsid w:val="009650F9"/>
    <w:rsid w:val="0096569E"/>
    <w:rsid w:val="00971033"/>
    <w:rsid w:val="0098033C"/>
    <w:rsid w:val="009813F0"/>
    <w:rsid w:val="00982F4C"/>
    <w:rsid w:val="009832E6"/>
    <w:rsid w:val="00987850"/>
    <w:rsid w:val="009879D8"/>
    <w:rsid w:val="00993293"/>
    <w:rsid w:val="00995631"/>
    <w:rsid w:val="009974A7"/>
    <w:rsid w:val="009A5022"/>
    <w:rsid w:val="009A5690"/>
    <w:rsid w:val="009A6019"/>
    <w:rsid w:val="009A68A3"/>
    <w:rsid w:val="009A691C"/>
    <w:rsid w:val="009B1D36"/>
    <w:rsid w:val="009B2676"/>
    <w:rsid w:val="009B56E8"/>
    <w:rsid w:val="009C0837"/>
    <w:rsid w:val="009C2D3F"/>
    <w:rsid w:val="009C44BE"/>
    <w:rsid w:val="009D0345"/>
    <w:rsid w:val="009D14E6"/>
    <w:rsid w:val="009D2F49"/>
    <w:rsid w:val="009D3EB2"/>
    <w:rsid w:val="009D4F8C"/>
    <w:rsid w:val="009D5DB9"/>
    <w:rsid w:val="009D6A73"/>
    <w:rsid w:val="009D6DD4"/>
    <w:rsid w:val="009D71B4"/>
    <w:rsid w:val="009E02EA"/>
    <w:rsid w:val="009E0536"/>
    <w:rsid w:val="009E20D9"/>
    <w:rsid w:val="009E4ADB"/>
    <w:rsid w:val="009E569C"/>
    <w:rsid w:val="009E7F17"/>
    <w:rsid w:val="009F0A7F"/>
    <w:rsid w:val="009F2A81"/>
    <w:rsid w:val="009F3897"/>
    <w:rsid w:val="009F4B8B"/>
    <w:rsid w:val="009F56D0"/>
    <w:rsid w:val="009F6990"/>
    <w:rsid w:val="009F699D"/>
    <w:rsid w:val="00A00ADE"/>
    <w:rsid w:val="00A01390"/>
    <w:rsid w:val="00A0210A"/>
    <w:rsid w:val="00A021F3"/>
    <w:rsid w:val="00A025FC"/>
    <w:rsid w:val="00A049A4"/>
    <w:rsid w:val="00A055E6"/>
    <w:rsid w:val="00A058E0"/>
    <w:rsid w:val="00A07427"/>
    <w:rsid w:val="00A07711"/>
    <w:rsid w:val="00A077FE"/>
    <w:rsid w:val="00A11105"/>
    <w:rsid w:val="00A13E74"/>
    <w:rsid w:val="00A15E84"/>
    <w:rsid w:val="00A15F94"/>
    <w:rsid w:val="00A2069C"/>
    <w:rsid w:val="00A219FF"/>
    <w:rsid w:val="00A21A49"/>
    <w:rsid w:val="00A238D5"/>
    <w:rsid w:val="00A24328"/>
    <w:rsid w:val="00A25B59"/>
    <w:rsid w:val="00A26B22"/>
    <w:rsid w:val="00A30595"/>
    <w:rsid w:val="00A31256"/>
    <w:rsid w:val="00A31C10"/>
    <w:rsid w:val="00A32323"/>
    <w:rsid w:val="00A32F3A"/>
    <w:rsid w:val="00A34C73"/>
    <w:rsid w:val="00A355DA"/>
    <w:rsid w:val="00A4050E"/>
    <w:rsid w:val="00A41F6B"/>
    <w:rsid w:val="00A41F90"/>
    <w:rsid w:val="00A43843"/>
    <w:rsid w:val="00A45554"/>
    <w:rsid w:val="00A468BB"/>
    <w:rsid w:val="00A55023"/>
    <w:rsid w:val="00A55C6D"/>
    <w:rsid w:val="00A574DD"/>
    <w:rsid w:val="00A57C5B"/>
    <w:rsid w:val="00A61553"/>
    <w:rsid w:val="00A61B76"/>
    <w:rsid w:val="00A62586"/>
    <w:rsid w:val="00A626C4"/>
    <w:rsid w:val="00A65A5D"/>
    <w:rsid w:val="00A66DD7"/>
    <w:rsid w:val="00A67341"/>
    <w:rsid w:val="00A6751A"/>
    <w:rsid w:val="00A67BB7"/>
    <w:rsid w:val="00A72E76"/>
    <w:rsid w:val="00A7491B"/>
    <w:rsid w:val="00A74C90"/>
    <w:rsid w:val="00A77829"/>
    <w:rsid w:val="00A82D6F"/>
    <w:rsid w:val="00A83665"/>
    <w:rsid w:val="00A84BBD"/>
    <w:rsid w:val="00A85CEB"/>
    <w:rsid w:val="00A85EAC"/>
    <w:rsid w:val="00A864F5"/>
    <w:rsid w:val="00A87568"/>
    <w:rsid w:val="00A9078B"/>
    <w:rsid w:val="00A910F7"/>
    <w:rsid w:val="00A91318"/>
    <w:rsid w:val="00A91F5F"/>
    <w:rsid w:val="00A936C6"/>
    <w:rsid w:val="00A94CD1"/>
    <w:rsid w:val="00A95B55"/>
    <w:rsid w:val="00A967AE"/>
    <w:rsid w:val="00A968F3"/>
    <w:rsid w:val="00A96F6D"/>
    <w:rsid w:val="00A97AE6"/>
    <w:rsid w:val="00AA07C1"/>
    <w:rsid w:val="00AA0EB6"/>
    <w:rsid w:val="00AA192D"/>
    <w:rsid w:val="00AA2B09"/>
    <w:rsid w:val="00AA2F0A"/>
    <w:rsid w:val="00AA36FF"/>
    <w:rsid w:val="00AA4D51"/>
    <w:rsid w:val="00AA50E9"/>
    <w:rsid w:val="00AA6FB9"/>
    <w:rsid w:val="00AB0163"/>
    <w:rsid w:val="00AB122C"/>
    <w:rsid w:val="00AB5C37"/>
    <w:rsid w:val="00AB6ABA"/>
    <w:rsid w:val="00AB78CA"/>
    <w:rsid w:val="00AC21F3"/>
    <w:rsid w:val="00AC39CB"/>
    <w:rsid w:val="00AC3EB7"/>
    <w:rsid w:val="00AC63C3"/>
    <w:rsid w:val="00AC6E8F"/>
    <w:rsid w:val="00AC732B"/>
    <w:rsid w:val="00AC7DE3"/>
    <w:rsid w:val="00AC7ECB"/>
    <w:rsid w:val="00AD18E3"/>
    <w:rsid w:val="00AD1CE5"/>
    <w:rsid w:val="00AD2F91"/>
    <w:rsid w:val="00AD35D6"/>
    <w:rsid w:val="00AD596E"/>
    <w:rsid w:val="00AD778E"/>
    <w:rsid w:val="00AE3E0E"/>
    <w:rsid w:val="00AE471C"/>
    <w:rsid w:val="00AE6725"/>
    <w:rsid w:val="00AF021C"/>
    <w:rsid w:val="00AF1C66"/>
    <w:rsid w:val="00AF27D1"/>
    <w:rsid w:val="00AF4117"/>
    <w:rsid w:val="00AF4733"/>
    <w:rsid w:val="00AF48A3"/>
    <w:rsid w:val="00AF5A3A"/>
    <w:rsid w:val="00AF5C3D"/>
    <w:rsid w:val="00AF5F43"/>
    <w:rsid w:val="00AF6DFB"/>
    <w:rsid w:val="00AF732C"/>
    <w:rsid w:val="00B02583"/>
    <w:rsid w:val="00B03190"/>
    <w:rsid w:val="00B11A4E"/>
    <w:rsid w:val="00B1328F"/>
    <w:rsid w:val="00B13CDD"/>
    <w:rsid w:val="00B15A0B"/>
    <w:rsid w:val="00B16129"/>
    <w:rsid w:val="00B16612"/>
    <w:rsid w:val="00B168BC"/>
    <w:rsid w:val="00B17362"/>
    <w:rsid w:val="00B175F4"/>
    <w:rsid w:val="00B17637"/>
    <w:rsid w:val="00B20302"/>
    <w:rsid w:val="00B2280F"/>
    <w:rsid w:val="00B24267"/>
    <w:rsid w:val="00B24478"/>
    <w:rsid w:val="00B25DBB"/>
    <w:rsid w:val="00B26D63"/>
    <w:rsid w:val="00B3009B"/>
    <w:rsid w:val="00B30DC2"/>
    <w:rsid w:val="00B3152C"/>
    <w:rsid w:val="00B32F4C"/>
    <w:rsid w:val="00B3565E"/>
    <w:rsid w:val="00B37C15"/>
    <w:rsid w:val="00B4060C"/>
    <w:rsid w:val="00B41814"/>
    <w:rsid w:val="00B41C41"/>
    <w:rsid w:val="00B42454"/>
    <w:rsid w:val="00B42A0C"/>
    <w:rsid w:val="00B459B6"/>
    <w:rsid w:val="00B45CBA"/>
    <w:rsid w:val="00B47053"/>
    <w:rsid w:val="00B50A68"/>
    <w:rsid w:val="00B6128F"/>
    <w:rsid w:val="00B62E31"/>
    <w:rsid w:val="00B64804"/>
    <w:rsid w:val="00B65E29"/>
    <w:rsid w:val="00B6613A"/>
    <w:rsid w:val="00B66D45"/>
    <w:rsid w:val="00B67290"/>
    <w:rsid w:val="00B70AD0"/>
    <w:rsid w:val="00B71970"/>
    <w:rsid w:val="00B72AE0"/>
    <w:rsid w:val="00B740F2"/>
    <w:rsid w:val="00B75D9C"/>
    <w:rsid w:val="00B775F0"/>
    <w:rsid w:val="00B80873"/>
    <w:rsid w:val="00B81B91"/>
    <w:rsid w:val="00B900D1"/>
    <w:rsid w:val="00B90C32"/>
    <w:rsid w:val="00B91AA4"/>
    <w:rsid w:val="00B91B0B"/>
    <w:rsid w:val="00B91F67"/>
    <w:rsid w:val="00B931FF"/>
    <w:rsid w:val="00B944C6"/>
    <w:rsid w:val="00B9473C"/>
    <w:rsid w:val="00B953F8"/>
    <w:rsid w:val="00B97078"/>
    <w:rsid w:val="00BA022F"/>
    <w:rsid w:val="00BA0C22"/>
    <w:rsid w:val="00BA19E0"/>
    <w:rsid w:val="00BA5977"/>
    <w:rsid w:val="00BA7D6A"/>
    <w:rsid w:val="00BA7E25"/>
    <w:rsid w:val="00BB0FF7"/>
    <w:rsid w:val="00BB40FB"/>
    <w:rsid w:val="00BB4CA4"/>
    <w:rsid w:val="00BB510A"/>
    <w:rsid w:val="00BB633A"/>
    <w:rsid w:val="00BB670E"/>
    <w:rsid w:val="00BB7221"/>
    <w:rsid w:val="00BB7B53"/>
    <w:rsid w:val="00BC0C0E"/>
    <w:rsid w:val="00BC0DC5"/>
    <w:rsid w:val="00BC1040"/>
    <w:rsid w:val="00BC1CA7"/>
    <w:rsid w:val="00BC2F73"/>
    <w:rsid w:val="00BC307F"/>
    <w:rsid w:val="00BC44E7"/>
    <w:rsid w:val="00BC4EAB"/>
    <w:rsid w:val="00BD0D8E"/>
    <w:rsid w:val="00BD131D"/>
    <w:rsid w:val="00BD21AE"/>
    <w:rsid w:val="00BD2240"/>
    <w:rsid w:val="00BD2FFF"/>
    <w:rsid w:val="00BD4B75"/>
    <w:rsid w:val="00BD569E"/>
    <w:rsid w:val="00BD663E"/>
    <w:rsid w:val="00BE1ED4"/>
    <w:rsid w:val="00BE231E"/>
    <w:rsid w:val="00BE326A"/>
    <w:rsid w:val="00BE3275"/>
    <w:rsid w:val="00BE4937"/>
    <w:rsid w:val="00BE60DE"/>
    <w:rsid w:val="00BE78BF"/>
    <w:rsid w:val="00BF064F"/>
    <w:rsid w:val="00BF2380"/>
    <w:rsid w:val="00BF4578"/>
    <w:rsid w:val="00BF4C6E"/>
    <w:rsid w:val="00BF53AB"/>
    <w:rsid w:val="00BF5A2E"/>
    <w:rsid w:val="00BF7FF9"/>
    <w:rsid w:val="00C00B7B"/>
    <w:rsid w:val="00C01A58"/>
    <w:rsid w:val="00C03121"/>
    <w:rsid w:val="00C03BF0"/>
    <w:rsid w:val="00C04F55"/>
    <w:rsid w:val="00C0611E"/>
    <w:rsid w:val="00C06833"/>
    <w:rsid w:val="00C1021D"/>
    <w:rsid w:val="00C10437"/>
    <w:rsid w:val="00C116DE"/>
    <w:rsid w:val="00C15088"/>
    <w:rsid w:val="00C170F4"/>
    <w:rsid w:val="00C17F58"/>
    <w:rsid w:val="00C20BF0"/>
    <w:rsid w:val="00C21A52"/>
    <w:rsid w:val="00C21F7E"/>
    <w:rsid w:val="00C21FF5"/>
    <w:rsid w:val="00C2683A"/>
    <w:rsid w:val="00C27DE2"/>
    <w:rsid w:val="00C30B67"/>
    <w:rsid w:val="00C329E0"/>
    <w:rsid w:val="00C334C1"/>
    <w:rsid w:val="00C353A8"/>
    <w:rsid w:val="00C36466"/>
    <w:rsid w:val="00C3683C"/>
    <w:rsid w:val="00C36EE5"/>
    <w:rsid w:val="00C41154"/>
    <w:rsid w:val="00C414FB"/>
    <w:rsid w:val="00C45DE7"/>
    <w:rsid w:val="00C476E5"/>
    <w:rsid w:val="00C5074B"/>
    <w:rsid w:val="00C513E3"/>
    <w:rsid w:val="00C537C0"/>
    <w:rsid w:val="00C54D6C"/>
    <w:rsid w:val="00C56F13"/>
    <w:rsid w:val="00C57A8A"/>
    <w:rsid w:val="00C63E6B"/>
    <w:rsid w:val="00C668A9"/>
    <w:rsid w:val="00C70C79"/>
    <w:rsid w:val="00C72B23"/>
    <w:rsid w:val="00C74B9F"/>
    <w:rsid w:val="00C74CD5"/>
    <w:rsid w:val="00C76576"/>
    <w:rsid w:val="00C77480"/>
    <w:rsid w:val="00C77C45"/>
    <w:rsid w:val="00C77FC0"/>
    <w:rsid w:val="00C8005E"/>
    <w:rsid w:val="00C82B6F"/>
    <w:rsid w:val="00C8343E"/>
    <w:rsid w:val="00C84680"/>
    <w:rsid w:val="00C85074"/>
    <w:rsid w:val="00C86B8A"/>
    <w:rsid w:val="00C9140D"/>
    <w:rsid w:val="00C950FF"/>
    <w:rsid w:val="00C95430"/>
    <w:rsid w:val="00CA0041"/>
    <w:rsid w:val="00CA2278"/>
    <w:rsid w:val="00CA246C"/>
    <w:rsid w:val="00CA27DF"/>
    <w:rsid w:val="00CB2F08"/>
    <w:rsid w:val="00CB342A"/>
    <w:rsid w:val="00CB3780"/>
    <w:rsid w:val="00CB4826"/>
    <w:rsid w:val="00CB521D"/>
    <w:rsid w:val="00CB5C77"/>
    <w:rsid w:val="00CB6169"/>
    <w:rsid w:val="00CC1A81"/>
    <w:rsid w:val="00CC4694"/>
    <w:rsid w:val="00CC6DB1"/>
    <w:rsid w:val="00CD025C"/>
    <w:rsid w:val="00CD0917"/>
    <w:rsid w:val="00CD0B9B"/>
    <w:rsid w:val="00CD0C87"/>
    <w:rsid w:val="00CD39E1"/>
    <w:rsid w:val="00CD62CB"/>
    <w:rsid w:val="00CD680F"/>
    <w:rsid w:val="00CE0441"/>
    <w:rsid w:val="00CE0B43"/>
    <w:rsid w:val="00CE2ABD"/>
    <w:rsid w:val="00CE41B2"/>
    <w:rsid w:val="00CE42B7"/>
    <w:rsid w:val="00CE7A48"/>
    <w:rsid w:val="00CF1820"/>
    <w:rsid w:val="00CF3AEE"/>
    <w:rsid w:val="00CF58CA"/>
    <w:rsid w:val="00CF6730"/>
    <w:rsid w:val="00CF70CC"/>
    <w:rsid w:val="00D017BB"/>
    <w:rsid w:val="00D038A1"/>
    <w:rsid w:val="00D04564"/>
    <w:rsid w:val="00D04589"/>
    <w:rsid w:val="00D053B2"/>
    <w:rsid w:val="00D058FB"/>
    <w:rsid w:val="00D076F9"/>
    <w:rsid w:val="00D11593"/>
    <w:rsid w:val="00D14C47"/>
    <w:rsid w:val="00D1549C"/>
    <w:rsid w:val="00D15954"/>
    <w:rsid w:val="00D1616E"/>
    <w:rsid w:val="00D22B23"/>
    <w:rsid w:val="00D234A3"/>
    <w:rsid w:val="00D2591E"/>
    <w:rsid w:val="00D3675F"/>
    <w:rsid w:val="00D40509"/>
    <w:rsid w:val="00D4067D"/>
    <w:rsid w:val="00D45766"/>
    <w:rsid w:val="00D50E12"/>
    <w:rsid w:val="00D530B1"/>
    <w:rsid w:val="00D53138"/>
    <w:rsid w:val="00D53DA1"/>
    <w:rsid w:val="00D540D6"/>
    <w:rsid w:val="00D55C6A"/>
    <w:rsid w:val="00D56F3B"/>
    <w:rsid w:val="00D57DD7"/>
    <w:rsid w:val="00D602F5"/>
    <w:rsid w:val="00D6152C"/>
    <w:rsid w:val="00D62D05"/>
    <w:rsid w:val="00D66892"/>
    <w:rsid w:val="00D67F97"/>
    <w:rsid w:val="00D7097B"/>
    <w:rsid w:val="00D73229"/>
    <w:rsid w:val="00D73E12"/>
    <w:rsid w:val="00D7562C"/>
    <w:rsid w:val="00D75AF9"/>
    <w:rsid w:val="00D7601B"/>
    <w:rsid w:val="00D77258"/>
    <w:rsid w:val="00D80949"/>
    <w:rsid w:val="00D81796"/>
    <w:rsid w:val="00D8332B"/>
    <w:rsid w:val="00D839B0"/>
    <w:rsid w:val="00D83B2F"/>
    <w:rsid w:val="00D8510B"/>
    <w:rsid w:val="00D86592"/>
    <w:rsid w:val="00D8789F"/>
    <w:rsid w:val="00D90DAA"/>
    <w:rsid w:val="00D9217F"/>
    <w:rsid w:val="00D93C14"/>
    <w:rsid w:val="00D9462A"/>
    <w:rsid w:val="00D94D4E"/>
    <w:rsid w:val="00D9595D"/>
    <w:rsid w:val="00D95C77"/>
    <w:rsid w:val="00DA2A26"/>
    <w:rsid w:val="00DA2CA6"/>
    <w:rsid w:val="00DA3262"/>
    <w:rsid w:val="00DB0C28"/>
    <w:rsid w:val="00DB21BD"/>
    <w:rsid w:val="00DB2660"/>
    <w:rsid w:val="00DB2AB4"/>
    <w:rsid w:val="00DB4B33"/>
    <w:rsid w:val="00DC2ADA"/>
    <w:rsid w:val="00DC3120"/>
    <w:rsid w:val="00DC3BD5"/>
    <w:rsid w:val="00DC4C53"/>
    <w:rsid w:val="00DD19C6"/>
    <w:rsid w:val="00DD21BA"/>
    <w:rsid w:val="00DD505C"/>
    <w:rsid w:val="00DD5173"/>
    <w:rsid w:val="00DD757E"/>
    <w:rsid w:val="00DE2068"/>
    <w:rsid w:val="00DE2DCA"/>
    <w:rsid w:val="00DE4FDC"/>
    <w:rsid w:val="00DE649E"/>
    <w:rsid w:val="00DE6649"/>
    <w:rsid w:val="00DE6860"/>
    <w:rsid w:val="00DE7522"/>
    <w:rsid w:val="00DF2B3D"/>
    <w:rsid w:val="00DF402F"/>
    <w:rsid w:val="00DF4062"/>
    <w:rsid w:val="00DF4FEA"/>
    <w:rsid w:val="00DF5F73"/>
    <w:rsid w:val="00DF6C0A"/>
    <w:rsid w:val="00DF7A18"/>
    <w:rsid w:val="00E023C6"/>
    <w:rsid w:val="00E04186"/>
    <w:rsid w:val="00E04417"/>
    <w:rsid w:val="00E05DEE"/>
    <w:rsid w:val="00E06963"/>
    <w:rsid w:val="00E06E85"/>
    <w:rsid w:val="00E07303"/>
    <w:rsid w:val="00E07C30"/>
    <w:rsid w:val="00E10FA6"/>
    <w:rsid w:val="00E12F13"/>
    <w:rsid w:val="00E13531"/>
    <w:rsid w:val="00E13D25"/>
    <w:rsid w:val="00E14863"/>
    <w:rsid w:val="00E14C3F"/>
    <w:rsid w:val="00E20141"/>
    <w:rsid w:val="00E2353E"/>
    <w:rsid w:val="00E23783"/>
    <w:rsid w:val="00E245F7"/>
    <w:rsid w:val="00E26BB9"/>
    <w:rsid w:val="00E26D15"/>
    <w:rsid w:val="00E271B0"/>
    <w:rsid w:val="00E272BA"/>
    <w:rsid w:val="00E30B78"/>
    <w:rsid w:val="00E30BA0"/>
    <w:rsid w:val="00E31136"/>
    <w:rsid w:val="00E31A40"/>
    <w:rsid w:val="00E326B4"/>
    <w:rsid w:val="00E33D13"/>
    <w:rsid w:val="00E3400C"/>
    <w:rsid w:val="00E34F3A"/>
    <w:rsid w:val="00E34F40"/>
    <w:rsid w:val="00E3507E"/>
    <w:rsid w:val="00E35FDE"/>
    <w:rsid w:val="00E36B3C"/>
    <w:rsid w:val="00E3714E"/>
    <w:rsid w:val="00E40439"/>
    <w:rsid w:val="00E40F50"/>
    <w:rsid w:val="00E44733"/>
    <w:rsid w:val="00E46CB4"/>
    <w:rsid w:val="00E46ED5"/>
    <w:rsid w:val="00E474A5"/>
    <w:rsid w:val="00E50877"/>
    <w:rsid w:val="00E51DD3"/>
    <w:rsid w:val="00E52636"/>
    <w:rsid w:val="00E53D0E"/>
    <w:rsid w:val="00E54C3F"/>
    <w:rsid w:val="00E5570F"/>
    <w:rsid w:val="00E568CC"/>
    <w:rsid w:val="00E574B7"/>
    <w:rsid w:val="00E6080F"/>
    <w:rsid w:val="00E60F99"/>
    <w:rsid w:val="00E63F6C"/>
    <w:rsid w:val="00E64560"/>
    <w:rsid w:val="00E646C0"/>
    <w:rsid w:val="00E657DF"/>
    <w:rsid w:val="00E6591C"/>
    <w:rsid w:val="00E67725"/>
    <w:rsid w:val="00E678CC"/>
    <w:rsid w:val="00E70C57"/>
    <w:rsid w:val="00E70CEA"/>
    <w:rsid w:val="00E72F07"/>
    <w:rsid w:val="00E73546"/>
    <w:rsid w:val="00E751A7"/>
    <w:rsid w:val="00E778F1"/>
    <w:rsid w:val="00E8143F"/>
    <w:rsid w:val="00E816D3"/>
    <w:rsid w:val="00E81BD7"/>
    <w:rsid w:val="00E81BDD"/>
    <w:rsid w:val="00E81ED7"/>
    <w:rsid w:val="00E823E1"/>
    <w:rsid w:val="00E850E2"/>
    <w:rsid w:val="00E8514C"/>
    <w:rsid w:val="00E87A2F"/>
    <w:rsid w:val="00E92D37"/>
    <w:rsid w:val="00E9480F"/>
    <w:rsid w:val="00E949DC"/>
    <w:rsid w:val="00E96508"/>
    <w:rsid w:val="00E977F1"/>
    <w:rsid w:val="00EA01FF"/>
    <w:rsid w:val="00EA2D69"/>
    <w:rsid w:val="00EA39E4"/>
    <w:rsid w:val="00EA577E"/>
    <w:rsid w:val="00EA6488"/>
    <w:rsid w:val="00EB18B8"/>
    <w:rsid w:val="00EB1B8D"/>
    <w:rsid w:val="00EB2654"/>
    <w:rsid w:val="00EB2848"/>
    <w:rsid w:val="00EB2CDA"/>
    <w:rsid w:val="00EB4778"/>
    <w:rsid w:val="00EB4B80"/>
    <w:rsid w:val="00EB5AC7"/>
    <w:rsid w:val="00EB6893"/>
    <w:rsid w:val="00EC1C1E"/>
    <w:rsid w:val="00EC2A5E"/>
    <w:rsid w:val="00EC2C64"/>
    <w:rsid w:val="00EC3B88"/>
    <w:rsid w:val="00EC453B"/>
    <w:rsid w:val="00EC52A3"/>
    <w:rsid w:val="00EC746D"/>
    <w:rsid w:val="00EC7501"/>
    <w:rsid w:val="00EC754C"/>
    <w:rsid w:val="00ED09F1"/>
    <w:rsid w:val="00ED0AFA"/>
    <w:rsid w:val="00ED2315"/>
    <w:rsid w:val="00ED2346"/>
    <w:rsid w:val="00ED2892"/>
    <w:rsid w:val="00ED2EA5"/>
    <w:rsid w:val="00ED3819"/>
    <w:rsid w:val="00ED58BC"/>
    <w:rsid w:val="00EE4279"/>
    <w:rsid w:val="00EE780D"/>
    <w:rsid w:val="00EF0B6B"/>
    <w:rsid w:val="00EF0D76"/>
    <w:rsid w:val="00EF20C4"/>
    <w:rsid w:val="00EF2320"/>
    <w:rsid w:val="00EF3CBC"/>
    <w:rsid w:val="00EF466C"/>
    <w:rsid w:val="00EF5702"/>
    <w:rsid w:val="00F00074"/>
    <w:rsid w:val="00F011DA"/>
    <w:rsid w:val="00F014AC"/>
    <w:rsid w:val="00F01F08"/>
    <w:rsid w:val="00F03FAE"/>
    <w:rsid w:val="00F04BF9"/>
    <w:rsid w:val="00F066A8"/>
    <w:rsid w:val="00F067A8"/>
    <w:rsid w:val="00F0776E"/>
    <w:rsid w:val="00F106F2"/>
    <w:rsid w:val="00F10942"/>
    <w:rsid w:val="00F10C24"/>
    <w:rsid w:val="00F112BA"/>
    <w:rsid w:val="00F11A70"/>
    <w:rsid w:val="00F11F7E"/>
    <w:rsid w:val="00F1465C"/>
    <w:rsid w:val="00F17F50"/>
    <w:rsid w:val="00F20A11"/>
    <w:rsid w:val="00F22FAA"/>
    <w:rsid w:val="00F23374"/>
    <w:rsid w:val="00F23BE8"/>
    <w:rsid w:val="00F26D8A"/>
    <w:rsid w:val="00F271D7"/>
    <w:rsid w:val="00F31325"/>
    <w:rsid w:val="00F31B55"/>
    <w:rsid w:val="00F34E4F"/>
    <w:rsid w:val="00F3657F"/>
    <w:rsid w:val="00F36E32"/>
    <w:rsid w:val="00F36FD2"/>
    <w:rsid w:val="00F41A2E"/>
    <w:rsid w:val="00F4255E"/>
    <w:rsid w:val="00F43096"/>
    <w:rsid w:val="00F43F39"/>
    <w:rsid w:val="00F44568"/>
    <w:rsid w:val="00F47B38"/>
    <w:rsid w:val="00F47EED"/>
    <w:rsid w:val="00F510D9"/>
    <w:rsid w:val="00F51249"/>
    <w:rsid w:val="00F5128D"/>
    <w:rsid w:val="00F523B0"/>
    <w:rsid w:val="00F54BC9"/>
    <w:rsid w:val="00F55DEA"/>
    <w:rsid w:val="00F56F95"/>
    <w:rsid w:val="00F5748C"/>
    <w:rsid w:val="00F602C0"/>
    <w:rsid w:val="00F60F58"/>
    <w:rsid w:val="00F61068"/>
    <w:rsid w:val="00F674D5"/>
    <w:rsid w:val="00F70D7C"/>
    <w:rsid w:val="00F71FD0"/>
    <w:rsid w:val="00F72B75"/>
    <w:rsid w:val="00F72E8A"/>
    <w:rsid w:val="00F75BF0"/>
    <w:rsid w:val="00F77413"/>
    <w:rsid w:val="00F82F1A"/>
    <w:rsid w:val="00F834BA"/>
    <w:rsid w:val="00F8381F"/>
    <w:rsid w:val="00F83DBA"/>
    <w:rsid w:val="00F83FBD"/>
    <w:rsid w:val="00F84DD9"/>
    <w:rsid w:val="00F856DB"/>
    <w:rsid w:val="00F85FCF"/>
    <w:rsid w:val="00F91A6D"/>
    <w:rsid w:val="00F91B5D"/>
    <w:rsid w:val="00F91FDD"/>
    <w:rsid w:val="00F92312"/>
    <w:rsid w:val="00F92AA5"/>
    <w:rsid w:val="00F93B58"/>
    <w:rsid w:val="00F948F4"/>
    <w:rsid w:val="00F94E1C"/>
    <w:rsid w:val="00F955B2"/>
    <w:rsid w:val="00F97F18"/>
    <w:rsid w:val="00FA0335"/>
    <w:rsid w:val="00FA1BD6"/>
    <w:rsid w:val="00FA20EA"/>
    <w:rsid w:val="00FA264A"/>
    <w:rsid w:val="00FA342A"/>
    <w:rsid w:val="00FA5A4B"/>
    <w:rsid w:val="00FB02F1"/>
    <w:rsid w:val="00FB15F7"/>
    <w:rsid w:val="00FB363D"/>
    <w:rsid w:val="00FB3D37"/>
    <w:rsid w:val="00FB3EAD"/>
    <w:rsid w:val="00FB4131"/>
    <w:rsid w:val="00FB4AA0"/>
    <w:rsid w:val="00FB5DA6"/>
    <w:rsid w:val="00FC2DE8"/>
    <w:rsid w:val="00FC30F4"/>
    <w:rsid w:val="00FC414C"/>
    <w:rsid w:val="00FC493A"/>
    <w:rsid w:val="00FC7EBC"/>
    <w:rsid w:val="00FD31F5"/>
    <w:rsid w:val="00FD34C9"/>
    <w:rsid w:val="00FD3B85"/>
    <w:rsid w:val="00FD4055"/>
    <w:rsid w:val="00FD7015"/>
    <w:rsid w:val="00FE0178"/>
    <w:rsid w:val="00FE310D"/>
    <w:rsid w:val="00FE5449"/>
    <w:rsid w:val="00FE5E0F"/>
    <w:rsid w:val="00FE5EFE"/>
    <w:rsid w:val="00FE6D7C"/>
    <w:rsid w:val="00FF0D3E"/>
    <w:rsid w:val="00FF3C57"/>
    <w:rsid w:val="00FF50E2"/>
    <w:rsid w:val="00FF54C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CE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D6ACE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5D6ACE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6A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6AC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5D6ACE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uiPriority w:val="20"/>
    <w:qFormat/>
    <w:rsid w:val="005D6ACE"/>
    <w:rPr>
      <w:i/>
    </w:rPr>
  </w:style>
  <w:style w:type="character" w:styleId="Hyperlink">
    <w:name w:val="Hyperlink"/>
    <w:semiHidden/>
    <w:rsid w:val="005D6ACE"/>
    <w:rPr>
      <w:color w:val="0000FF"/>
      <w:u w:val="single"/>
    </w:rPr>
  </w:style>
  <w:style w:type="character" w:styleId="FollowedHyperlink">
    <w:name w:val="FollowedHyperlink"/>
    <w:semiHidden/>
    <w:rsid w:val="005D6ACE"/>
    <w:rPr>
      <w:color w:val="800080"/>
      <w:u w:val="single"/>
    </w:rPr>
  </w:style>
  <w:style w:type="paragraph" w:styleId="DocumentMap">
    <w:name w:val="Document Map"/>
    <w:basedOn w:val="Normal"/>
    <w:semiHidden/>
    <w:rsid w:val="005D6ACE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D6ACE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semiHidden/>
    <w:rsid w:val="005D6A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6A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  <w:style w:type="paragraph" w:customStyle="1" w:styleId="TableHeader">
    <w:name w:val="TableHeader"/>
    <w:basedOn w:val="Normal"/>
    <w:rsid w:val="000C3A0B"/>
    <w:pPr>
      <w:spacing w:before="120"/>
    </w:pPr>
    <w:rPr>
      <w:b/>
      <w:szCs w:val="20"/>
    </w:rPr>
  </w:style>
  <w:style w:type="paragraph" w:customStyle="1" w:styleId="TableSubHead">
    <w:name w:val="TableSubHead"/>
    <w:basedOn w:val="TableHeader"/>
    <w:rsid w:val="000C3A0B"/>
  </w:style>
  <w:style w:type="paragraph" w:styleId="ListParagraph">
    <w:name w:val="List Paragraph"/>
    <w:basedOn w:val="Normal"/>
    <w:uiPriority w:val="34"/>
    <w:qFormat/>
    <w:rsid w:val="000C3A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8F9"/>
    <w:rPr>
      <w:b/>
      <w:bCs/>
    </w:rPr>
  </w:style>
  <w:style w:type="character" w:customStyle="1" w:styleId="CommentTextChar">
    <w:name w:val="Comment Text Char"/>
    <w:link w:val="CommentText"/>
    <w:semiHidden/>
    <w:rsid w:val="008828F9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828F9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2C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C77C45"/>
    <w:pPr>
      <w:spacing w:line="480" w:lineRule="auto"/>
      <w:ind w:left="6768" w:right="1440" w:firstLine="720"/>
    </w:pPr>
    <w:rPr>
      <w:b/>
      <w:bCs/>
      <w:i/>
      <w:iCs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77C45"/>
    <w:rPr>
      <w:b/>
      <w:bCs/>
      <w:i/>
      <w:iCs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470C6"/>
    <w:pPr>
      <w:spacing w:after="200" w:line="276" w:lineRule="auto"/>
      <w:ind w:left="6768" w:right="1440" w:firstLine="720"/>
    </w:pPr>
    <w:rPr>
      <w:rFonts w:ascii="Cambria" w:hAnsi="Cambria" w:cs="Shruti"/>
      <w:i/>
      <w:iCs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470C6"/>
    <w:rPr>
      <w:rFonts w:ascii="Cambria" w:hAnsi="Cambria" w:cs="Shruti"/>
      <w:i/>
      <w:iCs/>
      <w:sz w:val="22"/>
      <w:szCs w:val="22"/>
      <w:lang w:bidi="en-US"/>
    </w:rPr>
  </w:style>
  <w:style w:type="paragraph" w:styleId="Caption">
    <w:name w:val="caption"/>
    <w:basedOn w:val="Normal"/>
    <w:next w:val="Normal"/>
    <w:qFormat/>
    <w:rsid w:val="00804972"/>
    <w:pPr>
      <w:spacing w:before="120" w:after="120" w:line="480" w:lineRule="auto"/>
      <w:ind w:left="6768" w:right="1440" w:firstLine="720"/>
    </w:pPr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7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78F1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CE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D6ACE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5D6ACE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6A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6AC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5D6ACE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uiPriority w:val="20"/>
    <w:qFormat/>
    <w:rsid w:val="005D6ACE"/>
    <w:rPr>
      <w:i/>
    </w:rPr>
  </w:style>
  <w:style w:type="character" w:styleId="Hyperlink">
    <w:name w:val="Hyperlink"/>
    <w:semiHidden/>
    <w:rsid w:val="005D6ACE"/>
    <w:rPr>
      <w:color w:val="0000FF"/>
      <w:u w:val="single"/>
    </w:rPr>
  </w:style>
  <w:style w:type="character" w:styleId="FollowedHyperlink">
    <w:name w:val="FollowedHyperlink"/>
    <w:semiHidden/>
    <w:rsid w:val="005D6ACE"/>
    <w:rPr>
      <w:color w:val="800080"/>
      <w:u w:val="single"/>
    </w:rPr>
  </w:style>
  <w:style w:type="paragraph" w:styleId="DocumentMap">
    <w:name w:val="Document Map"/>
    <w:basedOn w:val="Normal"/>
    <w:semiHidden/>
    <w:rsid w:val="005D6ACE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D6ACE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semiHidden/>
    <w:rsid w:val="005D6A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6A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  <w:style w:type="paragraph" w:customStyle="1" w:styleId="TableHeader">
    <w:name w:val="TableHeader"/>
    <w:basedOn w:val="Normal"/>
    <w:rsid w:val="000C3A0B"/>
    <w:pPr>
      <w:spacing w:before="120"/>
    </w:pPr>
    <w:rPr>
      <w:b/>
      <w:szCs w:val="20"/>
    </w:rPr>
  </w:style>
  <w:style w:type="paragraph" w:customStyle="1" w:styleId="TableSubHead">
    <w:name w:val="TableSubHead"/>
    <w:basedOn w:val="TableHeader"/>
    <w:rsid w:val="000C3A0B"/>
  </w:style>
  <w:style w:type="paragraph" w:styleId="ListParagraph">
    <w:name w:val="List Paragraph"/>
    <w:basedOn w:val="Normal"/>
    <w:uiPriority w:val="34"/>
    <w:qFormat/>
    <w:rsid w:val="000C3A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8F9"/>
    <w:rPr>
      <w:b/>
      <w:bCs/>
    </w:rPr>
  </w:style>
  <w:style w:type="character" w:customStyle="1" w:styleId="CommentTextChar">
    <w:name w:val="Comment Text Char"/>
    <w:link w:val="CommentText"/>
    <w:semiHidden/>
    <w:rsid w:val="008828F9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828F9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2C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C77C45"/>
    <w:pPr>
      <w:spacing w:line="480" w:lineRule="auto"/>
      <w:ind w:left="6768" w:right="1440" w:firstLine="720"/>
    </w:pPr>
    <w:rPr>
      <w:b/>
      <w:bCs/>
      <w:i/>
      <w:iCs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77C45"/>
    <w:rPr>
      <w:b/>
      <w:bCs/>
      <w:i/>
      <w:iCs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470C6"/>
    <w:pPr>
      <w:spacing w:after="200" w:line="276" w:lineRule="auto"/>
      <w:ind w:left="6768" w:right="1440" w:firstLine="720"/>
    </w:pPr>
    <w:rPr>
      <w:rFonts w:ascii="Cambria" w:hAnsi="Cambria" w:cs="Shruti"/>
      <w:i/>
      <w:iCs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470C6"/>
    <w:rPr>
      <w:rFonts w:ascii="Cambria" w:hAnsi="Cambria" w:cs="Shruti"/>
      <w:i/>
      <w:iCs/>
      <w:sz w:val="22"/>
      <w:szCs w:val="22"/>
      <w:lang w:bidi="en-US"/>
    </w:rPr>
  </w:style>
  <w:style w:type="paragraph" w:styleId="Caption">
    <w:name w:val="caption"/>
    <w:basedOn w:val="Normal"/>
    <w:next w:val="Normal"/>
    <w:qFormat/>
    <w:rsid w:val="00804972"/>
    <w:pPr>
      <w:spacing w:before="120" w:after="120" w:line="480" w:lineRule="auto"/>
      <w:ind w:left="6768" w:right="1440" w:firstLine="720"/>
    </w:pPr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7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78F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45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9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31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8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35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\Downloads\OriginalArtic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2A40-6196-46CE-A6A4-1824B499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OriginalArticle (1)</Template>
  <TotalTime>6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my</dc:creator>
  <cp:lastModifiedBy>RDRL</cp:lastModifiedBy>
  <cp:revision>4</cp:revision>
  <cp:lastPrinted>2022-05-03T14:26:00Z</cp:lastPrinted>
  <dcterms:created xsi:type="dcterms:W3CDTF">2022-05-03T14:20:00Z</dcterms:created>
  <dcterms:modified xsi:type="dcterms:W3CDTF">2022-05-03T14:26:00Z</dcterms:modified>
</cp:coreProperties>
</file>