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45" w:rsidRPr="00066645" w:rsidRDefault="00932FE9" w:rsidP="00066645">
      <w:pPr>
        <w:spacing w:after="0" w:line="360" w:lineRule="auto"/>
        <w:rPr>
          <w:rFonts w:asciiTheme="majorHAnsi" w:hAnsiTheme="majorHAnsi" w:cs="Times New Roman"/>
          <w:b/>
          <w:iCs/>
          <w:sz w:val="24"/>
          <w:szCs w:val="24"/>
        </w:rPr>
      </w:pPr>
      <w:r>
        <w:rPr>
          <w:rFonts w:asciiTheme="majorHAnsi" w:hAnsiTheme="majorHAnsi" w:cs="Times New Roman"/>
          <w:b/>
          <w:iCs/>
          <w:sz w:val="24"/>
          <w:szCs w:val="24"/>
          <w:highlight w:val="lightGray"/>
        </w:rPr>
        <w:t xml:space="preserve">Original </w:t>
      </w:r>
      <w:r w:rsidR="00287A53" w:rsidRPr="00066645">
        <w:rPr>
          <w:rFonts w:asciiTheme="majorHAnsi" w:hAnsiTheme="majorHAnsi" w:cs="Times New Roman"/>
          <w:b/>
          <w:iCs/>
          <w:sz w:val="24"/>
          <w:szCs w:val="24"/>
          <w:highlight w:val="lightGray"/>
        </w:rPr>
        <w:t>Research Article</w:t>
      </w:r>
    </w:p>
    <w:p w:rsidR="00066645" w:rsidRPr="00066645" w:rsidRDefault="00FA49DF" w:rsidP="00066645">
      <w:pPr>
        <w:spacing w:after="0" w:line="360" w:lineRule="auto"/>
        <w:rPr>
          <w:rFonts w:asciiTheme="majorHAnsi" w:hAnsiTheme="majorHAnsi" w:cs="Times New Roman"/>
          <w:b/>
          <w:iCs/>
          <w:color w:val="0070C0"/>
          <w:sz w:val="28"/>
          <w:szCs w:val="28"/>
        </w:rPr>
      </w:pPr>
      <w:r>
        <w:rPr>
          <w:rFonts w:asciiTheme="majorHAnsi" w:hAnsiTheme="majorHAnsi" w:cs="Times New Roman"/>
          <w:b/>
          <w:color w:val="0070C0"/>
          <w:sz w:val="28"/>
          <w:szCs w:val="28"/>
        </w:rPr>
        <w:t>Study on Adiponectin Uric acid and</w:t>
      </w:r>
      <w:r w:rsidR="00287A53" w:rsidRPr="00066645">
        <w:rPr>
          <w:rFonts w:asciiTheme="majorHAnsi" w:hAnsiTheme="majorHAnsi" w:cs="Times New Roman"/>
          <w:b/>
          <w:color w:val="0070C0"/>
          <w:sz w:val="28"/>
          <w:szCs w:val="28"/>
        </w:rPr>
        <w:t xml:space="preserve"> CRP in pre-diabetic and diabetic subjects</w:t>
      </w:r>
    </w:p>
    <w:p w:rsidR="00490603" w:rsidRPr="00490603" w:rsidRDefault="00490603" w:rsidP="00490603">
      <w:pPr>
        <w:shd w:val="clear" w:color="auto" w:fill="FFFFFF"/>
        <w:spacing w:after="0" w:line="330" w:lineRule="atLeast"/>
        <w:rPr>
          <w:rFonts w:ascii="Calibri" w:eastAsia="Times New Roman" w:hAnsi="Calibri" w:cs="Calibri"/>
          <w:color w:val="222222"/>
          <w:lang w:val="en-IN" w:eastAsia="en-IN"/>
        </w:rPr>
      </w:pPr>
      <w:r w:rsidRPr="00490603">
        <w:rPr>
          <w:rFonts w:ascii="Cambria" w:eastAsia="Times New Roman" w:hAnsi="Cambria" w:cs="Calibri"/>
          <w:b/>
          <w:bCs/>
          <w:color w:val="222222"/>
          <w:sz w:val="20"/>
          <w:szCs w:val="20"/>
          <w:lang w:val="en-IN" w:eastAsia="en-IN"/>
        </w:rPr>
        <w:t>Rachna Sharma 1,   Pallavi Anand 2, , Shravan Kumar 3</w:t>
      </w:r>
    </w:p>
    <w:p w:rsidR="00490603" w:rsidRPr="00490603" w:rsidRDefault="00490603" w:rsidP="00490603">
      <w:pPr>
        <w:spacing w:after="0" w:line="330" w:lineRule="atLeast"/>
        <w:rPr>
          <w:rFonts w:ascii="Calibri" w:eastAsia="Times New Roman" w:hAnsi="Calibri" w:cs="Calibri"/>
          <w:color w:val="500050"/>
          <w:shd w:val="clear" w:color="auto" w:fill="FFFFFF"/>
          <w:lang w:val="en-IN" w:eastAsia="en-IN"/>
        </w:rPr>
      </w:pPr>
      <w:r w:rsidRPr="00490603">
        <w:rPr>
          <w:rFonts w:ascii="Cambria" w:eastAsia="Times New Roman" w:hAnsi="Cambria" w:cs="Calibri"/>
          <w:b/>
          <w:bCs/>
          <w:color w:val="500050"/>
          <w:sz w:val="18"/>
          <w:szCs w:val="18"/>
          <w:shd w:val="clear" w:color="auto" w:fill="FFFFFF"/>
          <w:lang w:val="en-IN" w:eastAsia="en-IN"/>
        </w:rPr>
        <w:t> </w:t>
      </w:r>
    </w:p>
    <w:p w:rsidR="00490603" w:rsidRPr="00490603" w:rsidRDefault="00490603" w:rsidP="00490603">
      <w:pPr>
        <w:spacing w:after="0" w:line="330" w:lineRule="atLeast"/>
        <w:rPr>
          <w:rFonts w:asciiTheme="majorHAnsi" w:eastAsia="Times New Roman" w:hAnsiTheme="majorHAnsi" w:cs="Calibri"/>
          <w:sz w:val="18"/>
          <w:szCs w:val="18"/>
          <w:shd w:val="clear" w:color="auto" w:fill="FFFFFF"/>
          <w:lang w:val="en-IN" w:eastAsia="en-IN"/>
        </w:rPr>
      </w:pPr>
      <w:r w:rsidRPr="00490603">
        <w:rPr>
          <w:rFonts w:asciiTheme="majorHAnsi" w:eastAsia="Times New Roman" w:hAnsiTheme="majorHAnsi" w:cs="Calibri"/>
          <w:sz w:val="18"/>
          <w:szCs w:val="18"/>
          <w:shd w:val="clear" w:color="auto" w:fill="FFFFFF"/>
          <w:lang w:val="en-IN" w:eastAsia="en-IN"/>
        </w:rPr>
        <w:t>1- Research Scholar, Department of Biochemistry, Rama Medical College and Hospital, Rama University, Mandhana, Kanpur, U.P. India.</w:t>
      </w:r>
    </w:p>
    <w:p w:rsidR="00490603" w:rsidRPr="00490603" w:rsidRDefault="00490603" w:rsidP="00490603">
      <w:pPr>
        <w:spacing w:after="0" w:line="330" w:lineRule="atLeast"/>
        <w:rPr>
          <w:rFonts w:asciiTheme="majorHAnsi" w:eastAsia="Times New Roman" w:hAnsiTheme="majorHAnsi" w:cs="Calibri"/>
          <w:sz w:val="18"/>
          <w:szCs w:val="18"/>
          <w:shd w:val="clear" w:color="auto" w:fill="FFFFFF"/>
          <w:lang w:val="en-IN" w:eastAsia="en-IN"/>
        </w:rPr>
      </w:pPr>
      <w:r w:rsidRPr="00490603">
        <w:rPr>
          <w:rFonts w:asciiTheme="majorHAnsi" w:eastAsia="Times New Roman" w:hAnsiTheme="majorHAnsi" w:cs="Calibri"/>
          <w:sz w:val="18"/>
          <w:szCs w:val="18"/>
          <w:shd w:val="clear" w:color="auto" w:fill="FFFFFF"/>
          <w:lang w:val="en-IN" w:eastAsia="en-IN"/>
        </w:rPr>
        <w:t>2- Professor and Head , Department of Biochemistry, Rama Medical College and Hospital, Rama University, Mandhana, Kanpur, U.P. India.</w:t>
      </w:r>
    </w:p>
    <w:p w:rsidR="00490603" w:rsidRPr="00490603" w:rsidRDefault="00490603" w:rsidP="00490603">
      <w:pPr>
        <w:shd w:val="clear" w:color="auto" w:fill="FFFFFF"/>
        <w:spacing w:after="0" w:line="330" w:lineRule="atLeast"/>
        <w:rPr>
          <w:rFonts w:asciiTheme="majorHAnsi" w:eastAsia="Times New Roman" w:hAnsiTheme="majorHAnsi" w:cs="Calibri"/>
          <w:sz w:val="18"/>
          <w:szCs w:val="18"/>
          <w:lang w:val="en-IN" w:eastAsia="en-IN"/>
        </w:rPr>
      </w:pPr>
      <w:r w:rsidRPr="00490603">
        <w:rPr>
          <w:rFonts w:asciiTheme="majorHAnsi" w:eastAsia="Times New Roman" w:hAnsiTheme="majorHAnsi" w:cs="Calibri"/>
          <w:sz w:val="18"/>
          <w:szCs w:val="18"/>
          <w:lang w:val="en-IN" w:eastAsia="en-IN"/>
        </w:rPr>
        <w:t>3. Professor and Head , Department of Medicine, Rama Medical College and Hospital, Rama University, Mandhana, Kanpur, U.P. India.</w:t>
      </w:r>
    </w:p>
    <w:p w:rsidR="00490603" w:rsidRPr="00490603" w:rsidRDefault="00490603" w:rsidP="00490603">
      <w:pPr>
        <w:spacing w:after="0" w:line="330" w:lineRule="atLeast"/>
        <w:rPr>
          <w:rFonts w:asciiTheme="majorHAnsi" w:eastAsia="Times New Roman" w:hAnsiTheme="majorHAnsi" w:cs="Calibri"/>
          <w:sz w:val="18"/>
          <w:szCs w:val="18"/>
          <w:shd w:val="clear" w:color="auto" w:fill="FFFFFF"/>
          <w:lang w:val="en-IN" w:eastAsia="en-IN"/>
        </w:rPr>
      </w:pPr>
      <w:r>
        <w:rPr>
          <w:rFonts w:asciiTheme="majorHAnsi" w:eastAsia="Times New Roman" w:hAnsiTheme="majorHAnsi" w:cs="Calibri"/>
          <w:b/>
          <w:bCs/>
          <w:sz w:val="18"/>
          <w:szCs w:val="18"/>
          <w:shd w:val="clear" w:color="auto" w:fill="FFFFFF"/>
          <w:lang w:val="en-IN" w:eastAsia="en-IN"/>
        </w:rPr>
        <w:t xml:space="preserve">Corresponding Author: </w:t>
      </w:r>
      <w:r w:rsidRPr="00490603">
        <w:rPr>
          <w:rFonts w:asciiTheme="majorHAnsi" w:eastAsia="Times New Roman" w:hAnsiTheme="majorHAnsi" w:cs="Calibri"/>
          <w:sz w:val="18"/>
          <w:szCs w:val="18"/>
          <w:shd w:val="clear" w:color="auto" w:fill="FFFFFF"/>
          <w:lang w:val="en-IN" w:eastAsia="en-IN"/>
        </w:rPr>
        <w:t>Dr. Rachna Sharma,</w:t>
      </w:r>
      <w:r>
        <w:rPr>
          <w:rFonts w:asciiTheme="majorHAnsi" w:eastAsia="Times New Roman" w:hAnsiTheme="majorHAnsi" w:cs="Calibri"/>
          <w:sz w:val="18"/>
          <w:szCs w:val="18"/>
          <w:shd w:val="clear" w:color="auto" w:fill="FFFFFF"/>
          <w:lang w:val="en-IN" w:eastAsia="en-IN"/>
        </w:rPr>
        <w:t xml:space="preserve"> Email: </w:t>
      </w:r>
      <w:r w:rsidRPr="00490603">
        <w:rPr>
          <w:rFonts w:asciiTheme="majorHAnsi" w:eastAsia="Times New Roman" w:hAnsiTheme="majorHAnsi" w:cs="Calibri"/>
          <w:sz w:val="18"/>
          <w:szCs w:val="18"/>
          <w:shd w:val="clear" w:color="auto" w:fill="FFFFFF"/>
          <w:lang w:val="en-IN" w:eastAsia="en-IN"/>
        </w:rPr>
        <w:t>drrachna99@gmail.com</w:t>
      </w:r>
    </w:p>
    <w:p w:rsidR="00287A53" w:rsidRPr="00066645" w:rsidRDefault="00287A53" w:rsidP="00066645">
      <w:pPr>
        <w:spacing w:after="0" w:line="360" w:lineRule="auto"/>
        <w:jc w:val="both"/>
        <w:rPr>
          <w:rFonts w:ascii="Times New Roman" w:hAnsi="Times New Roman" w:cs="Times New Roman"/>
          <w:sz w:val="20"/>
          <w:szCs w:val="20"/>
        </w:rPr>
      </w:pPr>
    </w:p>
    <w:p w:rsidR="00287A53" w:rsidRPr="00066645" w:rsidRDefault="00287A53" w:rsidP="00066645">
      <w:pPr>
        <w:spacing w:after="0" w:line="360" w:lineRule="auto"/>
        <w:jc w:val="both"/>
        <w:rPr>
          <w:rFonts w:ascii="Times New Roman" w:hAnsi="Times New Roman" w:cs="Times New Roman"/>
          <w:b/>
          <w:sz w:val="20"/>
          <w:szCs w:val="20"/>
        </w:rPr>
      </w:pPr>
      <w:r w:rsidRPr="00066645">
        <w:rPr>
          <w:rFonts w:ascii="Times New Roman" w:hAnsi="Times New Roman" w:cs="Times New Roman"/>
          <w:b/>
          <w:sz w:val="20"/>
          <w:szCs w:val="20"/>
        </w:rPr>
        <w:t>ABSTRACT</w:t>
      </w:r>
    </w:p>
    <w:p w:rsidR="008A3678" w:rsidRPr="00066645" w:rsidRDefault="008A3678" w:rsidP="00066645">
      <w:pPr>
        <w:spacing w:after="0" w:line="360" w:lineRule="auto"/>
        <w:jc w:val="both"/>
        <w:rPr>
          <w:rFonts w:ascii="Times New Roman" w:hAnsi="Times New Roman" w:cs="Times New Roman"/>
          <w:b/>
          <w:bCs/>
          <w:sz w:val="18"/>
          <w:szCs w:val="18"/>
        </w:rPr>
      </w:pPr>
      <w:r w:rsidRPr="00066645">
        <w:rPr>
          <w:rFonts w:ascii="Times New Roman" w:hAnsi="Times New Roman" w:cs="Times New Roman"/>
          <w:b/>
          <w:bCs/>
          <w:sz w:val="18"/>
          <w:szCs w:val="18"/>
        </w:rPr>
        <w:t>B</w:t>
      </w:r>
      <w:r w:rsidR="00066645" w:rsidRPr="00066645">
        <w:rPr>
          <w:rFonts w:ascii="Times New Roman" w:hAnsi="Times New Roman" w:cs="Times New Roman"/>
          <w:b/>
          <w:bCs/>
          <w:sz w:val="18"/>
          <w:szCs w:val="18"/>
        </w:rPr>
        <w:t>ackground</w:t>
      </w:r>
      <w:r w:rsidRPr="00066645">
        <w:rPr>
          <w:rFonts w:ascii="Times New Roman" w:hAnsi="Times New Roman" w:cs="Times New Roman"/>
          <w:b/>
          <w:bCs/>
          <w:sz w:val="18"/>
          <w:szCs w:val="18"/>
        </w:rPr>
        <w:t xml:space="preserve">: </w:t>
      </w:r>
      <w:r w:rsidRPr="00066645">
        <w:rPr>
          <w:rFonts w:ascii="Times New Roman" w:hAnsi="Times New Roman" w:cs="Times New Roman"/>
          <w:sz w:val="18"/>
          <w:szCs w:val="18"/>
        </w:rPr>
        <w:t>Diabetes and pre-diabetes are always on the rise over the past decade, but little is known about the development of type 2 diabetes mellitus dysfunction in young adults. The study was conducted in prediabetic and diabetic patients in order to belong to anti-inflammatory hormone adiponectin, proinflammatory marker uric acid in these patients, and also to determine the role of these markers in future CVD risk.</w:t>
      </w:r>
      <w:r w:rsidRPr="00066645">
        <w:rPr>
          <w:rFonts w:ascii="Times New Roman" w:hAnsi="Times New Roman" w:cs="Times New Roman"/>
          <w:b/>
          <w:bCs/>
          <w:sz w:val="18"/>
          <w:szCs w:val="18"/>
        </w:rPr>
        <w:t xml:space="preserve"> </w:t>
      </w:r>
    </w:p>
    <w:p w:rsidR="008A3678" w:rsidRPr="00066645" w:rsidRDefault="008A3678" w:rsidP="00066645">
      <w:pPr>
        <w:spacing w:after="0" w:line="360" w:lineRule="auto"/>
        <w:jc w:val="both"/>
        <w:rPr>
          <w:rFonts w:ascii="Times New Roman" w:hAnsi="Times New Roman" w:cs="Times New Roman"/>
          <w:sz w:val="18"/>
          <w:szCs w:val="18"/>
        </w:rPr>
      </w:pPr>
      <w:r w:rsidRPr="00066645">
        <w:rPr>
          <w:rFonts w:ascii="Times New Roman" w:hAnsi="Times New Roman" w:cs="Times New Roman"/>
          <w:b/>
          <w:bCs/>
          <w:sz w:val="18"/>
          <w:szCs w:val="18"/>
        </w:rPr>
        <w:t xml:space="preserve">Material &amp; Methods- </w:t>
      </w:r>
      <w:r w:rsidRPr="00066645">
        <w:rPr>
          <w:rFonts w:ascii="Times New Roman" w:hAnsi="Times New Roman" w:cs="Times New Roman"/>
          <w:sz w:val="18"/>
          <w:szCs w:val="18"/>
        </w:rPr>
        <w:t>This case-control study was conduct</w:t>
      </w:r>
      <w:r w:rsidR="00581237" w:rsidRPr="00066645">
        <w:rPr>
          <w:rFonts w:ascii="Times New Roman" w:hAnsi="Times New Roman" w:cs="Times New Roman"/>
          <w:sz w:val="18"/>
          <w:szCs w:val="18"/>
        </w:rPr>
        <w:t xml:space="preserve">ed </w:t>
      </w:r>
      <w:r w:rsidRPr="00066645">
        <w:rPr>
          <w:rFonts w:ascii="Times New Roman" w:hAnsi="Times New Roman" w:cs="Times New Roman"/>
          <w:sz w:val="18"/>
          <w:szCs w:val="18"/>
        </w:rPr>
        <w:t>at Rama Medical College &amp; Hospital,</w:t>
      </w:r>
      <w:r w:rsidR="00581237" w:rsidRPr="00066645">
        <w:rPr>
          <w:rFonts w:ascii="Times New Roman" w:hAnsi="Times New Roman" w:cs="Times New Roman"/>
          <w:sz w:val="18"/>
          <w:szCs w:val="18"/>
        </w:rPr>
        <w:t xml:space="preserve"> Mandhana</w:t>
      </w:r>
      <w:r w:rsidRPr="00066645">
        <w:rPr>
          <w:rFonts w:ascii="Times New Roman" w:hAnsi="Times New Roman" w:cs="Times New Roman"/>
          <w:sz w:val="18"/>
          <w:szCs w:val="18"/>
        </w:rPr>
        <w:t xml:space="preserve"> Kanpur. Out of 400</w:t>
      </w:r>
      <w:r w:rsidR="00581237" w:rsidRPr="00066645">
        <w:rPr>
          <w:rFonts w:ascii="Times New Roman" w:hAnsi="Times New Roman" w:cs="Times New Roman"/>
          <w:sz w:val="18"/>
          <w:szCs w:val="18"/>
        </w:rPr>
        <w:t xml:space="preserve"> participants recruited, </w:t>
      </w:r>
      <w:r w:rsidRPr="00066645">
        <w:rPr>
          <w:rFonts w:ascii="Times New Roman" w:hAnsi="Times New Roman" w:cs="Times New Roman"/>
          <w:sz w:val="18"/>
          <w:szCs w:val="18"/>
        </w:rPr>
        <w:t xml:space="preserve">140 subjects were control, 140 were pre-diabetics, and the remaining 120 </w:t>
      </w:r>
      <w:r w:rsidR="00581237" w:rsidRPr="00066645">
        <w:rPr>
          <w:rFonts w:ascii="Times New Roman" w:hAnsi="Times New Roman" w:cs="Times New Roman"/>
          <w:sz w:val="18"/>
          <w:szCs w:val="18"/>
        </w:rPr>
        <w:t xml:space="preserve">were </w:t>
      </w:r>
      <w:r w:rsidRPr="00066645">
        <w:rPr>
          <w:rFonts w:ascii="Times New Roman" w:hAnsi="Times New Roman" w:cs="Times New Roman"/>
          <w:sz w:val="18"/>
          <w:szCs w:val="18"/>
        </w:rPr>
        <w:t>controlled. The detailed history of the patients regarding age, gender, height, weight, and family history regarding obesity and other chronic illness was taken. Patients with medical complications or diseases and conditions that m</w:t>
      </w:r>
      <w:r w:rsidR="00581237" w:rsidRPr="00066645">
        <w:rPr>
          <w:rFonts w:ascii="Times New Roman" w:hAnsi="Times New Roman" w:cs="Times New Roman"/>
          <w:sz w:val="18"/>
          <w:szCs w:val="18"/>
        </w:rPr>
        <w:t>ay affect levels of biochemical</w:t>
      </w:r>
      <w:r w:rsidRPr="00066645">
        <w:rPr>
          <w:rFonts w:ascii="Times New Roman" w:hAnsi="Times New Roman" w:cs="Times New Roman"/>
          <w:sz w:val="18"/>
          <w:szCs w:val="18"/>
        </w:rPr>
        <w:t xml:space="preserve"> markers were excluded from the study. The data analysis was done using SPSS 16 and the results were reported as mean ± SD where p&lt;0.05 has been considered as statistically significant.</w:t>
      </w:r>
    </w:p>
    <w:p w:rsidR="008A3678" w:rsidRPr="00066645" w:rsidRDefault="008A3678" w:rsidP="00066645">
      <w:pPr>
        <w:spacing w:after="0" w:line="360" w:lineRule="auto"/>
        <w:jc w:val="both"/>
        <w:rPr>
          <w:rFonts w:ascii="Times New Roman" w:hAnsi="Times New Roman" w:cs="Times New Roman"/>
          <w:sz w:val="18"/>
          <w:szCs w:val="18"/>
        </w:rPr>
      </w:pPr>
      <w:r w:rsidRPr="00066645">
        <w:rPr>
          <w:rFonts w:ascii="Times New Roman" w:hAnsi="Times New Roman" w:cs="Times New Roman"/>
          <w:b/>
          <w:bCs/>
          <w:sz w:val="18"/>
          <w:szCs w:val="18"/>
        </w:rPr>
        <w:t xml:space="preserve">Results- </w:t>
      </w:r>
      <w:r w:rsidRPr="00066645">
        <w:rPr>
          <w:rFonts w:ascii="Times New Roman" w:hAnsi="Times New Roman" w:cs="Times New Roman"/>
          <w:sz w:val="18"/>
          <w:szCs w:val="18"/>
        </w:rPr>
        <w:t xml:space="preserve">The adiponectin level was significantly decreased and CRP, Uric acid levels were significantly increased in both the groups (Pre-diabetes and diabetes) as compared to control. Similarly, basic parameters including WHR, BMI, </w:t>
      </w:r>
      <w:r w:rsidR="00D558FE" w:rsidRPr="00066645">
        <w:rPr>
          <w:rFonts w:ascii="Times New Roman" w:hAnsi="Times New Roman" w:cs="Times New Roman"/>
          <w:sz w:val="18"/>
          <w:szCs w:val="18"/>
        </w:rPr>
        <w:t>HbA1c, fasting blood glucose were also</w:t>
      </w:r>
      <w:r w:rsidRPr="00066645">
        <w:rPr>
          <w:rFonts w:ascii="Times New Roman" w:hAnsi="Times New Roman" w:cs="Times New Roman"/>
          <w:sz w:val="18"/>
          <w:szCs w:val="18"/>
        </w:rPr>
        <w:t xml:space="preserve"> increased.</w:t>
      </w:r>
    </w:p>
    <w:p w:rsidR="008A3678" w:rsidRPr="00066645" w:rsidRDefault="008A3678" w:rsidP="00066645">
      <w:pPr>
        <w:spacing w:after="0" w:line="360" w:lineRule="auto"/>
        <w:jc w:val="both"/>
        <w:rPr>
          <w:rFonts w:ascii="Times New Roman" w:hAnsi="Times New Roman" w:cs="Times New Roman"/>
          <w:sz w:val="18"/>
          <w:szCs w:val="18"/>
        </w:rPr>
      </w:pPr>
      <w:r w:rsidRPr="00066645">
        <w:rPr>
          <w:rFonts w:ascii="Times New Roman" w:hAnsi="Times New Roman" w:cs="Times New Roman"/>
          <w:b/>
          <w:bCs/>
          <w:sz w:val="18"/>
          <w:szCs w:val="18"/>
        </w:rPr>
        <w:t xml:space="preserve">Conclusion- </w:t>
      </w:r>
      <w:r w:rsidRPr="00066645">
        <w:rPr>
          <w:rFonts w:ascii="Times New Roman" w:hAnsi="Times New Roman" w:cs="Times New Roman"/>
          <w:sz w:val="18"/>
          <w:szCs w:val="18"/>
        </w:rPr>
        <w:t>The study showed that pre-diabetes and diabetes are diseases of inflammatory origin with a high level of proinflammat</w:t>
      </w:r>
      <w:r w:rsidR="00D558FE" w:rsidRPr="00066645">
        <w:rPr>
          <w:rFonts w:ascii="Times New Roman" w:hAnsi="Times New Roman" w:cs="Times New Roman"/>
          <w:sz w:val="18"/>
          <w:szCs w:val="18"/>
        </w:rPr>
        <w:t>ory molecules. These mediators are not only the</w:t>
      </w:r>
      <w:r w:rsidRPr="00066645">
        <w:rPr>
          <w:rFonts w:ascii="Times New Roman" w:hAnsi="Times New Roman" w:cs="Times New Roman"/>
          <w:sz w:val="18"/>
          <w:szCs w:val="18"/>
        </w:rPr>
        <w:t xml:space="preserve"> potent risk factors for pre-diabetes and diabetes but also mediate significant future CVD risk in these patients.</w:t>
      </w:r>
    </w:p>
    <w:p w:rsidR="00287A53" w:rsidRPr="00066645" w:rsidRDefault="00287A53" w:rsidP="00066645">
      <w:pPr>
        <w:spacing w:after="0" w:line="360" w:lineRule="auto"/>
        <w:jc w:val="both"/>
        <w:rPr>
          <w:rFonts w:ascii="Times New Roman" w:hAnsi="Times New Roman" w:cs="Times New Roman"/>
          <w:sz w:val="18"/>
          <w:szCs w:val="18"/>
        </w:rPr>
      </w:pPr>
      <w:r w:rsidRPr="00066645">
        <w:rPr>
          <w:rFonts w:ascii="Times New Roman" w:hAnsi="Times New Roman" w:cs="Times New Roman"/>
          <w:b/>
          <w:bCs/>
          <w:sz w:val="18"/>
          <w:szCs w:val="18"/>
        </w:rPr>
        <w:t>Key Word:</w:t>
      </w:r>
      <w:r w:rsidRPr="00066645">
        <w:rPr>
          <w:rFonts w:ascii="Times New Roman" w:hAnsi="Times New Roman" w:cs="Times New Roman"/>
          <w:sz w:val="18"/>
          <w:szCs w:val="18"/>
        </w:rPr>
        <w:t xml:space="preserve"> </w:t>
      </w:r>
      <w:r w:rsidRPr="00066645">
        <w:rPr>
          <w:rFonts w:ascii="Times New Roman" w:hAnsi="Times New Roman" w:cs="Times New Roman"/>
          <w:bCs/>
          <w:sz w:val="18"/>
          <w:szCs w:val="18"/>
        </w:rPr>
        <w:t xml:space="preserve">Adiponectin, Uric acid, CRP, Pre-diabetic, Diabetes Mellitus.  </w:t>
      </w:r>
    </w:p>
    <w:p w:rsidR="00287A53" w:rsidRPr="00066645" w:rsidRDefault="00287A53" w:rsidP="00066645">
      <w:pPr>
        <w:spacing w:after="0" w:line="360" w:lineRule="auto"/>
        <w:jc w:val="both"/>
        <w:rPr>
          <w:rFonts w:ascii="Times New Roman" w:hAnsi="Times New Roman" w:cs="Times New Roman"/>
          <w:b/>
          <w:sz w:val="20"/>
          <w:szCs w:val="20"/>
        </w:rPr>
      </w:pPr>
    </w:p>
    <w:p w:rsidR="0098502C" w:rsidRPr="00066645" w:rsidRDefault="003359E7" w:rsidP="00066645">
      <w:pPr>
        <w:spacing w:after="0" w:line="360" w:lineRule="auto"/>
        <w:jc w:val="both"/>
        <w:rPr>
          <w:rFonts w:ascii="Times New Roman" w:hAnsi="Times New Roman" w:cs="Times New Roman"/>
          <w:b/>
          <w:sz w:val="20"/>
          <w:szCs w:val="20"/>
        </w:rPr>
      </w:pPr>
      <w:r w:rsidRPr="00066645">
        <w:rPr>
          <w:rFonts w:ascii="Times New Roman" w:hAnsi="Times New Roman" w:cs="Times New Roman"/>
          <w:b/>
          <w:sz w:val="20"/>
          <w:szCs w:val="20"/>
        </w:rPr>
        <w:t>INTRODUCTION</w:t>
      </w:r>
    </w:p>
    <w:p w:rsidR="00527DD5" w:rsidRPr="00066645" w:rsidRDefault="00111C25"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bCs/>
          <w:sz w:val="20"/>
          <w:szCs w:val="20"/>
        </w:rPr>
        <w:t>On</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the</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basis</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of</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various</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studies</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conducted</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among</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diabetic</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subjects,</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it</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is</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clear</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that</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it</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is</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an</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inflammatory</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Cs/>
          <w:sz w:val="20"/>
          <w:szCs w:val="20"/>
        </w:rPr>
        <w:t>disorder</w:t>
      </w:r>
      <w:r w:rsidR="00D309CB" w:rsidRPr="00066645">
        <w:rPr>
          <w:rFonts w:ascii="Times New Roman" w:hAnsi="Times New Roman" w:cs="Times New Roman"/>
          <w:bCs/>
          <w:sz w:val="20"/>
          <w:szCs w:val="20"/>
        </w:rPr>
        <w:t>.</w:t>
      </w:r>
      <w:r w:rsidR="00846948" w:rsidRPr="00066645">
        <w:rPr>
          <w:rFonts w:ascii="Times New Roman" w:hAnsi="Times New Roman" w:cs="Times New Roman"/>
          <w:bCs/>
          <w:color w:val="FFFFFF" w:themeColor="background1"/>
          <w:sz w:val="20"/>
          <w:szCs w:val="20"/>
          <w:vertAlign w:val="superscript"/>
        </w:rPr>
        <w:t xml:space="preserve"> i</w:t>
      </w:r>
      <w:r w:rsidR="00D309CB" w:rsidRPr="00066645">
        <w:rPr>
          <w:rFonts w:ascii="Times New Roman" w:hAnsi="Times New Roman" w:cs="Times New Roman"/>
          <w:bCs/>
          <w:sz w:val="20"/>
          <w:szCs w:val="20"/>
          <w:vertAlign w:val="superscript"/>
        </w:rPr>
        <w:t>[</w:t>
      </w:r>
      <w:r w:rsidR="007A4BB0" w:rsidRPr="00066645">
        <w:rPr>
          <w:rFonts w:ascii="Times New Roman" w:hAnsi="Times New Roman" w:cs="Times New Roman"/>
          <w:bCs/>
          <w:sz w:val="20"/>
          <w:szCs w:val="20"/>
          <w:vertAlign w:val="superscript"/>
        </w:rPr>
        <w:t>1</w:t>
      </w:r>
      <w:r w:rsidR="003359E7" w:rsidRPr="00066645">
        <w:rPr>
          <w:rFonts w:ascii="Times New Roman" w:hAnsi="Times New Roman" w:cs="Times New Roman"/>
          <w:bCs/>
          <w:sz w:val="20"/>
          <w:szCs w:val="20"/>
          <w:vertAlign w:val="superscript"/>
        </w:rPr>
        <w:t>]</w:t>
      </w:r>
      <w:r w:rsidR="00846948" w:rsidRPr="00066645">
        <w:rPr>
          <w:rFonts w:ascii="Times New Roman" w:hAnsi="Times New Roman" w:cs="Times New Roman"/>
          <w:bCs/>
          <w:color w:val="FFFFFF" w:themeColor="background1"/>
          <w:sz w:val="20"/>
          <w:szCs w:val="20"/>
          <w:vertAlign w:val="superscript"/>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normoglycemic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individual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experiences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stage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latent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hyperglycemia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phase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before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developing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disease.</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Developments</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phases</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from</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normoglycemia,</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further</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state,</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are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manifested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insulin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resistance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status.</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that</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hallmark</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inflammatory</w:t>
      </w:r>
      <w:r w:rsidR="00846948" w:rsidRPr="00066645">
        <w:rPr>
          <w:rFonts w:ascii="Times New Roman" w:hAnsi="Times New Roman" w:cs="Times New Roman"/>
          <w:color w:val="FFFFFF" w:themeColor="background1"/>
          <w:sz w:val="20"/>
          <w:szCs w:val="20"/>
        </w:rPr>
        <w:t xml:space="preserve"> i</w:t>
      </w:r>
      <w:r w:rsidR="007306CF" w:rsidRPr="00066645">
        <w:rPr>
          <w:rFonts w:ascii="Times New Roman" w:hAnsi="Times New Roman" w:cs="Times New Roman"/>
          <w:sz w:val="20"/>
          <w:szCs w:val="20"/>
        </w:rPr>
        <w:t>response.</w:t>
      </w:r>
      <w:r w:rsidR="00846948" w:rsidRPr="00066645">
        <w:rPr>
          <w:rFonts w:ascii="Times New Roman" w:hAnsi="Times New Roman" w:cs="Times New Roman"/>
          <w:color w:val="FFFFFF" w:themeColor="background1"/>
          <w:sz w:val="20"/>
          <w:szCs w:val="20"/>
        </w:rPr>
        <w:t xml:space="preserve"> i</w:t>
      </w:r>
      <w:r w:rsidR="003C081A"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003C081A"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which</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one</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purine</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catabolic</w:t>
      </w:r>
      <w:r w:rsidR="00846948" w:rsidRPr="00066645">
        <w:rPr>
          <w:rFonts w:ascii="Times New Roman" w:hAnsi="Times New Roman" w:cs="Times New Roman"/>
          <w:color w:val="FFFFFF" w:themeColor="background1"/>
          <w:sz w:val="20"/>
          <w:szCs w:val="20"/>
        </w:rPr>
        <w:t xml:space="preserve"> i</w:t>
      </w:r>
      <w:r w:rsidR="003359E7" w:rsidRPr="00066645">
        <w:rPr>
          <w:rFonts w:ascii="Times New Roman" w:hAnsi="Times New Roman" w:cs="Times New Roman"/>
          <w:sz w:val="20"/>
          <w:szCs w:val="20"/>
        </w:rPr>
        <w:t>products</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synthesized</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vivo</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from</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glutamate</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w:t>
      </w:r>
      <w:r w:rsidR="00964AF5" w:rsidRPr="00066645">
        <w:rPr>
          <w:rFonts w:ascii="Times New Roman" w:hAnsi="Times New Roman" w:cs="Times New Roman"/>
          <w:color w:val="FFFFFF" w:themeColor="background1"/>
          <w:sz w:val="20"/>
          <w:szCs w:val="20"/>
        </w:rPr>
        <w:t xml:space="preserve">I </w:t>
      </w:r>
      <w:r w:rsidR="007A4BB0" w:rsidRPr="00066645">
        <w:rPr>
          <w:rFonts w:ascii="Times New Roman" w:hAnsi="Times New Roman" w:cs="Times New Roman"/>
          <w:sz w:val="20"/>
          <w:szCs w:val="20"/>
        </w:rPr>
        <w:t>5-phosphoribosyl</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pyrophosphate</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[2]</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several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epidemiological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studies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have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implicated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strong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influence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several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conditions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like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insulin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resistance,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obesity,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hypertension,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metabolic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syndrome,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renal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diseases</w:t>
      </w:r>
      <w:r w:rsidR="006A7D58"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[2]</w:t>
      </w:r>
      <w:r w:rsidR="00846948" w:rsidRPr="00066645">
        <w:rPr>
          <w:rFonts w:ascii="Times New Roman" w:hAnsi="Times New Roman" w:cs="Times New Roman"/>
          <w:bCs/>
          <w:color w:val="FFFFFF" w:themeColor="background1"/>
          <w:sz w:val="20"/>
          <w:szCs w:val="20"/>
          <w:vertAlign w:val="superscript"/>
        </w:rPr>
        <w:t xml:space="preserve"> i</w:t>
      </w:r>
      <w:r w:rsidR="0098502C" w:rsidRPr="00066645">
        <w:rPr>
          <w:rFonts w:ascii="Times New Roman" w:hAnsi="Times New Roman" w:cs="Times New Roman"/>
          <w:sz w:val="20"/>
          <w:szCs w:val="20"/>
        </w:rPr>
        <w:t>R</w:t>
      </w:r>
      <w:r w:rsidR="007A4BB0" w:rsidRPr="00066645">
        <w:rPr>
          <w:rFonts w:ascii="Times New Roman" w:hAnsi="Times New Roman" w:cs="Times New Roman"/>
          <w:sz w:val="20"/>
          <w:szCs w:val="20"/>
        </w:rPr>
        <w:t>aised</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w:t>
      </w:r>
      <w:r w:rsidR="00846948" w:rsidRPr="00066645">
        <w:rPr>
          <w:rFonts w:ascii="Times New Roman" w:hAnsi="Times New Roman" w:cs="Times New Roman"/>
          <w:color w:val="FFFFFF" w:themeColor="background1"/>
          <w:sz w:val="20"/>
          <w:szCs w:val="20"/>
        </w:rPr>
        <w:lastRenderedPageBreak/>
        <w:t>i</w:t>
      </w:r>
      <w:r w:rsidR="007A4BB0" w:rsidRPr="00066645">
        <w:rPr>
          <w:rFonts w:ascii="Times New Roman" w:hAnsi="Times New Roman" w:cs="Times New Roman"/>
          <w:sz w:val="20"/>
          <w:szCs w:val="20"/>
        </w:rPr>
        <w:t>UA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has</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been</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seen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subjects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offspring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patient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too.</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Current</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few</w:t>
      </w:r>
      <w:r w:rsidR="00846948" w:rsidRPr="00066645">
        <w:rPr>
          <w:rFonts w:ascii="Times New Roman" w:hAnsi="Times New Roman" w:cs="Times New Roman"/>
          <w:color w:val="FFFFFF" w:themeColor="background1"/>
          <w:sz w:val="20"/>
          <w:szCs w:val="20"/>
        </w:rPr>
        <w:t xml:space="preserve"> i</w:t>
      </w:r>
      <w:r w:rsidR="007A4BB0" w:rsidRPr="00066645">
        <w:rPr>
          <w:rFonts w:ascii="Times New Roman" w:hAnsi="Times New Roman" w:cs="Times New Roman"/>
          <w:sz w:val="20"/>
          <w:szCs w:val="20"/>
        </w:rPr>
        <w:t>studies</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have</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shown</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important</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role</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UA</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immune</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activation</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thereby</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release</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EA2C7E" w:rsidRPr="00066645">
        <w:rPr>
          <w:rFonts w:ascii="Times New Roman" w:hAnsi="Times New Roman" w:cs="Times New Roman"/>
          <w:sz w:val="20"/>
          <w:szCs w:val="20"/>
        </w:rPr>
        <w:t>cytokines.</w:t>
      </w:r>
      <w:r w:rsidR="006A7D58" w:rsidRPr="00066645">
        <w:rPr>
          <w:rFonts w:ascii="Times New Roman" w:hAnsi="Times New Roman" w:cs="Times New Roman"/>
          <w:bCs/>
          <w:sz w:val="20"/>
          <w:szCs w:val="20"/>
          <w:vertAlign w:val="superscript"/>
        </w:rPr>
        <w:t>[3]</w:t>
      </w:r>
      <w:r w:rsidR="00846948" w:rsidRPr="00066645">
        <w:rPr>
          <w:rFonts w:ascii="Times New Roman" w:hAnsi="Times New Roman" w:cs="Times New Roman"/>
          <w:bCs/>
          <w:color w:val="FFFFFF" w:themeColor="background1"/>
          <w:sz w:val="20"/>
          <w:szCs w:val="20"/>
          <w:vertAlign w:val="superscript"/>
        </w:rPr>
        <w:t xml:space="preserve"> i</w:t>
      </w:r>
      <w:r w:rsidR="001D28FA" w:rsidRPr="00066645">
        <w:rPr>
          <w:rFonts w:ascii="Times New Roman" w:hAnsi="Times New Roman" w:cs="Times New Roman"/>
          <w:sz w:val="20"/>
          <w:szCs w:val="20"/>
        </w:rPr>
        <w:t>These</w:t>
      </w:r>
      <w:r w:rsidR="00846948" w:rsidRPr="00066645">
        <w:rPr>
          <w:rFonts w:ascii="Times New Roman" w:hAnsi="Times New Roman" w:cs="Times New Roman"/>
          <w:color w:val="FFFFFF" w:themeColor="background1"/>
          <w:sz w:val="20"/>
          <w:szCs w:val="20"/>
        </w:rPr>
        <w:t xml:space="preserve"> i</w:t>
      </w:r>
      <w:r w:rsidR="001D28FA" w:rsidRPr="00066645">
        <w:rPr>
          <w:rFonts w:ascii="Times New Roman" w:hAnsi="Times New Roman" w:cs="Times New Roman"/>
          <w:sz w:val="20"/>
          <w:szCs w:val="20"/>
        </w:rPr>
        <w:t>molecules</w:t>
      </w:r>
      <w:r w:rsidR="00846948" w:rsidRPr="00066645">
        <w:rPr>
          <w:rFonts w:ascii="Times New Roman" w:hAnsi="Times New Roman" w:cs="Times New Roman"/>
          <w:color w:val="FFFFFF" w:themeColor="background1"/>
          <w:sz w:val="20"/>
          <w:szCs w:val="20"/>
        </w:rPr>
        <w:t xml:space="preserve"> i</w:t>
      </w:r>
      <w:r w:rsidR="00655818" w:rsidRPr="00066645">
        <w:rPr>
          <w:rFonts w:ascii="Times New Roman" w:hAnsi="Times New Roman" w:cs="Times New Roman"/>
          <w:sz w:val="20"/>
          <w:szCs w:val="20"/>
        </w:rPr>
        <w:t>potentially</w:t>
      </w:r>
      <w:r w:rsidR="00846948" w:rsidRPr="00066645">
        <w:rPr>
          <w:rFonts w:ascii="Times New Roman" w:hAnsi="Times New Roman" w:cs="Times New Roman"/>
          <w:color w:val="FFFFFF" w:themeColor="background1"/>
          <w:sz w:val="20"/>
          <w:szCs w:val="20"/>
        </w:rPr>
        <w:t xml:space="preserve"> i</w:t>
      </w:r>
      <w:r w:rsidR="00655818" w:rsidRPr="00066645">
        <w:rPr>
          <w:rFonts w:ascii="Times New Roman" w:hAnsi="Times New Roman" w:cs="Times New Roman"/>
          <w:sz w:val="20"/>
          <w:szCs w:val="20"/>
        </w:rPr>
        <w:t>mediate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both</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endothelial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dysfunction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8F4816" w:rsidRPr="00066645">
        <w:rPr>
          <w:rFonts w:ascii="Times New Roman" w:hAnsi="Times New Roman" w:cs="Times New Roman"/>
          <w:sz w:val="20"/>
          <w:szCs w:val="20"/>
        </w:rPr>
        <w:t>phase</w:t>
      </w:r>
      <w:r w:rsidR="00846948" w:rsidRPr="00066645">
        <w:rPr>
          <w:rFonts w:ascii="Times New Roman" w:hAnsi="Times New Roman" w:cs="Times New Roman"/>
          <w:color w:val="FFFFFF" w:themeColor="background1"/>
          <w:sz w:val="20"/>
          <w:szCs w:val="20"/>
        </w:rPr>
        <w:t xml:space="preserve"> i</w:t>
      </w:r>
      <w:r w:rsidR="008F4816"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8F4816" w:rsidRPr="00066645">
        <w:rPr>
          <w:rFonts w:ascii="Times New Roman" w:hAnsi="Times New Roman" w:cs="Times New Roman"/>
          <w:sz w:val="20"/>
          <w:szCs w:val="20"/>
        </w:rPr>
        <w:t>inflammation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oxidative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stress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metabolic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syndrome</w:t>
      </w:r>
      <w:r w:rsidR="007A506F"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7A506F" w:rsidRPr="00066645">
        <w:rPr>
          <w:rFonts w:ascii="Times New Roman" w:hAnsi="Times New Roman" w:cs="Times New Roman"/>
          <w:sz w:val="20"/>
          <w:szCs w:val="20"/>
        </w:rPr>
        <w:t>H</w:t>
      </w:r>
      <w:r w:rsidR="0098502C" w:rsidRPr="00066645">
        <w:rPr>
          <w:rFonts w:ascii="Times New Roman" w:hAnsi="Times New Roman" w:cs="Times New Roman"/>
          <w:sz w:val="20"/>
          <w:szCs w:val="20"/>
        </w:rPr>
        <w:t>igher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may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pose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individual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higher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007A506F"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007A506F" w:rsidRPr="00066645">
        <w:rPr>
          <w:rFonts w:ascii="Times New Roman" w:hAnsi="Times New Roman" w:cs="Times New Roman"/>
          <w:sz w:val="20"/>
          <w:szCs w:val="20"/>
        </w:rPr>
        <w:t>per</w:t>
      </w:r>
      <w:r w:rsidR="00846948" w:rsidRPr="00066645">
        <w:rPr>
          <w:rFonts w:ascii="Times New Roman" w:hAnsi="Times New Roman" w:cs="Times New Roman"/>
          <w:color w:val="FFFFFF" w:themeColor="background1"/>
          <w:sz w:val="20"/>
          <w:szCs w:val="20"/>
        </w:rPr>
        <w:t xml:space="preserve"> i</w:t>
      </w:r>
      <w:r w:rsidR="007A506F" w:rsidRPr="00066645">
        <w:rPr>
          <w:rFonts w:ascii="Times New Roman" w:hAnsi="Times New Roman" w:cs="Times New Roman"/>
          <w:sz w:val="20"/>
          <w:szCs w:val="20"/>
        </w:rPr>
        <w:t>literature</w:t>
      </w:r>
      <w:r w:rsidR="00846948" w:rsidRPr="00066645">
        <w:rPr>
          <w:rFonts w:ascii="Times New Roman" w:hAnsi="Times New Roman" w:cs="Times New Roman"/>
          <w:color w:val="FFFFFF" w:themeColor="background1"/>
          <w:sz w:val="20"/>
          <w:szCs w:val="20"/>
        </w:rPr>
        <w:t xml:space="preserve"> i</w:t>
      </w:r>
      <w:r w:rsidR="007A506F" w:rsidRPr="00066645">
        <w:rPr>
          <w:rFonts w:ascii="Times New Roman" w:hAnsi="Times New Roman" w:cs="Times New Roman"/>
          <w:sz w:val="20"/>
          <w:szCs w:val="20"/>
        </w:rPr>
        <w:t>search</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[4]</w:t>
      </w:r>
      <w:r w:rsidR="009B1F20" w:rsidRPr="00066645">
        <w:rPr>
          <w:rFonts w:ascii="Times New Roman" w:hAnsi="Times New Roman" w:cs="Times New Roman"/>
          <w:sz w:val="20"/>
          <w:szCs w:val="20"/>
        </w:rPr>
        <w:t>A</w:t>
      </w:r>
      <w:r w:rsidR="0098502C" w:rsidRPr="00066645">
        <w:rPr>
          <w:rFonts w:ascii="Times New Roman" w:hAnsi="Times New Roman" w:cs="Times New Roman"/>
          <w:sz w:val="20"/>
          <w:szCs w:val="20"/>
        </w:rPr>
        <w:t>ntioxidant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pro-oxidant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role</w:t>
      </w:r>
      <w:r w:rsidR="00846948" w:rsidRPr="00066645">
        <w:rPr>
          <w:rFonts w:ascii="Times New Roman" w:hAnsi="Times New Roman" w:cs="Times New Roman"/>
          <w:color w:val="FFFFFF" w:themeColor="background1"/>
          <w:sz w:val="20"/>
          <w:szCs w:val="20"/>
        </w:rPr>
        <w:t xml:space="preserve"> i</w:t>
      </w:r>
      <w:r w:rsidR="009B1F20"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B1F20" w:rsidRPr="00066645">
        <w:rPr>
          <w:rFonts w:ascii="Times New Roman" w:hAnsi="Times New Roman" w:cs="Times New Roman"/>
          <w:sz w:val="20"/>
          <w:szCs w:val="20"/>
        </w:rPr>
        <w:t>UA</w:t>
      </w:r>
      <w:r w:rsidR="00846948" w:rsidRPr="00066645">
        <w:rPr>
          <w:rFonts w:ascii="Times New Roman" w:hAnsi="Times New Roman" w:cs="Times New Roman"/>
          <w:color w:val="FFFFFF" w:themeColor="background1"/>
          <w:sz w:val="20"/>
          <w:szCs w:val="20"/>
        </w:rPr>
        <w:t xml:space="preserve"> i</w:t>
      </w:r>
      <w:r w:rsidR="009B1F20"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009B1F20" w:rsidRPr="00066645">
        <w:rPr>
          <w:rFonts w:ascii="Times New Roman" w:hAnsi="Times New Roman" w:cs="Times New Roman"/>
          <w:sz w:val="20"/>
          <w:szCs w:val="20"/>
        </w:rPr>
        <w:t>well</w:t>
      </w:r>
      <w:r w:rsidR="00846948" w:rsidRPr="00066645">
        <w:rPr>
          <w:rFonts w:ascii="Times New Roman" w:hAnsi="Times New Roman" w:cs="Times New Roman"/>
          <w:color w:val="FFFFFF" w:themeColor="background1"/>
          <w:sz w:val="20"/>
          <w:szCs w:val="20"/>
        </w:rPr>
        <w:t xml:space="preserve"> i</w:t>
      </w:r>
      <w:r w:rsidR="009B1F20" w:rsidRPr="00066645">
        <w:rPr>
          <w:rFonts w:ascii="Times New Roman" w:hAnsi="Times New Roman" w:cs="Times New Roman"/>
          <w:sz w:val="20"/>
          <w:szCs w:val="20"/>
        </w:rPr>
        <w:t>studied</w:t>
      </w:r>
      <w:r w:rsidR="00846948" w:rsidRPr="00066645">
        <w:rPr>
          <w:rFonts w:ascii="Times New Roman" w:hAnsi="Times New Roman" w:cs="Times New Roman"/>
          <w:color w:val="FFFFFF" w:themeColor="background1"/>
          <w:sz w:val="20"/>
          <w:szCs w:val="20"/>
        </w:rPr>
        <w:t xml:space="preserve"> i</w:t>
      </w:r>
      <w:r w:rsidR="009B1F20"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B1F20" w:rsidRPr="00066645">
        <w:rPr>
          <w:rFonts w:ascii="Times New Roman" w:hAnsi="Times New Roman" w:cs="Times New Roman"/>
          <w:sz w:val="20"/>
          <w:szCs w:val="20"/>
        </w:rPr>
        <w:t>established</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[5]</w:t>
      </w:r>
      <w:r w:rsidR="00846948" w:rsidRPr="00066645">
        <w:rPr>
          <w:rFonts w:ascii="Times New Roman" w:hAnsi="Times New Roman" w:cs="Times New Roman"/>
          <w:bCs/>
          <w:color w:val="FFFFFF" w:themeColor="background1"/>
          <w:sz w:val="20"/>
          <w:szCs w:val="20"/>
          <w:vertAlign w:val="superscript"/>
        </w:rPr>
        <w:t xml:space="preserve"> i</w:t>
      </w:r>
      <w:r w:rsidR="00C20B6F" w:rsidRPr="00066645">
        <w:rPr>
          <w:rFonts w:ascii="Times New Roman" w:hAnsi="Times New Roman" w:cs="Times New Roman"/>
          <w:sz w:val="20"/>
          <w:szCs w:val="20"/>
        </w:rPr>
        <w:t>Raised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UA</w:t>
      </w:r>
      <w:r w:rsidR="00846948" w:rsidRPr="00066645">
        <w:rPr>
          <w:rFonts w:ascii="Times New Roman" w:hAnsi="Times New Roman" w:cs="Times New Roman"/>
          <w:color w:val="FFFFFF" w:themeColor="background1"/>
          <w:sz w:val="20"/>
          <w:szCs w:val="20"/>
        </w:rPr>
        <w:t xml:space="preserve"> i</w:t>
      </w:r>
      <w:r w:rsidR="00C20B6F"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been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reported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C20B6F" w:rsidRPr="00066645">
        <w:rPr>
          <w:rFonts w:ascii="Times New Roman" w:hAnsi="Times New Roman" w:cs="Times New Roman"/>
          <w:sz w:val="20"/>
          <w:szCs w:val="20"/>
        </w:rPr>
        <w:t>show</w:t>
      </w:r>
      <w:r w:rsidR="00846948" w:rsidRPr="00066645">
        <w:rPr>
          <w:rFonts w:ascii="Times New Roman" w:hAnsi="Times New Roman" w:cs="Times New Roman"/>
          <w:color w:val="FFFFFF" w:themeColor="background1"/>
          <w:sz w:val="20"/>
          <w:szCs w:val="20"/>
        </w:rPr>
        <w:t xml:space="preserve"> i</w:t>
      </w:r>
      <w:r w:rsidR="00C20B6F" w:rsidRPr="00066645">
        <w:rPr>
          <w:rFonts w:ascii="Times New Roman" w:hAnsi="Times New Roman" w:cs="Times New Roman"/>
          <w:sz w:val="20"/>
          <w:szCs w:val="20"/>
        </w:rPr>
        <w:t>its</w:t>
      </w:r>
      <w:r w:rsidR="00846948" w:rsidRPr="00066645">
        <w:rPr>
          <w:rFonts w:ascii="Times New Roman" w:hAnsi="Times New Roman" w:cs="Times New Roman"/>
          <w:color w:val="FFFFFF" w:themeColor="background1"/>
          <w:sz w:val="20"/>
          <w:szCs w:val="20"/>
        </w:rPr>
        <w:t xml:space="preserve"> i</w:t>
      </w:r>
      <w:r w:rsidR="00C20B6F" w:rsidRPr="00066645">
        <w:rPr>
          <w:rFonts w:ascii="Times New Roman" w:hAnsi="Times New Roman" w:cs="Times New Roman"/>
          <w:sz w:val="20"/>
          <w:szCs w:val="20"/>
        </w:rPr>
        <w:t>effect</w:t>
      </w:r>
      <w:r w:rsidR="00846948" w:rsidRPr="00066645">
        <w:rPr>
          <w:rFonts w:ascii="Times New Roman" w:hAnsi="Times New Roman" w:cs="Times New Roman"/>
          <w:color w:val="FFFFFF" w:themeColor="background1"/>
          <w:sz w:val="20"/>
          <w:szCs w:val="20"/>
        </w:rPr>
        <w:t xml:space="preserve"> i</w:t>
      </w:r>
      <w:r w:rsidR="00C20B6F" w:rsidRPr="00066645">
        <w:rPr>
          <w:rFonts w:ascii="Times New Roman" w:hAnsi="Times New Roman" w:cs="Times New Roman"/>
          <w:sz w:val="20"/>
          <w:szCs w:val="20"/>
        </w:rPr>
        <w:t>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pancreatic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cell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apoptosis</w:t>
      </w:r>
      <w:r w:rsidR="00846948" w:rsidRPr="00066645">
        <w:rPr>
          <w:rFonts w:ascii="Times New Roman" w:hAnsi="Times New Roman" w:cs="Times New Roman"/>
          <w:color w:val="FFFFFF" w:themeColor="background1"/>
          <w:sz w:val="20"/>
          <w:szCs w:val="20"/>
        </w:rPr>
        <w:t xml:space="preserve"> i</w:t>
      </w:r>
      <w:r w:rsidR="00C20B6F" w:rsidRPr="00066645">
        <w:rPr>
          <w:rFonts w:ascii="Times New Roman" w:hAnsi="Times New Roman" w:cs="Times New Roman"/>
          <w:sz w:val="20"/>
          <w:szCs w:val="20"/>
        </w:rPr>
        <w:t>via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activating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several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signal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transduction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pathways.</w:t>
      </w:r>
      <w:r w:rsidR="006A7D58" w:rsidRPr="00066645">
        <w:rPr>
          <w:rFonts w:ascii="Times New Roman" w:hAnsi="Times New Roman" w:cs="Times New Roman"/>
          <w:bCs/>
          <w:sz w:val="20"/>
          <w:szCs w:val="20"/>
          <w:vertAlign w:val="superscript"/>
        </w:rPr>
        <w:t>[6]</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planned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patients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order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pertain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anti-inflammatory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hormone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proinflammatory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marker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these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patients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determine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role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these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markers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future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CVD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p>
    <w:p w:rsidR="0098502C" w:rsidRPr="00066645" w:rsidRDefault="00066645" w:rsidP="00066645">
      <w:pPr>
        <w:spacing w:after="0" w:line="360" w:lineRule="auto"/>
        <w:jc w:val="both"/>
        <w:rPr>
          <w:rFonts w:ascii="Times New Roman" w:hAnsi="Times New Roman" w:cs="Times New Roman"/>
          <w:b/>
          <w:sz w:val="20"/>
          <w:szCs w:val="20"/>
        </w:rPr>
      </w:pPr>
      <w:r w:rsidRPr="00066645">
        <w:rPr>
          <w:rFonts w:ascii="Times New Roman" w:hAnsi="Times New Roman" w:cs="Times New Roman"/>
          <w:b/>
          <w:sz w:val="20"/>
          <w:szCs w:val="20"/>
        </w:rPr>
        <w:t>MATERIAL</w:t>
      </w:r>
      <w:r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b/>
          <w:sz w:val="20"/>
          <w:szCs w:val="20"/>
        </w:rPr>
        <w:t>AND</w:t>
      </w:r>
      <w:r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b/>
          <w:sz w:val="20"/>
          <w:szCs w:val="20"/>
        </w:rPr>
        <w:t>METHOD</w:t>
      </w:r>
      <w:r>
        <w:rPr>
          <w:rFonts w:ascii="Times New Roman" w:hAnsi="Times New Roman" w:cs="Times New Roman"/>
          <w:b/>
          <w:sz w:val="20"/>
          <w:szCs w:val="20"/>
        </w:rPr>
        <w:t>S</w:t>
      </w:r>
    </w:p>
    <w:p w:rsidR="0098502C" w:rsidRPr="00066645" w:rsidRDefault="00C87EC4"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Our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case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which</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approved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ethical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committee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Rama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Medical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College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Hospital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Kanpur,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India.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Out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400</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participants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recruited,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whom</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140</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subjects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140</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pre</w:t>
      </w:r>
      <w:r w:rsidR="001A3C0B" w:rsidRPr="00066645">
        <w:rPr>
          <w:rFonts w:ascii="Times New Roman" w:hAnsi="Times New Roman" w:cs="Times New Roman"/>
          <w:sz w:val="20"/>
          <w:szCs w:val="20"/>
        </w:rPr>
        <w:t>-</w:t>
      </w:r>
      <w:r w:rsidR="0098502C" w:rsidRPr="00066645">
        <w:rPr>
          <w:rFonts w:ascii="Times New Roman" w:hAnsi="Times New Roman" w:cs="Times New Roman"/>
          <w:sz w:val="20"/>
          <w:szCs w:val="20"/>
        </w:rPr>
        <w:t>diabetics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remaining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120</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Detailed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history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patients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regarding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age,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gender,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height,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weight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family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history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regarding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obesity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other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chronic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illness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taken.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Patients</w:t>
      </w:r>
      <w:r w:rsidR="00846948" w:rsidRPr="00066645">
        <w:rPr>
          <w:rFonts w:ascii="Times New Roman" w:hAnsi="Times New Roman" w:cs="Times New Roman"/>
          <w:color w:val="FFFFFF" w:themeColor="background1"/>
          <w:sz w:val="20"/>
          <w:szCs w:val="20"/>
        </w:rPr>
        <w:t xml:space="preserve"> i</w:t>
      </w:r>
      <w:r w:rsidR="00A30F94" w:rsidRPr="00066645">
        <w:rPr>
          <w:rFonts w:ascii="Times New Roman" w:hAnsi="Times New Roman" w:cs="Times New Roman"/>
          <w:sz w:val="20"/>
          <w:szCs w:val="20"/>
        </w:rPr>
        <w:t>suffering</w:t>
      </w:r>
      <w:r w:rsidR="00846948" w:rsidRPr="00066645">
        <w:rPr>
          <w:rFonts w:ascii="Times New Roman" w:hAnsi="Times New Roman" w:cs="Times New Roman"/>
          <w:color w:val="FFFFFF" w:themeColor="background1"/>
          <w:sz w:val="20"/>
          <w:szCs w:val="20"/>
        </w:rPr>
        <w:t xml:space="preserve"> i</w:t>
      </w:r>
      <w:r w:rsidR="00A30F94" w:rsidRPr="00066645">
        <w:rPr>
          <w:rFonts w:ascii="Times New Roman" w:hAnsi="Times New Roman" w:cs="Times New Roman"/>
          <w:sz w:val="20"/>
          <w:szCs w:val="20"/>
        </w:rPr>
        <w:t>from</w:t>
      </w:r>
      <w:r w:rsidR="00846948" w:rsidRPr="00066645">
        <w:rPr>
          <w:rFonts w:ascii="Times New Roman" w:hAnsi="Times New Roman" w:cs="Times New Roman"/>
          <w:color w:val="FFFFFF" w:themeColor="background1"/>
          <w:sz w:val="20"/>
          <w:szCs w:val="20"/>
        </w:rPr>
        <w:t xml:space="preserve"> i</w:t>
      </w:r>
      <w:r w:rsidR="00A30F94" w:rsidRPr="00066645">
        <w:rPr>
          <w:rFonts w:ascii="Times New Roman" w:hAnsi="Times New Roman" w:cs="Times New Roman"/>
          <w:sz w:val="20"/>
          <w:szCs w:val="20"/>
        </w:rPr>
        <w:t>any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medical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complications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diseases</w:t>
      </w:r>
      <w:r w:rsidR="00846948" w:rsidRPr="00066645">
        <w:rPr>
          <w:rFonts w:ascii="Times New Roman" w:hAnsi="Times New Roman" w:cs="Times New Roman"/>
          <w:color w:val="FFFFFF" w:themeColor="background1"/>
          <w:sz w:val="20"/>
          <w:szCs w:val="20"/>
        </w:rPr>
        <w:t xml:space="preserve"> i</w:t>
      </w:r>
      <w:r w:rsidR="00C90128" w:rsidRPr="00066645">
        <w:rPr>
          <w:rFonts w:ascii="Times New Roman" w:hAnsi="Times New Roman" w:cs="Times New Roman"/>
          <w:sz w:val="20"/>
          <w:szCs w:val="20"/>
        </w:rPr>
        <w:t>or</w:t>
      </w:r>
      <w:r w:rsidR="00846948" w:rsidRPr="00066645">
        <w:rPr>
          <w:rFonts w:ascii="Times New Roman" w:hAnsi="Times New Roman" w:cs="Times New Roman"/>
          <w:color w:val="FFFFFF" w:themeColor="background1"/>
          <w:sz w:val="20"/>
          <w:szCs w:val="20"/>
        </w:rPr>
        <w:t xml:space="preserve"> i</w:t>
      </w:r>
      <w:r w:rsidR="00C90128" w:rsidRPr="00066645">
        <w:rPr>
          <w:rFonts w:ascii="Times New Roman" w:hAnsi="Times New Roman" w:cs="Times New Roman"/>
          <w:sz w:val="20"/>
          <w:szCs w:val="20"/>
        </w:rPr>
        <w:t>any</w:t>
      </w:r>
      <w:r w:rsidR="00846948" w:rsidRPr="00066645">
        <w:rPr>
          <w:rFonts w:ascii="Times New Roman" w:hAnsi="Times New Roman" w:cs="Times New Roman"/>
          <w:color w:val="FFFFFF" w:themeColor="background1"/>
          <w:sz w:val="20"/>
          <w:szCs w:val="20"/>
        </w:rPr>
        <w:t xml:space="preserve"> i</w:t>
      </w:r>
      <w:r w:rsidR="00C90128" w:rsidRPr="00066645">
        <w:rPr>
          <w:rFonts w:ascii="Times New Roman" w:hAnsi="Times New Roman" w:cs="Times New Roman"/>
          <w:sz w:val="20"/>
          <w:szCs w:val="20"/>
        </w:rPr>
        <w:t>other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conditions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that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may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affect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levels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inflammatory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markers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00D56517" w:rsidRPr="00066645">
        <w:rPr>
          <w:rFonts w:ascii="Times New Roman" w:hAnsi="Times New Roman" w:cs="Times New Roman"/>
          <w:sz w:val="20"/>
          <w:szCs w:val="20"/>
        </w:rPr>
        <w:t>not</w:t>
      </w:r>
      <w:r w:rsidR="00846948" w:rsidRPr="00066645">
        <w:rPr>
          <w:rFonts w:ascii="Times New Roman" w:hAnsi="Times New Roman" w:cs="Times New Roman"/>
          <w:color w:val="FFFFFF" w:themeColor="background1"/>
          <w:sz w:val="20"/>
          <w:szCs w:val="20"/>
        </w:rPr>
        <w:t xml:space="preserve"> i</w:t>
      </w:r>
      <w:r w:rsidR="00D56517" w:rsidRPr="00066645">
        <w:rPr>
          <w:rFonts w:ascii="Times New Roman" w:hAnsi="Times New Roman" w:cs="Times New Roman"/>
          <w:sz w:val="20"/>
          <w:szCs w:val="20"/>
        </w:rPr>
        <w:t>considered</w:t>
      </w:r>
      <w:r w:rsidR="00846948" w:rsidRPr="00066645">
        <w:rPr>
          <w:rFonts w:ascii="Times New Roman" w:hAnsi="Times New Roman" w:cs="Times New Roman"/>
          <w:color w:val="FFFFFF" w:themeColor="background1"/>
          <w:sz w:val="20"/>
          <w:szCs w:val="20"/>
        </w:rPr>
        <w:t xml:space="preserve"> i</w:t>
      </w:r>
      <w:r w:rsidR="00D56517"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D56517"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Blood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samples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from</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recruited</w:t>
      </w:r>
      <w:r w:rsidR="00846948" w:rsidRPr="00066645">
        <w:rPr>
          <w:rFonts w:ascii="Times New Roman" w:hAnsi="Times New Roman" w:cs="Times New Roman"/>
          <w:color w:val="FFFFFF" w:themeColor="background1"/>
          <w:sz w:val="20"/>
          <w:szCs w:val="20"/>
        </w:rPr>
        <w:t xml:space="preserve"> i</w:t>
      </w:r>
      <w:r w:rsidR="0060160F"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0060160F" w:rsidRPr="00066645">
        <w:rPr>
          <w:rFonts w:ascii="Times New Roman" w:hAnsi="Times New Roman" w:cs="Times New Roman"/>
          <w:sz w:val="20"/>
          <w:szCs w:val="20"/>
        </w:rPr>
        <w:t>subjects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collected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separated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serum</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plasma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used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for</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biochemical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analysis.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All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parameters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including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routine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(FBG,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HbA1c)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inflammatory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parameters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(Adiponectins,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000D75B3" w:rsidRPr="00066645">
        <w:rPr>
          <w:rFonts w:ascii="Times New Roman" w:hAnsi="Times New Roman" w:cs="Times New Roman"/>
          <w:sz w:val="20"/>
          <w:szCs w:val="20"/>
        </w:rPr>
        <w:t>analyzed</w:t>
      </w:r>
      <w:r w:rsidR="00846948" w:rsidRPr="00066645">
        <w:rPr>
          <w:rFonts w:ascii="Times New Roman" w:hAnsi="Times New Roman" w:cs="Times New Roman"/>
          <w:color w:val="FFFFFF" w:themeColor="background1"/>
          <w:sz w:val="20"/>
          <w:szCs w:val="20"/>
        </w:rPr>
        <w:t xml:space="preserve"> i</w:t>
      </w:r>
      <w:r w:rsidR="000D75B3" w:rsidRPr="00066645">
        <w:rPr>
          <w:rFonts w:ascii="Times New Roman" w:hAnsi="Times New Roman" w:cs="Times New Roman"/>
          <w:sz w:val="20"/>
          <w:szCs w:val="20"/>
        </w:rPr>
        <w:t>appropriately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using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standard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kits.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data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analysis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done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using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SPSS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16</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results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0060160F" w:rsidRPr="00066645">
        <w:rPr>
          <w:rFonts w:ascii="Times New Roman" w:hAnsi="Times New Roman" w:cs="Times New Roman"/>
          <w:sz w:val="20"/>
          <w:szCs w:val="20"/>
        </w:rPr>
        <w:t>calculated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mean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where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p&lt;0.05</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been</w:t>
      </w:r>
      <w:r w:rsidR="00846948" w:rsidRPr="00066645">
        <w:rPr>
          <w:rFonts w:ascii="Times New Roman" w:hAnsi="Times New Roman" w:cs="Times New Roman"/>
          <w:color w:val="FFFFFF" w:themeColor="background1"/>
          <w:sz w:val="20"/>
          <w:szCs w:val="20"/>
        </w:rPr>
        <w:t xml:space="preserve"> i</w:t>
      </w:r>
      <w:r w:rsidR="0060160F" w:rsidRPr="00066645">
        <w:rPr>
          <w:rFonts w:ascii="Times New Roman" w:hAnsi="Times New Roman" w:cs="Times New Roman"/>
          <w:sz w:val="20"/>
          <w:szCs w:val="20"/>
        </w:rPr>
        <w:t>taken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statistically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significant.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comparison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assayed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parameters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among</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done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student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test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(unpaired).</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determine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association,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pearson’s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correlation</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test</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applied.</w:t>
      </w:r>
      <w:r w:rsidR="00846948" w:rsidRPr="00066645">
        <w:rPr>
          <w:rFonts w:ascii="Times New Roman" w:hAnsi="Times New Roman" w:cs="Times New Roman"/>
          <w:color w:val="FFFFFF" w:themeColor="background1"/>
          <w:sz w:val="20"/>
          <w:szCs w:val="20"/>
        </w:rPr>
        <w:t xml:space="preserve"> i</w:t>
      </w:r>
    </w:p>
    <w:p w:rsidR="0098502C" w:rsidRPr="00066645" w:rsidRDefault="009B3D88" w:rsidP="00066645">
      <w:pPr>
        <w:spacing w:after="0" w:line="360" w:lineRule="auto"/>
        <w:jc w:val="both"/>
        <w:rPr>
          <w:rFonts w:ascii="Times New Roman" w:hAnsi="Times New Roman" w:cs="Times New Roman"/>
          <w:b/>
          <w:sz w:val="20"/>
          <w:szCs w:val="20"/>
        </w:rPr>
      </w:pPr>
      <w:r w:rsidRPr="00066645">
        <w:rPr>
          <w:rFonts w:ascii="Times New Roman" w:hAnsi="Times New Roman" w:cs="Times New Roman"/>
          <w:b/>
          <w:sz w:val="20"/>
          <w:szCs w:val="20"/>
        </w:rPr>
        <w:t>RESULT</w:t>
      </w:r>
    </w:p>
    <w:p w:rsidR="0098502C" w:rsidRPr="00066645" w:rsidRDefault="0098502C" w:rsidP="00066645">
      <w:pPr>
        <w:spacing w:after="0" w:line="360" w:lineRule="auto"/>
        <w:jc w:val="both"/>
        <w:rPr>
          <w:rFonts w:ascii="Times New Roman" w:hAnsi="Times New Roman" w:cs="Times New Roman"/>
          <w:color w:val="FFFFFF" w:themeColor="background1"/>
          <w:sz w:val="20"/>
          <w:szCs w:val="20"/>
        </w:rPr>
      </w:pP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decreased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increased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both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t>
      </w:r>
      <w:r w:rsidR="006A7D58" w:rsidRPr="00066645">
        <w:rPr>
          <w:rFonts w:ascii="Times New Roman" w:hAnsi="Times New Roman" w:cs="Times New Roman"/>
          <w:sz w:val="20"/>
          <w:szCs w:val="20"/>
        </w:rPr>
        <w:t>Pre-diabetes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compared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Similarly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basic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parameters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including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WHR,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BMI,</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HbA1c,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Fasting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blood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glucose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increased.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cardiac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indices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estimated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high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documented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patient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profoundly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raised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b/>
          <w:bCs/>
          <w:sz w:val="20"/>
          <w:szCs w:val="20"/>
        </w:rPr>
        <w:t>(Table</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1&amp;2)</w:t>
      </w:r>
      <w:r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Regarding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correlation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analysis,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adioponectin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both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correlated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inversely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-0.32/&lt;0.001,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0.6/&lt;0.001),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-0.14/0.09,</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-0.2/0.024)</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respectively.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Similarly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Indices</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for</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c</w:t>
      </w:r>
      <w:r w:rsidRPr="00066645">
        <w:rPr>
          <w:rFonts w:ascii="Times New Roman" w:hAnsi="Times New Roman" w:cs="Times New Roman"/>
          <w:sz w:val="20"/>
          <w:szCs w:val="20"/>
        </w:rPr>
        <w:t>ardiac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AIP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showed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inverse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association</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-0.31/&lt;0.001,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-0.29/&lt;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-0.29/&lt;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-0.29/&lt;0.001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-0.45/&lt;0.001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-0.41/&lt;0.001,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-0.45/&lt;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-0.49/&lt;0.001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respectively);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linear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association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r/p=0.24/0.004,</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0.22/0.008,</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0.24/0.004</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0.19/0.22</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pre-diabetes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0.71/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0.67/&lt;0.001,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0.71/&lt;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0.59/&lt;0.001)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respectively,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(r/p=0.13/0.119,</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0.12/0.15,</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0.13/0.119</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and0.1/0.231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pre-diabetes</w:t>
      </w:r>
      <w:r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0.29/&lt;0.001,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0.28/&lt;0.001,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0.29/&lt;0.001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0.22/</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0.013</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respectively)</w:t>
      </w:r>
      <w:r w:rsidR="008C2AC8"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p>
    <w:p w:rsidR="00846948" w:rsidRPr="00066645" w:rsidRDefault="00846948" w:rsidP="00066645">
      <w:pPr>
        <w:spacing w:after="0" w:line="360" w:lineRule="auto"/>
        <w:jc w:val="both"/>
        <w:rPr>
          <w:rFonts w:ascii="Times New Roman" w:hAnsi="Times New Roman" w:cs="Times New Roman"/>
          <w:color w:val="FFFFFF" w:themeColor="background1"/>
          <w:sz w:val="20"/>
          <w:szCs w:val="20"/>
        </w:rPr>
      </w:pPr>
    </w:p>
    <w:p w:rsidR="00846948" w:rsidRPr="00066645" w:rsidRDefault="00846948" w:rsidP="00066645">
      <w:pPr>
        <w:spacing w:after="0" w:line="360" w:lineRule="auto"/>
        <w:jc w:val="both"/>
        <w:rPr>
          <w:rFonts w:ascii="Times New Roman" w:hAnsi="Times New Roman" w:cs="Times New Roman"/>
          <w:color w:val="FFFFFF" w:themeColor="background1"/>
          <w:sz w:val="20"/>
          <w:szCs w:val="20"/>
        </w:rPr>
      </w:pPr>
    </w:p>
    <w:p w:rsidR="0098502C" w:rsidRPr="00066645" w:rsidRDefault="0098502C" w:rsidP="00066645">
      <w:pPr>
        <w:spacing w:after="0" w:line="360" w:lineRule="auto"/>
        <w:jc w:val="both"/>
        <w:rPr>
          <w:rFonts w:ascii="Times New Roman" w:hAnsi="Times New Roman" w:cs="Times New Roman"/>
          <w:b/>
          <w:bCs/>
          <w:sz w:val="20"/>
          <w:szCs w:val="20"/>
        </w:rPr>
      </w:pPr>
      <w:r w:rsidRPr="00066645">
        <w:rPr>
          <w:rFonts w:ascii="Times New Roman" w:hAnsi="Times New Roman" w:cs="Times New Roman"/>
          <w:b/>
          <w:bCs/>
          <w:sz w:val="20"/>
          <w:szCs w:val="20"/>
        </w:rPr>
        <w:lastRenderedPageBreak/>
        <w:t>Table</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1-</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Basic</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parameter</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among</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c</w:t>
      </w:r>
      <w:r w:rsidRPr="00066645">
        <w:rPr>
          <w:rFonts w:ascii="Times New Roman" w:hAnsi="Times New Roman" w:cs="Times New Roman"/>
          <w:b/>
          <w:bCs/>
          <w:sz w:val="20"/>
          <w:szCs w:val="20"/>
        </w:rPr>
        <w:t>ontrol,</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pre</w:t>
      </w:r>
      <w:r w:rsidR="00B620E1" w:rsidRPr="00066645">
        <w:rPr>
          <w:rFonts w:ascii="Times New Roman" w:hAnsi="Times New Roman" w:cs="Times New Roman"/>
          <w:b/>
          <w:bCs/>
          <w:sz w:val="20"/>
          <w:szCs w:val="20"/>
        </w:rPr>
        <w:t>-</w:t>
      </w:r>
      <w:r w:rsidRPr="00066645">
        <w:rPr>
          <w:rFonts w:ascii="Times New Roman" w:hAnsi="Times New Roman" w:cs="Times New Roman"/>
          <w:b/>
          <w:bCs/>
          <w:sz w:val="20"/>
          <w:szCs w:val="20"/>
        </w:rPr>
        <w:t>diabetic,</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diabetic</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group</w:t>
      </w:r>
    </w:p>
    <w:tbl>
      <w:tblPr>
        <w:tblStyle w:val="MediumShading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50"/>
        <w:gridCol w:w="1866"/>
        <w:gridCol w:w="1876"/>
        <w:gridCol w:w="1805"/>
      </w:tblGrid>
      <w:tr w:rsidR="0098502C" w:rsidRPr="00066645" w:rsidTr="00932F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Parameters</w:t>
            </w:r>
          </w:p>
        </w:tc>
        <w:tc>
          <w:tcPr>
            <w:tcW w:w="1915" w:type="dxa"/>
            <w:tcBorders>
              <w:top w:val="none" w:sz="0" w:space="0" w:color="auto"/>
              <w:left w:val="none" w:sz="0" w:space="0" w:color="auto"/>
              <w:bottom w:val="none" w:sz="0" w:space="0" w:color="auto"/>
              <w:right w:val="none" w:sz="0" w:space="0" w:color="auto"/>
            </w:tcBorders>
          </w:tcPr>
          <w:p w:rsidR="0098502C" w:rsidRPr="00066645" w:rsidRDefault="0098502C" w:rsidP="0006664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Control</w:t>
            </w:r>
          </w:p>
        </w:tc>
        <w:tc>
          <w:tcPr>
            <w:tcW w:w="1915" w:type="dxa"/>
            <w:tcBorders>
              <w:top w:val="none" w:sz="0" w:space="0" w:color="auto"/>
              <w:left w:val="none" w:sz="0" w:space="0" w:color="auto"/>
              <w:bottom w:val="none" w:sz="0" w:space="0" w:color="auto"/>
              <w:right w:val="none" w:sz="0" w:space="0" w:color="auto"/>
            </w:tcBorders>
          </w:tcPr>
          <w:p w:rsidR="0098502C" w:rsidRPr="00066645" w:rsidRDefault="006A7D58" w:rsidP="0006664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Pre-diabetes</w:t>
            </w:r>
          </w:p>
        </w:tc>
        <w:tc>
          <w:tcPr>
            <w:tcW w:w="1915" w:type="dxa"/>
            <w:tcBorders>
              <w:top w:val="none" w:sz="0" w:space="0" w:color="auto"/>
              <w:left w:val="none" w:sz="0" w:space="0" w:color="auto"/>
              <w:bottom w:val="none" w:sz="0" w:space="0" w:color="auto"/>
              <w:right w:val="none" w:sz="0" w:space="0" w:color="auto"/>
            </w:tcBorders>
          </w:tcPr>
          <w:p w:rsidR="0098502C" w:rsidRPr="00066645" w:rsidRDefault="0098502C" w:rsidP="0006664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Diabetes</w:t>
            </w:r>
          </w:p>
        </w:tc>
        <w:tc>
          <w:tcPr>
            <w:tcW w:w="1916" w:type="dxa"/>
            <w:tcBorders>
              <w:top w:val="none" w:sz="0" w:space="0" w:color="auto"/>
              <w:left w:val="none" w:sz="0" w:space="0" w:color="auto"/>
              <w:bottom w:val="none" w:sz="0" w:space="0" w:color="auto"/>
              <w:right w:val="none" w:sz="0" w:space="0" w:color="auto"/>
            </w:tcBorders>
          </w:tcPr>
          <w:p w:rsidR="0098502C" w:rsidRPr="00066645" w:rsidRDefault="0098502C" w:rsidP="0006664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p</w:t>
            </w:r>
            <w:r w:rsidR="00846948" w:rsidRPr="00066645">
              <w:rPr>
                <w:rFonts w:ascii="Times New Roman" w:hAnsi="Times New Roman" w:cs="Times New Roman"/>
                <w:sz w:val="20"/>
                <w:szCs w:val="20"/>
              </w:rPr>
              <w:t xml:space="preserve"> i</w:t>
            </w:r>
            <w:r w:rsidRPr="00066645">
              <w:rPr>
                <w:rFonts w:ascii="Times New Roman" w:hAnsi="Times New Roman" w:cs="Times New Roman"/>
                <w:sz w:val="20"/>
                <w:szCs w:val="20"/>
              </w:rPr>
              <w:t>value</w:t>
            </w:r>
          </w:p>
        </w:tc>
      </w:tr>
      <w:tr w:rsidR="0098502C" w:rsidRPr="00066645" w:rsidTr="00932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BMI</w:t>
            </w:r>
          </w:p>
        </w:tc>
        <w:tc>
          <w:tcPr>
            <w:tcW w:w="1915"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23.23±1.97</w:t>
            </w:r>
            <w:r w:rsidRPr="00066645">
              <w:rPr>
                <w:rFonts w:ascii="Times New Roman" w:hAnsi="Times New Roman" w:cs="Times New Roman"/>
                <w:sz w:val="20"/>
                <w:szCs w:val="20"/>
                <w:vertAlign w:val="superscript"/>
              </w:rPr>
              <w:t>a*</w:t>
            </w:r>
          </w:p>
        </w:tc>
        <w:tc>
          <w:tcPr>
            <w:tcW w:w="1915"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23.98±2.39</w:t>
            </w:r>
            <w:r w:rsidRPr="00066645">
              <w:rPr>
                <w:rFonts w:ascii="Times New Roman" w:hAnsi="Times New Roman" w:cs="Times New Roman"/>
                <w:sz w:val="20"/>
                <w:szCs w:val="20"/>
                <w:vertAlign w:val="superscript"/>
              </w:rPr>
              <w:t>c</w:t>
            </w:r>
          </w:p>
        </w:tc>
        <w:tc>
          <w:tcPr>
            <w:tcW w:w="1915"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24.35±2.72</w:t>
            </w:r>
            <w:r w:rsidRPr="00066645">
              <w:rPr>
                <w:rFonts w:ascii="Times New Roman" w:hAnsi="Times New Roman" w:cs="Times New Roman"/>
                <w:sz w:val="20"/>
                <w:szCs w:val="20"/>
                <w:vertAlign w:val="superscript"/>
              </w:rPr>
              <w:t>b**</w:t>
            </w:r>
          </w:p>
        </w:tc>
        <w:tc>
          <w:tcPr>
            <w:tcW w:w="1916"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&lt;0.001</w:t>
            </w:r>
          </w:p>
        </w:tc>
      </w:tr>
      <w:tr w:rsidR="0098502C" w:rsidRPr="00066645" w:rsidTr="00932FE9">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WHR</w:t>
            </w:r>
          </w:p>
        </w:tc>
        <w:tc>
          <w:tcPr>
            <w:tcW w:w="1915"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0.85±0.08</w:t>
            </w:r>
            <w:r w:rsidR="00846948" w:rsidRPr="00066645">
              <w:rPr>
                <w:rFonts w:ascii="Times New Roman" w:hAnsi="Times New Roman" w:cs="Times New Roman"/>
                <w:color w:val="FFFFFF" w:themeColor="background1"/>
                <w:sz w:val="20"/>
                <w:szCs w:val="20"/>
                <w:vertAlign w:val="superscript"/>
              </w:rPr>
              <w:t xml:space="preserve"> i</w:t>
            </w:r>
            <w:r w:rsidRPr="00066645">
              <w:rPr>
                <w:rFonts w:ascii="Times New Roman" w:hAnsi="Times New Roman" w:cs="Times New Roman"/>
                <w:sz w:val="20"/>
                <w:szCs w:val="20"/>
                <w:vertAlign w:val="superscript"/>
              </w:rPr>
              <w:t>a**</w:t>
            </w:r>
          </w:p>
        </w:tc>
        <w:tc>
          <w:tcPr>
            <w:tcW w:w="1915"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0.91±0.12</w:t>
            </w:r>
            <w:r w:rsidRPr="00066645">
              <w:rPr>
                <w:rFonts w:ascii="Times New Roman" w:hAnsi="Times New Roman" w:cs="Times New Roman"/>
                <w:sz w:val="20"/>
                <w:szCs w:val="20"/>
                <w:vertAlign w:val="superscript"/>
              </w:rPr>
              <w:t>c</w:t>
            </w:r>
          </w:p>
        </w:tc>
        <w:tc>
          <w:tcPr>
            <w:tcW w:w="1915"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0.91±0.12</w:t>
            </w:r>
            <w:r w:rsidRPr="00066645">
              <w:rPr>
                <w:rFonts w:ascii="Times New Roman" w:hAnsi="Times New Roman" w:cs="Times New Roman"/>
                <w:sz w:val="20"/>
                <w:szCs w:val="20"/>
                <w:vertAlign w:val="superscript"/>
              </w:rPr>
              <w:t>b**</w:t>
            </w:r>
          </w:p>
        </w:tc>
        <w:tc>
          <w:tcPr>
            <w:tcW w:w="1916"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&lt;0.001</w:t>
            </w:r>
          </w:p>
        </w:tc>
      </w:tr>
      <w:tr w:rsidR="0098502C" w:rsidRPr="00066645" w:rsidTr="00932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Fating</w:t>
            </w:r>
            <w:r w:rsidR="00846948" w:rsidRPr="00066645">
              <w:rPr>
                <w:rFonts w:ascii="Times New Roman" w:hAnsi="Times New Roman" w:cs="Times New Roman"/>
                <w:sz w:val="20"/>
                <w:szCs w:val="20"/>
              </w:rPr>
              <w:t xml:space="preserve"> i</w:t>
            </w:r>
            <w:r w:rsidRPr="00066645">
              <w:rPr>
                <w:rFonts w:ascii="Times New Roman" w:hAnsi="Times New Roman" w:cs="Times New Roman"/>
                <w:sz w:val="20"/>
                <w:szCs w:val="20"/>
              </w:rPr>
              <w:t>Blood</w:t>
            </w:r>
            <w:r w:rsidR="00846948" w:rsidRPr="00066645">
              <w:rPr>
                <w:rFonts w:ascii="Times New Roman" w:hAnsi="Times New Roman" w:cs="Times New Roman"/>
                <w:sz w:val="20"/>
                <w:szCs w:val="20"/>
              </w:rPr>
              <w:t xml:space="preserve"> i</w:t>
            </w:r>
            <w:r w:rsidRPr="00066645">
              <w:rPr>
                <w:rFonts w:ascii="Times New Roman" w:hAnsi="Times New Roman" w:cs="Times New Roman"/>
                <w:sz w:val="20"/>
                <w:szCs w:val="20"/>
              </w:rPr>
              <w:t>Glucose</w:t>
            </w:r>
          </w:p>
        </w:tc>
        <w:tc>
          <w:tcPr>
            <w:tcW w:w="1915"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0.840±6.99</w:t>
            </w:r>
            <w:r w:rsidR="00846948" w:rsidRPr="00066645">
              <w:rPr>
                <w:rFonts w:ascii="Times New Roman" w:hAnsi="Times New Roman" w:cs="Times New Roman"/>
                <w:color w:val="FFFFFF" w:themeColor="background1"/>
                <w:sz w:val="20"/>
                <w:szCs w:val="20"/>
                <w:vertAlign w:val="superscript"/>
              </w:rPr>
              <w:t xml:space="preserve"> i</w:t>
            </w:r>
            <w:r w:rsidRPr="00066645">
              <w:rPr>
                <w:rFonts w:ascii="Times New Roman" w:hAnsi="Times New Roman" w:cs="Times New Roman"/>
                <w:sz w:val="20"/>
                <w:szCs w:val="20"/>
                <w:vertAlign w:val="superscript"/>
              </w:rPr>
              <w:t>a**</w:t>
            </w:r>
          </w:p>
        </w:tc>
        <w:tc>
          <w:tcPr>
            <w:tcW w:w="1915"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116.63±5.15</w:t>
            </w:r>
            <w:r w:rsidRPr="00066645">
              <w:rPr>
                <w:rFonts w:ascii="Times New Roman" w:hAnsi="Times New Roman" w:cs="Times New Roman"/>
                <w:sz w:val="20"/>
                <w:szCs w:val="20"/>
                <w:vertAlign w:val="superscript"/>
              </w:rPr>
              <w:t>c**</w:t>
            </w:r>
          </w:p>
        </w:tc>
        <w:tc>
          <w:tcPr>
            <w:tcW w:w="1915"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160.49±40.15</w:t>
            </w:r>
            <w:r w:rsidRPr="00066645">
              <w:rPr>
                <w:rFonts w:ascii="Times New Roman" w:hAnsi="Times New Roman" w:cs="Times New Roman"/>
                <w:sz w:val="20"/>
                <w:szCs w:val="20"/>
                <w:vertAlign w:val="superscript"/>
              </w:rPr>
              <w:t>b**</w:t>
            </w:r>
          </w:p>
        </w:tc>
        <w:tc>
          <w:tcPr>
            <w:tcW w:w="1916"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&lt;0.001</w:t>
            </w:r>
          </w:p>
        </w:tc>
      </w:tr>
      <w:tr w:rsidR="0098502C" w:rsidRPr="00066645" w:rsidTr="00932FE9">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HbA1c</w:t>
            </w:r>
          </w:p>
        </w:tc>
        <w:tc>
          <w:tcPr>
            <w:tcW w:w="1915"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5.06±0.44</w:t>
            </w:r>
            <w:r w:rsidR="00846948" w:rsidRPr="00066645">
              <w:rPr>
                <w:rFonts w:ascii="Times New Roman" w:hAnsi="Times New Roman" w:cs="Times New Roman"/>
                <w:color w:val="FFFFFF" w:themeColor="background1"/>
                <w:sz w:val="20"/>
                <w:szCs w:val="20"/>
                <w:vertAlign w:val="superscript"/>
              </w:rPr>
              <w:t xml:space="preserve"> i</w:t>
            </w:r>
            <w:r w:rsidRPr="00066645">
              <w:rPr>
                <w:rFonts w:ascii="Times New Roman" w:hAnsi="Times New Roman" w:cs="Times New Roman"/>
                <w:sz w:val="20"/>
                <w:szCs w:val="20"/>
                <w:vertAlign w:val="superscript"/>
              </w:rPr>
              <w:t>a**</w:t>
            </w:r>
          </w:p>
        </w:tc>
        <w:tc>
          <w:tcPr>
            <w:tcW w:w="1915"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5.97±0.2</w:t>
            </w:r>
            <w:r w:rsidRPr="00066645">
              <w:rPr>
                <w:rFonts w:ascii="Times New Roman" w:hAnsi="Times New Roman" w:cs="Times New Roman"/>
                <w:sz w:val="20"/>
                <w:szCs w:val="20"/>
                <w:vertAlign w:val="superscript"/>
              </w:rPr>
              <w:t>c**</w:t>
            </w:r>
          </w:p>
        </w:tc>
        <w:tc>
          <w:tcPr>
            <w:tcW w:w="1915"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8.63±1.18</w:t>
            </w:r>
            <w:r w:rsidRPr="00066645">
              <w:rPr>
                <w:rFonts w:ascii="Times New Roman" w:hAnsi="Times New Roman" w:cs="Times New Roman"/>
                <w:sz w:val="20"/>
                <w:szCs w:val="20"/>
                <w:vertAlign w:val="superscript"/>
              </w:rPr>
              <w:t>b**</w:t>
            </w:r>
          </w:p>
        </w:tc>
        <w:tc>
          <w:tcPr>
            <w:tcW w:w="1916"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&lt;0.001</w:t>
            </w:r>
          </w:p>
        </w:tc>
      </w:tr>
    </w:tbl>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Statically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w:t>
      </w:r>
      <w:r w:rsidR="00846948" w:rsidRPr="00066645">
        <w:rPr>
          <w:rFonts w:ascii="Times New Roman" w:hAnsi="Times New Roman" w:cs="Times New Roman"/>
          <w:color w:val="FFFFFF" w:themeColor="background1"/>
          <w:sz w:val="20"/>
          <w:szCs w:val="20"/>
        </w:rPr>
        <w:t xml:space="preserve"> i i</w:t>
      </w:r>
      <w:r w:rsidRPr="00066645">
        <w:rPr>
          <w:rFonts w:ascii="Times New Roman" w:hAnsi="Times New Roman" w:cs="Times New Roman"/>
          <w:sz w:val="20"/>
          <w:szCs w:val="20"/>
        </w:rPr>
        <w:t>p&lt;0.05</w:t>
      </w:r>
    </w:p>
    <w:p w:rsidR="0098502C" w:rsidRPr="00066645" w:rsidRDefault="00F4731C" w:rsidP="00066645">
      <w:pPr>
        <w:pStyle w:val="ListParagraph"/>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a-</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&amp;</w:t>
      </w:r>
      <w:r w:rsidR="00846948" w:rsidRPr="00066645">
        <w:rPr>
          <w:rFonts w:ascii="Times New Roman" w:hAnsi="Times New Roman" w:cs="Times New Roman"/>
          <w:sz w:val="20"/>
          <w:szCs w:val="20"/>
        </w:rPr>
        <w:t xml:space="preserve"> </w:t>
      </w:r>
      <w:r w:rsidR="0098502C" w:rsidRPr="00066645">
        <w:rPr>
          <w:rFonts w:ascii="Times New Roman" w:hAnsi="Times New Roman" w:cs="Times New Roman"/>
          <w:sz w:val="20"/>
          <w:szCs w:val="20"/>
        </w:rPr>
        <w:t>pre</w:t>
      </w:r>
      <w:r w:rsidRPr="00066645">
        <w:rPr>
          <w:rFonts w:ascii="Times New Roman" w:hAnsi="Times New Roman" w:cs="Times New Roman"/>
          <w:sz w:val="20"/>
          <w:szCs w:val="20"/>
        </w:rPr>
        <w:t>-</w:t>
      </w:r>
      <w:r w:rsidR="0098502C"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Pre</w:t>
      </w:r>
      <w:r w:rsidR="00892AFF" w:rsidRPr="00066645">
        <w:rPr>
          <w:rFonts w:ascii="Times New Roman" w:hAnsi="Times New Roman" w:cs="Times New Roman"/>
          <w:sz w:val="20"/>
          <w:szCs w:val="20"/>
        </w:rPr>
        <w:t>-</w:t>
      </w:r>
      <w:r w:rsidR="0098502C"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diabetes</w:t>
      </w:r>
    </w:p>
    <w:p w:rsidR="0098502C" w:rsidRPr="00066645" w:rsidRDefault="0098502C" w:rsidP="00FA49DF">
      <w:pPr>
        <w:spacing w:after="0" w:line="360" w:lineRule="auto"/>
        <w:rPr>
          <w:rFonts w:ascii="Times New Roman" w:hAnsi="Times New Roman" w:cs="Times New Roman"/>
          <w:b/>
          <w:bCs/>
          <w:sz w:val="20"/>
          <w:szCs w:val="20"/>
        </w:rPr>
      </w:pPr>
      <w:r w:rsidRPr="00066645">
        <w:rPr>
          <w:rFonts w:ascii="Times New Roman" w:hAnsi="Times New Roman" w:cs="Times New Roman"/>
          <w:b/>
          <w:bCs/>
          <w:sz w:val="20"/>
          <w:szCs w:val="20"/>
        </w:rPr>
        <w:t>Table</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2-</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Correlatio</w:t>
      </w:r>
      <w:r w:rsidR="00E746F0" w:rsidRPr="00066645">
        <w:rPr>
          <w:rFonts w:ascii="Times New Roman" w:hAnsi="Times New Roman" w:cs="Times New Roman"/>
          <w:b/>
          <w:bCs/>
          <w:sz w:val="20"/>
          <w:szCs w:val="20"/>
        </w:rPr>
        <w:t>n</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among</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adiponectin,</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CRP</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&amp;</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U</w:t>
      </w:r>
      <w:r w:rsidR="00E746F0" w:rsidRPr="00066645">
        <w:rPr>
          <w:rFonts w:ascii="Times New Roman" w:hAnsi="Times New Roman" w:cs="Times New Roman"/>
          <w:b/>
          <w:bCs/>
          <w:sz w:val="20"/>
          <w:szCs w:val="20"/>
        </w:rPr>
        <w:t>A</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in</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pre</w:t>
      </w:r>
      <w:r w:rsidR="002A3118" w:rsidRPr="00066645">
        <w:rPr>
          <w:rFonts w:ascii="Times New Roman" w:hAnsi="Times New Roman" w:cs="Times New Roman"/>
          <w:b/>
          <w:bCs/>
          <w:sz w:val="20"/>
          <w:szCs w:val="20"/>
        </w:rPr>
        <w:t>-</w:t>
      </w:r>
      <w:r w:rsidR="00846948" w:rsidRPr="00066645">
        <w:rPr>
          <w:rFonts w:ascii="Times New Roman" w:hAnsi="Times New Roman" w:cs="Times New Roman"/>
          <w:bCs/>
          <w:color w:val="FFFFFF" w:themeColor="background1"/>
          <w:sz w:val="20"/>
          <w:szCs w:val="20"/>
        </w:rPr>
        <w:t xml:space="preserve"> i</w:t>
      </w:r>
      <w:r w:rsidR="002A3118" w:rsidRPr="00066645">
        <w:rPr>
          <w:rFonts w:ascii="Times New Roman" w:hAnsi="Times New Roman" w:cs="Times New Roman"/>
          <w:b/>
          <w:bCs/>
          <w:sz w:val="20"/>
          <w:szCs w:val="20"/>
        </w:rPr>
        <w:t>diabetes</w:t>
      </w:r>
      <w:r w:rsidR="00E746F0" w:rsidRPr="00066645">
        <w:rPr>
          <w:rFonts w:ascii="Times New Roman" w:hAnsi="Times New Roman" w:cs="Times New Roman"/>
          <w:b/>
          <w:bCs/>
          <w:sz w:val="20"/>
          <w:szCs w:val="20"/>
        </w:rPr>
        <w:t>,</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Diabetes</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and</w:t>
      </w:r>
      <w:r w:rsidR="00846948" w:rsidRPr="00066645">
        <w:rPr>
          <w:rFonts w:ascii="Times New Roman" w:hAnsi="Times New Roman" w:cs="Times New Roman"/>
          <w:bCs/>
          <w:color w:val="FFFFFF" w:themeColor="background1"/>
          <w:sz w:val="20"/>
          <w:szCs w:val="20"/>
        </w:rPr>
        <w:t xml:space="preserve"> i</w:t>
      </w:r>
      <w:r w:rsidRPr="00066645">
        <w:rPr>
          <w:rFonts w:ascii="Times New Roman" w:hAnsi="Times New Roman" w:cs="Times New Roman"/>
          <w:b/>
          <w:bCs/>
          <w:sz w:val="20"/>
          <w:szCs w:val="20"/>
        </w:rPr>
        <w:t>control</w:t>
      </w:r>
      <w:r w:rsidR="00846948" w:rsidRPr="00066645">
        <w:rPr>
          <w:rFonts w:ascii="Times New Roman" w:hAnsi="Times New Roman" w:cs="Times New Roman"/>
          <w:bCs/>
          <w:color w:val="FFFFFF" w:themeColor="background1"/>
          <w:sz w:val="20"/>
          <w:szCs w:val="20"/>
        </w:rPr>
        <w:t xml:space="preserve"> i</w:t>
      </w:r>
      <w:r w:rsidR="00E746F0" w:rsidRPr="00066645">
        <w:rPr>
          <w:rFonts w:ascii="Times New Roman" w:hAnsi="Times New Roman" w:cs="Times New Roman"/>
          <w:b/>
          <w:bCs/>
          <w:sz w:val="20"/>
          <w:szCs w:val="20"/>
        </w:rPr>
        <w:t>subjects</w:t>
      </w:r>
    </w:p>
    <w:tbl>
      <w:tblPr>
        <w:tblStyle w:val="MediumShading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11"/>
        <w:gridCol w:w="2311"/>
        <w:gridCol w:w="2296"/>
      </w:tblGrid>
      <w:tr w:rsidR="0098502C" w:rsidRPr="00066645" w:rsidTr="00932F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Borders>
              <w:top w:val="none" w:sz="0" w:space="0" w:color="auto"/>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Parameters</w:t>
            </w:r>
          </w:p>
        </w:tc>
        <w:tc>
          <w:tcPr>
            <w:tcW w:w="2394" w:type="dxa"/>
            <w:tcBorders>
              <w:top w:val="none" w:sz="0" w:space="0" w:color="auto"/>
              <w:left w:val="none" w:sz="0" w:space="0" w:color="auto"/>
              <w:bottom w:val="none" w:sz="0" w:space="0" w:color="auto"/>
              <w:right w:val="none" w:sz="0" w:space="0" w:color="auto"/>
            </w:tcBorders>
          </w:tcPr>
          <w:p w:rsidR="0098502C" w:rsidRPr="00066645" w:rsidRDefault="0098502C" w:rsidP="0006664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Pre</w:t>
            </w:r>
            <w:r w:rsidR="00753D3E" w:rsidRPr="00066645">
              <w:rPr>
                <w:rFonts w:ascii="Times New Roman" w:hAnsi="Times New Roman" w:cs="Times New Roman"/>
                <w:sz w:val="20"/>
                <w:szCs w:val="20"/>
              </w:rPr>
              <w:t>-</w:t>
            </w:r>
            <w:r w:rsidRPr="00066645">
              <w:rPr>
                <w:rFonts w:ascii="Times New Roman" w:hAnsi="Times New Roman" w:cs="Times New Roman"/>
                <w:sz w:val="20"/>
                <w:szCs w:val="20"/>
              </w:rPr>
              <w:t>diabetic</w:t>
            </w:r>
          </w:p>
        </w:tc>
        <w:tc>
          <w:tcPr>
            <w:tcW w:w="2394" w:type="dxa"/>
            <w:tcBorders>
              <w:top w:val="none" w:sz="0" w:space="0" w:color="auto"/>
              <w:left w:val="none" w:sz="0" w:space="0" w:color="auto"/>
              <w:bottom w:val="none" w:sz="0" w:space="0" w:color="auto"/>
              <w:right w:val="none" w:sz="0" w:space="0" w:color="auto"/>
            </w:tcBorders>
          </w:tcPr>
          <w:p w:rsidR="0098502C" w:rsidRPr="00066645" w:rsidRDefault="0098502C" w:rsidP="0006664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Diabetic</w:t>
            </w:r>
          </w:p>
        </w:tc>
        <w:tc>
          <w:tcPr>
            <w:tcW w:w="2394" w:type="dxa"/>
            <w:tcBorders>
              <w:top w:val="none" w:sz="0" w:space="0" w:color="auto"/>
              <w:left w:val="none" w:sz="0" w:space="0" w:color="auto"/>
              <w:bottom w:val="none" w:sz="0" w:space="0" w:color="auto"/>
              <w:right w:val="none" w:sz="0" w:space="0" w:color="auto"/>
            </w:tcBorders>
          </w:tcPr>
          <w:p w:rsidR="0098502C" w:rsidRPr="00066645" w:rsidRDefault="00F40350" w:rsidP="0006664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P</w:t>
            </w:r>
            <w:r w:rsidR="00846948" w:rsidRPr="00066645">
              <w:rPr>
                <w:rFonts w:ascii="Times New Roman" w:hAnsi="Times New Roman" w:cs="Times New Roman"/>
                <w:sz w:val="20"/>
                <w:szCs w:val="20"/>
              </w:rPr>
              <w:t xml:space="preserve"> i</w:t>
            </w:r>
            <w:r w:rsidRPr="00066645">
              <w:rPr>
                <w:rFonts w:ascii="Times New Roman" w:hAnsi="Times New Roman" w:cs="Times New Roman"/>
                <w:sz w:val="20"/>
                <w:szCs w:val="20"/>
              </w:rPr>
              <w:t>value</w:t>
            </w:r>
          </w:p>
        </w:tc>
      </w:tr>
      <w:tr w:rsidR="0098502C" w:rsidRPr="00066645" w:rsidTr="00932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Adiponectin</w:t>
            </w:r>
          </w:p>
        </w:tc>
        <w:tc>
          <w:tcPr>
            <w:tcW w:w="2394"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8.21±1.97</w:t>
            </w:r>
          </w:p>
        </w:tc>
        <w:tc>
          <w:tcPr>
            <w:tcW w:w="2394"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6.74±2.04</w:t>
            </w:r>
          </w:p>
        </w:tc>
        <w:tc>
          <w:tcPr>
            <w:tcW w:w="2394"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&lt;0.001</w:t>
            </w:r>
          </w:p>
        </w:tc>
      </w:tr>
      <w:tr w:rsidR="0098502C" w:rsidRPr="00066645" w:rsidTr="00932FE9">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CRP</w:t>
            </w:r>
          </w:p>
        </w:tc>
        <w:tc>
          <w:tcPr>
            <w:tcW w:w="2394"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4.29±3.2</w:t>
            </w:r>
          </w:p>
        </w:tc>
        <w:tc>
          <w:tcPr>
            <w:tcW w:w="2394"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5.25±1.85</w:t>
            </w:r>
          </w:p>
        </w:tc>
        <w:tc>
          <w:tcPr>
            <w:tcW w:w="2394" w:type="dxa"/>
          </w:tcPr>
          <w:p w:rsidR="0098502C" w:rsidRPr="00066645" w:rsidRDefault="0098502C" w:rsidP="000666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&lt;0.001</w:t>
            </w:r>
          </w:p>
        </w:tc>
      </w:tr>
      <w:tr w:rsidR="0098502C" w:rsidRPr="00066645" w:rsidTr="00932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left w:val="none" w:sz="0" w:space="0" w:color="auto"/>
              <w:bottom w:val="none" w:sz="0" w:space="0" w:color="auto"/>
              <w:right w:val="none" w:sz="0" w:space="0" w:color="auto"/>
            </w:tcBorders>
          </w:tcPr>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Uric</w:t>
            </w:r>
            <w:r w:rsidR="00846948" w:rsidRPr="00066645">
              <w:rPr>
                <w:rFonts w:ascii="Times New Roman" w:hAnsi="Times New Roman" w:cs="Times New Roman"/>
                <w:sz w:val="20"/>
                <w:szCs w:val="20"/>
              </w:rPr>
              <w:t xml:space="preserve"> i</w:t>
            </w:r>
            <w:r w:rsidRPr="00066645">
              <w:rPr>
                <w:rFonts w:ascii="Times New Roman" w:hAnsi="Times New Roman" w:cs="Times New Roman"/>
                <w:sz w:val="20"/>
                <w:szCs w:val="20"/>
              </w:rPr>
              <w:t>Acid</w:t>
            </w:r>
          </w:p>
        </w:tc>
        <w:tc>
          <w:tcPr>
            <w:tcW w:w="2394"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4.58±0.95</w:t>
            </w:r>
          </w:p>
        </w:tc>
        <w:tc>
          <w:tcPr>
            <w:tcW w:w="2394"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6.36±1.9</w:t>
            </w:r>
          </w:p>
        </w:tc>
        <w:tc>
          <w:tcPr>
            <w:tcW w:w="2394" w:type="dxa"/>
          </w:tcPr>
          <w:p w:rsidR="0098502C" w:rsidRPr="00066645" w:rsidRDefault="0098502C" w:rsidP="000666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66645">
              <w:rPr>
                <w:rFonts w:ascii="Times New Roman" w:hAnsi="Times New Roman" w:cs="Times New Roman"/>
                <w:sz w:val="20"/>
                <w:szCs w:val="20"/>
              </w:rPr>
              <w:t>&lt;0.001</w:t>
            </w:r>
          </w:p>
        </w:tc>
      </w:tr>
    </w:tbl>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p&lt;0.0</w:t>
      </w:r>
      <w:r w:rsidR="00527DD5" w:rsidRPr="00066645">
        <w:rPr>
          <w:rFonts w:ascii="Times New Roman" w:hAnsi="Times New Roman" w:cs="Times New Roman"/>
          <w:sz w:val="20"/>
          <w:szCs w:val="20"/>
        </w:rPr>
        <w:t>0</w:t>
      </w:r>
      <w:r w:rsidRPr="00066645">
        <w:rPr>
          <w:rFonts w:ascii="Times New Roman" w:hAnsi="Times New Roman" w:cs="Times New Roman"/>
          <w:sz w:val="20"/>
          <w:szCs w:val="20"/>
        </w:rPr>
        <w:t>1</w:t>
      </w:r>
      <w:r w:rsidR="00527DD5"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527DD5" w:rsidRPr="00066645">
        <w:rPr>
          <w:rFonts w:ascii="Times New Roman" w:hAnsi="Times New Roman" w:cs="Times New Roman"/>
          <w:sz w:val="20"/>
          <w:szCs w:val="20"/>
        </w:rPr>
        <w:t>Significant</w:t>
      </w:r>
    </w:p>
    <w:p w:rsidR="00932FE9" w:rsidRDefault="00932FE9" w:rsidP="00066645">
      <w:pPr>
        <w:spacing w:after="0" w:line="360" w:lineRule="auto"/>
        <w:jc w:val="both"/>
        <w:rPr>
          <w:rFonts w:ascii="Times New Roman" w:hAnsi="Times New Roman" w:cs="Times New Roman"/>
          <w:b/>
          <w:sz w:val="20"/>
          <w:szCs w:val="20"/>
        </w:rPr>
      </w:pPr>
    </w:p>
    <w:p w:rsidR="0098502C" w:rsidRPr="00066645" w:rsidRDefault="00753D3E" w:rsidP="00066645">
      <w:pPr>
        <w:spacing w:after="0" w:line="360" w:lineRule="auto"/>
        <w:jc w:val="both"/>
        <w:rPr>
          <w:rFonts w:ascii="Times New Roman" w:hAnsi="Times New Roman" w:cs="Times New Roman"/>
          <w:b/>
          <w:sz w:val="20"/>
          <w:szCs w:val="20"/>
        </w:rPr>
      </w:pPr>
      <w:r w:rsidRPr="00066645">
        <w:rPr>
          <w:rFonts w:ascii="Times New Roman" w:hAnsi="Times New Roman" w:cs="Times New Roman"/>
          <w:b/>
          <w:sz w:val="20"/>
          <w:szCs w:val="20"/>
        </w:rPr>
        <w:t>DISCUSSION</w:t>
      </w:r>
    </w:p>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mellitus,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one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important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health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issue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21</w:t>
      </w:r>
      <w:r w:rsidRPr="00066645">
        <w:rPr>
          <w:rFonts w:ascii="Times New Roman" w:hAnsi="Times New Roman" w:cs="Times New Roman"/>
          <w:sz w:val="20"/>
          <w:szCs w:val="20"/>
          <w:vertAlign w:val="superscript"/>
        </w:rPr>
        <w:t>st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century,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affecting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millions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life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which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mainly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attributed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physical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inactivity,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stress,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changes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living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habit.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Basic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parameters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including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BMI,</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WHR,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FBG,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HbA1c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evaluated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between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different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found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raised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(&gt;0.05</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both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outcome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support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previous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studies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done.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Adela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reported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raised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FBG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subjects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compared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control</w:t>
      </w:r>
      <w:r w:rsidR="00AE7208"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AE7208" w:rsidRPr="00066645">
        <w:rPr>
          <w:rFonts w:ascii="Times New Roman" w:hAnsi="Times New Roman" w:cs="Times New Roman"/>
          <w:sz w:val="20"/>
          <w:szCs w:val="20"/>
          <w:vertAlign w:val="superscript"/>
        </w:rPr>
        <w:t>[7]</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Similarly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Upadhyay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[8]</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Jagmohangaihi</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AE7208"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[9]</w:t>
      </w:r>
      <w:r w:rsidR="00846948" w:rsidRPr="00066645">
        <w:rPr>
          <w:rFonts w:ascii="Times New Roman" w:hAnsi="Times New Roman" w:cs="Times New Roman"/>
          <w:bCs/>
          <w:color w:val="FFFFFF" w:themeColor="background1"/>
          <w:sz w:val="20"/>
          <w:szCs w:val="20"/>
          <w:vertAlign w:val="superscript"/>
        </w:rPr>
        <w:t xml:space="preserve"> i</w:t>
      </w:r>
      <w:r w:rsidR="00AE7208"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docume</w:t>
      </w:r>
      <w:r w:rsidR="006A7D58" w:rsidRPr="00066645">
        <w:rPr>
          <w:rFonts w:ascii="Times New Roman" w:hAnsi="Times New Roman" w:cs="Times New Roman"/>
          <w:sz w:val="20"/>
          <w:szCs w:val="20"/>
        </w:rPr>
        <w:t>nted</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significantly</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high</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BMI,</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Hb</w:t>
      </w:r>
      <w:r w:rsidRPr="00066645">
        <w:rPr>
          <w:rFonts w:ascii="Times New Roman" w:hAnsi="Times New Roman" w:cs="Times New Roman"/>
          <w:sz w:val="20"/>
          <w:szCs w:val="20"/>
        </w:rPr>
        <w:t>A1c,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FBG.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Differences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more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diabetics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compared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p>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anti-inflammatory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adipokine.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was</w:t>
      </w:r>
      <w:r w:rsidR="00846948" w:rsidRPr="00066645">
        <w:rPr>
          <w:rFonts w:ascii="Times New Roman" w:hAnsi="Times New Roman" w:cs="Times New Roman"/>
          <w:color w:val="FFFFFF" w:themeColor="background1"/>
          <w:sz w:val="20"/>
          <w:szCs w:val="20"/>
        </w:rPr>
        <w:t xml:space="preserve"> i</w:t>
      </w:r>
      <w:r w:rsidR="00F6463A" w:rsidRPr="00066645">
        <w:rPr>
          <w:rFonts w:ascii="Times New Roman" w:hAnsi="Times New Roman" w:cs="Times New Roman"/>
          <w:sz w:val="20"/>
          <w:szCs w:val="20"/>
        </w:rPr>
        <w:t>apparently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less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both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groups</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w:t>
      </w:r>
      <w:r w:rsidR="00F6463A" w:rsidRPr="00066645">
        <w:rPr>
          <w:rFonts w:ascii="Times New Roman" w:hAnsi="Times New Roman" w:cs="Times New Roman"/>
          <w:sz w:val="20"/>
          <w:szCs w:val="20"/>
        </w:rPr>
        <w:t>pre</w:t>
      </w:r>
      <w:r w:rsidR="00846948" w:rsidRPr="00066645">
        <w:rPr>
          <w:rFonts w:ascii="Times New Roman" w:hAnsi="Times New Roman" w:cs="Times New Roman"/>
          <w:color w:val="FFFFFF" w:themeColor="background1"/>
          <w:sz w:val="20"/>
          <w:szCs w:val="20"/>
        </w:rPr>
        <w:t xml:space="preserve"> i</w:t>
      </w:r>
      <w:r w:rsidR="00F6463A"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comparison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healthy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Supporting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evidences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observation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provided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Upadhyayaet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[8]</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who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showed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low</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IFG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hyperglycemic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compared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normoglycemic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Further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supporting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evidences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given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jiang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[10]</w:t>
      </w:r>
      <w:r w:rsidR="00846948" w:rsidRPr="00066645">
        <w:rPr>
          <w:rFonts w:ascii="Times New Roman" w:hAnsi="Times New Roman" w:cs="Times New Roman"/>
          <w:bCs/>
          <w:color w:val="FFFFFF" w:themeColor="background1"/>
          <w:sz w:val="20"/>
          <w:szCs w:val="20"/>
          <w:vertAlign w:val="superscript"/>
        </w:rPr>
        <w:t xml:space="preserve"> i</w:t>
      </w:r>
      <w:r w:rsidRPr="00066645">
        <w:rPr>
          <w:rFonts w:ascii="Times New Roman" w:hAnsi="Times New Roman" w:cs="Times New Roman"/>
          <w:sz w:val="20"/>
          <w:szCs w:val="20"/>
        </w:rPr>
        <w:t>who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showed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differences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both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subject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compared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Fisher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MF</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[11]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reported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similar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results.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According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Yaturu</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00F6463A" w:rsidRPr="00066645">
        <w:rPr>
          <w:rFonts w:ascii="Times New Roman" w:hAnsi="Times New Roman" w:cs="Times New Roman"/>
          <w:bCs/>
          <w:sz w:val="20"/>
          <w:szCs w:val="20"/>
          <w:vertAlign w:val="superscript"/>
        </w:rPr>
        <w:t>[12]</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one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important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factors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predicting</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pre-diabetes</w:t>
      </w:r>
      <w:r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Protective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role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against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hyperglycemia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can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correlated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insulin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sensitizing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effects</w:t>
      </w:r>
      <w:r w:rsidRPr="00066645">
        <w:rPr>
          <w:rFonts w:ascii="Times New Roman" w:hAnsi="Times New Roman" w:cs="Times New Roman"/>
          <w:sz w:val="20"/>
          <w:szCs w:val="20"/>
          <w:vertAlign w:val="superscript"/>
        </w:rPr>
        <w:t>13</w:t>
      </w:r>
      <w:r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Mechanistic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approaches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demonstrate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that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adiponectin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stimulates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dependent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protein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kinases</w:t>
      </w:r>
      <w:r w:rsidR="006A7D58"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[14]</w:t>
      </w:r>
      <w:r w:rsidR="00846948" w:rsidRPr="00066645">
        <w:rPr>
          <w:rFonts w:ascii="Times New Roman" w:hAnsi="Times New Roman" w:cs="Times New Roman"/>
          <w:bCs/>
          <w:color w:val="FFFFFF" w:themeColor="background1"/>
          <w:sz w:val="20"/>
          <w:szCs w:val="20"/>
          <w:vertAlign w:val="superscript"/>
        </w:rPr>
        <w:t xml:space="preserve"> i</w:t>
      </w:r>
      <w:r w:rsidR="00F6463A" w:rsidRPr="00066645">
        <w:rPr>
          <w:rFonts w:ascii="Times New Roman" w:hAnsi="Times New Roman" w:cs="Times New Roman"/>
          <w:sz w:val="20"/>
          <w:szCs w:val="20"/>
        </w:rPr>
        <w:t>Thereby</w:t>
      </w:r>
      <w:r w:rsidR="00846948" w:rsidRPr="00066645">
        <w:rPr>
          <w:rFonts w:ascii="Times New Roman" w:hAnsi="Times New Roman" w:cs="Times New Roman"/>
          <w:color w:val="FFFFFF" w:themeColor="background1"/>
          <w:sz w:val="20"/>
          <w:szCs w:val="20"/>
        </w:rPr>
        <w:t xml:space="preserve"> i</w:t>
      </w:r>
      <w:r w:rsidR="00E746F0" w:rsidRPr="00066645">
        <w:rPr>
          <w:rFonts w:ascii="Times New Roman" w:hAnsi="Times New Roman" w:cs="Times New Roman"/>
          <w:sz w:val="20"/>
          <w:szCs w:val="20"/>
        </w:rPr>
        <w:t>trigger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insulin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sensitivity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enhancing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glucose</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cellular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uptake,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fatty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acids</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oxidation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liver.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According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Okada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IM</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oral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supplementation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Adipo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agonist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can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serve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promising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therapeutic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option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insulin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resistance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[15]</w:t>
      </w:r>
    </w:p>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most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common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acute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phase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inflammatory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marker</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generated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liver.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Several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observational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studies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have</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demonstrated</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well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incidence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association</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CRP</w:t>
      </w:r>
      <w:r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Results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our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w:t>
      </w:r>
      <w:r w:rsidR="00846948" w:rsidRPr="00066645">
        <w:rPr>
          <w:rFonts w:ascii="Times New Roman" w:hAnsi="Times New Roman" w:cs="Times New Roman"/>
          <w:color w:val="FFFFFF" w:themeColor="background1"/>
          <w:sz w:val="20"/>
          <w:szCs w:val="20"/>
        </w:rPr>
        <w:lastRenderedPageBreak/>
        <w:t>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alliance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that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Shreshtha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[16]</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many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others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who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showed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orderly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increase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from</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Consistent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results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were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observed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Sabnayagam</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[17]</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Gupta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6A7D58" w:rsidRPr="00066645">
        <w:rPr>
          <w:rFonts w:ascii="Times New Roman" w:hAnsi="Times New Roman" w:cs="Times New Roman"/>
          <w:bCs/>
          <w:sz w:val="20"/>
          <w:szCs w:val="20"/>
          <w:vertAlign w:val="superscript"/>
        </w:rPr>
        <w:t>[18]</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who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showed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high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Though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fewer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studies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have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focused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ethnic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variations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regard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association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w:t>
      </w:r>
      <w:r w:rsidR="006A7D58" w:rsidRPr="00066645">
        <w:rPr>
          <w:rFonts w:ascii="Times New Roman" w:hAnsi="Times New Roman" w:cs="Times New Roman"/>
          <w:sz w:val="20"/>
          <w:szCs w:val="20"/>
        </w:rPr>
        <w:t>-</w:t>
      </w:r>
      <w:r w:rsidRPr="00066645">
        <w:rPr>
          <w:rFonts w:ascii="Times New Roman" w:hAnsi="Times New Roman" w:cs="Times New Roman"/>
          <w:sz w:val="20"/>
          <w:szCs w:val="20"/>
        </w:rPr>
        <w:t>diabetes</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[19]</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elaborated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mechanism</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that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links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hyperglycemia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CRP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may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explained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parts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insulin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resistance</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[20]</w:t>
      </w:r>
      <w:r w:rsidR="00846948" w:rsidRPr="00066645">
        <w:rPr>
          <w:rFonts w:ascii="Times New Roman" w:hAnsi="Times New Roman" w:cs="Times New Roman"/>
          <w:bCs/>
          <w:color w:val="FFFFFF" w:themeColor="background1"/>
          <w:sz w:val="20"/>
          <w:szCs w:val="20"/>
          <w:vertAlign w:val="superscript"/>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has</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been</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reported</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serve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marker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for</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blood</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glucose</w:t>
      </w:r>
      <w:r w:rsidR="00846948" w:rsidRPr="00066645">
        <w:rPr>
          <w:rFonts w:ascii="Times New Roman" w:hAnsi="Times New Roman" w:cs="Times New Roman"/>
          <w:color w:val="FFFFFF" w:themeColor="background1"/>
          <w:sz w:val="20"/>
          <w:szCs w:val="20"/>
        </w:rPr>
        <w:t xml:space="preserve"> i</w:t>
      </w:r>
      <w:r w:rsidR="00603FF1" w:rsidRPr="00066645">
        <w:rPr>
          <w:rFonts w:ascii="Times New Roman" w:hAnsi="Times New Roman" w:cs="Times New Roman"/>
          <w:sz w:val="20"/>
          <w:szCs w:val="20"/>
        </w:rPr>
        <w:t>metabolic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alteration</w:t>
      </w:r>
      <w:r w:rsidR="00603FF1" w:rsidRPr="00066645">
        <w:rPr>
          <w:rFonts w:ascii="Times New Roman" w:hAnsi="Times New Roman" w:cs="Times New Roman"/>
          <w:sz w:val="20"/>
          <w:szCs w:val="20"/>
        </w:rPr>
        <w:t>s</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[2]</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documented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high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concentration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subjects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respect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conducted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Khan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reported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similar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results</w:t>
      </w:r>
      <w:r w:rsidR="006A7D58" w:rsidRPr="00066645">
        <w:rPr>
          <w:rFonts w:ascii="Times New Roman" w:hAnsi="Times New Roman" w:cs="Times New Roman"/>
          <w:sz w:val="20"/>
          <w:szCs w:val="20"/>
        </w:rPr>
        <w:t>.</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[21]</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progressively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increased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from</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control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IFG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hyperglycemic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group</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thereby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highlighting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00F4731C" w:rsidRPr="00066645">
        <w:rPr>
          <w:rFonts w:ascii="Times New Roman" w:hAnsi="Times New Roman" w:cs="Times New Roman"/>
          <w:sz w:val="20"/>
          <w:szCs w:val="20"/>
        </w:rPr>
        <w:t>significance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00F4731C" w:rsidRPr="00066645">
        <w:rPr>
          <w:rFonts w:ascii="Times New Roman" w:hAnsi="Times New Roman" w:cs="Times New Roman"/>
          <w:sz w:val="20"/>
          <w:szCs w:val="20"/>
        </w:rPr>
        <w:t>function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pathogenesis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Rao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number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other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workers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reported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similar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results</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[22]</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Some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studies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suggested,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though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low</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raises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again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due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renal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insufficiency</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[23]</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Possible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mechanism</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such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variations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uric</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acid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may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reduced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synthesis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altered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excretion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increased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consumption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antioxidant</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[23]</w:t>
      </w:r>
    </w:p>
    <w:p w:rsidR="0098502C" w:rsidRPr="00066645" w:rsidRDefault="00846948"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per</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correlation</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analysis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all</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basic</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parameters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significantly</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inversely</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correlated</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with</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adiponectins.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These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reports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were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analogous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with</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many</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researches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including</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Hina</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et</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al</w:t>
      </w:r>
      <w:r w:rsidR="006A7D58" w:rsidRPr="00066645">
        <w:rPr>
          <w:rFonts w:ascii="Times New Roman" w:hAnsi="Times New Roman" w:cs="Times New Roman"/>
          <w:sz w:val="20"/>
          <w:szCs w:val="20"/>
        </w:rPr>
        <w:t>,</w:t>
      </w:r>
      <w:r w:rsidR="006A7D58" w:rsidRPr="00066645">
        <w:rPr>
          <w:rFonts w:ascii="Times New Roman" w:hAnsi="Times New Roman" w:cs="Times New Roman"/>
          <w:bCs/>
          <w:sz w:val="20"/>
          <w:szCs w:val="20"/>
          <w:vertAlign w:val="superscript"/>
        </w:rPr>
        <w:t>[24]</w:t>
      </w:r>
      <w:r w:rsidRPr="00066645">
        <w:rPr>
          <w:rFonts w:ascii="Times New Roman" w:hAnsi="Times New Roman" w:cs="Times New Roman"/>
          <w:bCs/>
          <w:color w:val="FFFFFF" w:themeColor="background1"/>
          <w:sz w:val="20"/>
          <w:szCs w:val="20"/>
          <w:vertAlign w:val="superscript"/>
        </w:rPr>
        <w:t xml:space="preserve"> i</w:t>
      </w:r>
      <w:r w:rsidR="006A7D58" w:rsidRPr="00066645">
        <w:rPr>
          <w:rFonts w:ascii="Times New Roman" w:eastAsia="Times New Roman" w:hAnsi="Times New Roman" w:cs="Times New Roman"/>
          <w:color w:val="000000" w:themeColor="text1"/>
          <w:sz w:val="20"/>
          <w:szCs w:val="20"/>
          <w:lang w:val="en-IN" w:eastAsia="en-IN"/>
        </w:rPr>
        <w:t>Uslu</w:t>
      </w:r>
      <w:r w:rsidRPr="00066645">
        <w:rPr>
          <w:rFonts w:ascii="Times New Roman" w:eastAsia="Times New Roman" w:hAnsi="Times New Roman" w:cs="Times New Roman"/>
          <w:color w:val="FFFFFF" w:themeColor="background1"/>
          <w:sz w:val="20"/>
          <w:szCs w:val="20"/>
          <w:lang w:val="en-IN" w:eastAsia="en-IN"/>
        </w:rPr>
        <w:t xml:space="preserve"> i</w:t>
      </w:r>
      <w:r w:rsidR="006A7D58" w:rsidRPr="00066645">
        <w:rPr>
          <w:rFonts w:ascii="Times New Roman" w:eastAsia="Times New Roman" w:hAnsi="Times New Roman" w:cs="Times New Roman"/>
          <w:color w:val="000000" w:themeColor="text1"/>
          <w:sz w:val="20"/>
          <w:szCs w:val="20"/>
          <w:lang w:val="en-IN" w:eastAsia="en-IN"/>
        </w:rPr>
        <w:t>S</w:t>
      </w:r>
      <w:r w:rsidRPr="00066645">
        <w:rPr>
          <w:rFonts w:ascii="Times New Roman" w:eastAsia="Times New Roman" w:hAnsi="Times New Roman" w:cs="Times New Roman"/>
          <w:color w:val="FFFFFF" w:themeColor="background1"/>
          <w:sz w:val="20"/>
          <w:szCs w:val="20"/>
          <w:lang w:val="en-IN" w:eastAsia="en-IN"/>
        </w:rPr>
        <w:t xml:space="preserve"> i</w:t>
      </w:r>
      <w:r w:rsidR="0098502C" w:rsidRPr="00066645">
        <w:rPr>
          <w:rFonts w:ascii="Times New Roman" w:hAnsi="Times New Roman" w:cs="Times New Roman"/>
          <w:sz w:val="20"/>
          <w:szCs w:val="20"/>
        </w:rPr>
        <w:t>et</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al</w:t>
      </w:r>
      <w:r w:rsidR="00A17B8A" w:rsidRPr="00066645">
        <w:rPr>
          <w:rFonts w:ascii="Times New Roman" w:hAnsi="Times New Roman" w:cs="Times New Roman"/>
          <w:sz w:val="20"/>
          <w:szCs w:val="20"/>
        </w:rPr>
        <w:t>,</w:t>
      </w:r>
      <w:r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bCs/>
          <w:sz w:val="20"/>
          <w:szCs w:val="20"/>
          <w:vertAlign w:val="superscript"/>
        </w:rPr>
        <w:t>[25]</w:t>
      </w:r>
      <w:r w:rsidRPr="00066645">
        <w:rPr>
          <w:rFonts w:ascii="Times New Roman" w:hAnsi="Times New Roman" w:cs="Times New Roman"/>
          <w:bCs/>
          <w:color w:val="FFFFFF" w:themeColor="background1"/>
          <w:sz w:val="20"/>
          <w:szCs w:val="20"/>
          <w:vertAlign w:val="superscript"/>
        </w:rPr>
        <w:t xml:space="preserve"> i</w:t>
      </w:r>
      <w:r w:rsidR="006A7D58" w:rsidRPr="00066645">
        <w:rPr>
          <w:rFonts w:ascii="Times New Roman" w:eastAsia="Calibri" w:hAnsi="Times New Roman" w:cs="Times New Roman"/>
          <w:sz w:val="20"/>
          <w:szCs w:val="20"/>
          <w:lang w:eastAsia="en-IN" w:bidi="hi-IN"/>
        </w:rPr>
        <w:t>Alam</w:t>
      </w:r>
      <w:r w:rsidRPr="00066645">
        <w:rPr>
          <w:rFonts w:ascii="Times New Roman" w:eastAsia="Calibri" w:hAnsi="Times New Roman" w:cs="Times New Roman"/>
          <w:color w:val="FFFFFF" w:themeColor="background1"/>
          <w:sz w:val="20"/>
          <w:szCs w:val="20"/>
          <w:lang w:eastAsia="en-IN" w:bidi="hi-IN"/>
        </w:rPr>
        <w:t xml:space="preserve"> i</w:t>
      </w:r>
      <w:r w:rsidR="006A7D58" w:rsidRPr="00066645">
        <w:rPr>
          <w:rFonts w:ascii="Times New Roman" w:eastAsia="Calibri" w:hAnsi="Times New Roman" w:cs="Times New Roman"/>
          <w:sz w:val="20"/>
          <w:szCs w:val="20"/>
          <w:lang w:eastAsia="en-IN" w:bidi="hi-IN"/>
        </w:rPr>
        <w:t>R</w:t>
      </w:r>
      <w:r w:rsidRPr="00066645">
        <w:rPr>
          <w:rFonts w:ascii="Times New Roman" w:eastAsia="Calibri" w:hAnsi="Times New Roman" w:cs="Times New Roman"/>
          <w:color w:val="FFFFFF" w:themeColor="background1"/>
          <w:sz w:val="20"/>
          <w:szCs w:val="20"/>
          <w:lang w:eastAsia="en-IN" w:bidi="hi-IN"/>
        </w:rPr>
        <w:t xml:space="preserve"> i</w:t>
      </w:r>
      <w:r w:rsidR="006A7D58" w:rsidRPr="00066645">
        <w:rPr>
          <w:rFonts w:ascii="Times New Roman" w:eastAsia="Calibri" w:hAnsi="Times New Roman" w:cs="Times New Roman"/>
          <w:sz w:val="20"/>
          <w:szCs w:val="20"/>
          <w:lang w:eastAsia="en-IN" w:bidi="hi-IN"/>
        </w:rPr>
        <w:t>et</w:t>
      </w:r>
      <w:r w:rsidRPr="00066645">
        <w:rPr>
          <w:rFonts w:ascii="Times New Roman" w:eastAsia="Calibri" w:hAnsi="Times New Roman" w:cs="Times New Roman"/>
          <w:color w:val="FFFFFF" w:themeColor="background1"/>
          <w:sz w:val="20"/>
          <w:szCs w:val="20"/>
          <w:lang w:eastAsia="en-IN" w:bidi="hi-IN"/>
        </w:rPr>
        <w:t xml:space="preserve"> i</w:t>
      </w:r>
      <w:r w:rsidR="006A7D58" w:rsidRPr="00066645">
        <w:rPr>
          <w:rFonts w:ascii="Times New Roman" w:eastAsia="Calibri" w:hAnsi="Times New Roman" w:cs="Times New Roman"/>
          <w:sz w:val="20"/>
          <w:szCs w:val="20"/>
          <w:lang w:eastAsia="en-IN" w:bidi="hi-IN"/>
        </w:rPr>
        <w:t>al,</w:t>
      </w:r>
      <w:r w:rsidR="006A7D58" w:rsidRPr="00066645">
        <w:rPr>
          <w:rFonts w:ascii="Times New Roman" w:hAnsi="Times New Roman" w:cs="Times New Roman"/>
          <w:bCs/>
          <w:sz w:val="20"/>
          <w:szCs w:val="20"/>
          <w:vertAlign w:val="superscript"/>
        </w:rPr>
        <w:t>[26]</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reported</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significant</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inverse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correlation</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adiponectin</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with</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HbA1c</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BMI</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but</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the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correlation</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was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insignificant</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case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of</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age,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diabetes</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duration,</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insulin</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and</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glucose</w:t>
      </w:r>
      <w:r w:rsidRPr="00066645">
        <w:rPr>
          <w:rFonts w:ascii="Times New Roman" w:hAnsi="Times New Roman" w:cs="Times New Roman"/>
          <w:color w:val="FFFFFF" w:themeColor="background1"/>
          <w:sz w:val="20"/>
          <w:szCs w:val="20"/>
        </w:rPr>
        <w:t xml:space="preserve"> i</w:t>
      </w:r>
      <w:r w:rsidR="0098502C" w:rsidRPr="00066645">
        <w:rPr>
          <w:rFonts w:ascii="Times New Roman" w:hAnsi="Times New Roman" w:cs="Times New Roman"/>
          <w:sz w:val="20"/>
          <w:szCs w:val="20"/>
        </w:rPr>
        <w:t>level.</w:t>
      </w:r>
      <w:r w:rsidRPr="00066645">
        <w:rPr>
          <w:rFonts w:ascii="Times New Roman" w:hAnsi="Times New Roman" w:cs="Times New Roman"/>
          <w:color w:val="FFFFFF" w:themeColor="background1"/>
          <w:sz w:val="20"/>
          <w:szCs w:val="20"/>
        </w:rPr>
        <w:t xml:space="preserve"> i</w:t>
      </w:r>
    </w:p>
    <w:p w:rsidR="0098502C" w:rsidRPr="00066645" w:rsidRDefault="00066645" w:rsidP="00066645">
      <w:pPr>
        <w:spacing w:after="0" w:line="360" w:lineRule="auto"/>
        <w:jc w:val="both"/>
        <w:rPr>
          <w:rFonts w:ascii="Times New Roman" w:hAnsi="Times New Roman" w:cs="Times New Roman"/>
          <w:b/>
          <w:sz w:val="20"/>
          <w:szCs w:val="20"/>
        </w:rPr>
      </w:pPr>
      <w:r w:rsidRPr="00066645">
        <w:rPr>
          <w:rFonts w:ascii="Times New Roman" w:hAnsi="Times New Roman" w:cs="Times New Roman"/>
          <w:b/>
          <w:sz w:val="20"/>
          <w:szCs w:val="20"/>
        </w:rPr>
        <w:t>CONCLUSION</w:t>
      </w:r>
    </w:p>
    <w:p w:rsidR="0098502C" w:rsidRPr="00066645" w:rsidRDefault="0098502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The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study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showed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that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w:t>
      </w:r>
      <w:r w:rsidR="006A7D58" w:rsidRPr="00066645">
        <w:rPr>
          <w:rFonts w:ascii="Times New Roman" w:hAnsi="Times New Roman" w:cs="Times New Roman"/>
          <w:sz w:val="20"/>
          <w:szCs w:val="20"/>
        </w:rPr>
        <w:t>-</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diseases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inflammatory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origin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with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high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level</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proinflammatory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molecules.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These</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mediators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not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only</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potent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factors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006A7D58" w:rsidRPr="00066645">
        <w:rPr>
          <w:rFonts w:ascii="Times New Roman" w:hAnsi="Times New Roman" w:cs="Times New Roman"/>
          <w:sz w:val="20"/>
          <w:szCs w:val="20"/>
        </w:rPr>
        <w:t>pre-diabetes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and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but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also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mediate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significant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future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CVD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these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patients.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Therefore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earlier</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screening</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high</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risk</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individuals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is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suggested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so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as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prevent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onset</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diabetes</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development.</w:t>
      </w:r>
      <w:r w:rsidR="00846948" w:rsidRPr="00066645">
        <w:rPr>
          <w:rFonts w:ascii="Times New Roman" w:hAnsi="Times New Roman" w:cs="Times New Roman"/>
          <w:color w:val="FFFFFF" w:themeColor="background1"/>
          <w:sz w:val="20"/>
          <w:szCs w:val="20"/>
        </w:rPr>
        <w:t xml:space="preserve"> i</w:t>
      </w:r>
    </w:p>
    <w:p w:rsidR="00066645" w:rsidRDefault="00066645" w:rsidP="00066645">
      <w:pPr>
        <w:spacing w:after="0" w:line="360" w:lineRule="auto"/>
        <w:jc w:val="both"/>
        <w:rPr>
          <w:rFonts w:ascii="Times New Roman" w:hAnsi="Times New Roman" w:cs="Times New Roman"/>
          <w:b/>
          <w:bCs/>
          <w:sz w:val="20"/>
          <w:szCs w:val="20"/>
        </w:rPr>
      </w:pPr>
    </w:p>
    <w:p w:rsidR="00066645" w:rsidRDefault="00066645" w:rsidP="00066645">
      <w:pPr>
        <w:spacing w:after="0" w:line="360" w:lineRule="auto"/>
        <w:jc w:val="both"/>
        <w:rPr>
          <w:rFonts w:ascii="Times New Roman" w:hAnsi="Times New Roman" w:cs="Times New Roman"/>
          <w:bCs/>
          <w:color w:val="FFFFFF" w:themeColor="background1"/>
          <w:sz w:val="20"/>
          <w:szCs w:val="20"/>
        </w:rPr>
      </w:pPr>
      <w:r w:rsidRPr="00066645">
        <w:rPr>
          <w:rFonts w:ascii="Times New Roman" w:hAnsi="Times New Roman" w:cs="Times New Roman"/>
          <w:b/>
          <w:bCs/>
          <w:sz w:val="20"/>
          <w:szCs w:val="20"/>
        </w:rPr>
        <w:t>ACKNOWLEDGMENT:</w:t>
      </w:r>
      <w:r w:rsidRPr="00066645">
        <w:rPr>
          <w:rFonts w:ascii="Times New Roman" w:hAnsi="Times New Roman" w:cs="Times New Roman"/>
          <w:bCs/>
          <w:color w:val="FFFFFF" w:themeColor="background1"/>
          <w:sz w:val="20"/>
          <w:szCs w:val="20"/>
        </w:rPr>
        <w:t xml:space="preserve"> </w:t>
      </w:r>
      <w:r w:rsidR="00846948" w:rsidRPr="00066645">
        <w:rPr>
          <w:rFonts w:ascii="Times New Roman" w:hAnsi="Times New Roman" w:cs="Times New Roman"/>
          <w:bCs/>
          <w:color w:val="FFFFFF" w:themeColor="background1"/>
          <w:sz w:val="20"/>
          <w:szCs w:val="20"/>
        </w:rPr>
        <w:t>i</w:t>
      </w:r>
    </w:p>
    <w:p w:rsidR="007D6B99" w:rsidRDefault="00F4731C" w:rsidP="00066645">
      <w:pPr>
        <w:spacing w:after="0" w:line="360" w:lineRule="auto"/>
        <w:jc w:val="both"/>
        <w:rPr>
          <w:rFonts w:ascii="Times New Roman" w:hAnsi="Times New Roman" w:cs="Times New Roman"/>
          <w:sz w:val="20"/>
          <w:szCs w:val="20"/>
        </w:rPr>
      </w:pPr>
      <w:r w:rsidRPr="00066645">
        <w:rPr>
          <w:rFonts w:ascii="Times New Roman" w:hAnsi="Times New Roman" w:cs="Times New Roman"/>
          <w:sz w:val="20"/>
          <w:szCs w:val="20"/>
        </w:rPr>
        <w:t>We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would</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like</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to</w:t>
      </w:r>
      <w:r w:rsidR="00846948" w:rsidRPr="00066645">
        <w:rPr>
          <w:rFonts w:ascii="Times New Roman" w:hAnsi="Times New Roman" w:cs="Times New Roman"/>
          <w:color w:val="FFFFFF" w:themeColor="background1"/>
          <w:sz w:val="20"/>
          <w:szCs w:val="20"/>
        </w:rPr>
        <w:t xml:space="preserve"> i</w:t>
      </w:r>
      <w:r w:rsidRPr="00066645">
        <w:rPr>
          <w:rFonts w:ascii="Times New Roman" w:hAnsi="Times New Roman" w:cs="Times New Roman"/>
          <w:sz w:val="20"/>
          <w:szCs w:val="20"/>
        </w:rPr>
        <w:t>thank</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Department</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of</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Biochemistry,</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Rama</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Medical</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College,</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Hospital</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&amp;</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Research</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Centre,</w:t>
      </w:r>
      <w:r w:rsidR="00846948" w:rsidRPr="00066645">
        <w:rPr>
          <w:rFonts w:ascii="Times New Roman" w:hAnsi="Times New Roman" w:cs="Times New Roman"/>
          <w:color w:val="FFFFFF" w:themeColor="background1"/>
          <w:sz w:val="20"/>
          <w:szCs w:val="20"/>
        </w:rPr>
        <w:t xml:space="preserve"> i</w:t>
      </w:r>
      <w:r w:rsidR="009B3D88" w:rsidRPr="00066645">
        <w:rPr>
          <w:rFonts w:ascii="Times New Roman" w:hAnsi="Times New Roman" w:cs="Times New Roman"/>
          <w:sz w:val="20"/>
          <w:szCs w:val="20"/>
        </w:rPr>
        <w:t>India</w:t>
      </w:r>
      <w:r w:rsidR="00066645">
        <w:rPr>
          <w:rFonts w:ascii="Times New Roman" w:hAnsi="Times New Roman" w:cs="Times New Roman"/>
          <w:sz w:val="20"/>
          <w:szCs w:val="20"/>
        </w:rPr>
        <w:t>.</w:t>
      </w:r>
    </w:p>
    <w:p w:rsidR="00066645" w:rsidRDefault="00066645" w:rsidP="00066645">
      <w:pPr>
        <w:spacing w:after="0" w:line="360" w:lineRule="auto"/>
        <w:jc w:val="both"/>
        <w:rPr>
          <w:rFonts w:ascii="Times New Roman" w:hAnsi="Times New Roman" w:cs="Times New Roman"/>
          <w:sz w:val="20"/>
          <w:szCs w:val="20"/>
        </w:rPr>
      </w:pPr>
    </w:p>
    <w:p w:rsidR="007D6B99" w:rsidRPr="00066645" w:rsidRDefault="00066645" w:rsidP="00066645">
      <w:pPr>
        <w:spacing w:after="0" w:line="360" w:lineRule="auto"/>
        <w:jc w:val="both"/>
        <w:rPr>
          <w:rFonts w:ascii="Times New Roman" w:hAnsi="Times New Roman" w:cs="Times New Roman"/>
          <w:b/>
          <w:color w:val="000000" w:themeColor="text1"/>
          <w:sz w:val="20"/>
          <w:szCs w:val="20"/>
        </w:rPr>
      </w:pPr>
      <w:r w:rsidRPr="00066645">
        <w:rPr>
          <w:rFonts w:ascii="Times New Roman" w:hAnsi="Times New Roman" w:cs="Times New Roman"/>
          <w:b/>
          <w:color w:val="000000" w:themeColor="text1"/>
          <w:sz w:val="20"/>
          <w:szCs w:val="20"/>
        </w:rPr>
        <w:t>REFERENCES</w:t>
      </w:r>
      <w:r>
        <w:rPr>
          <w:rFonts w:ascii="Times New Roman" w:hAnsi="Times New Roman" w:cs="Times New Roman"/>
          <w:b/>
          <w:color w:val="000000" w:themeColor="text1"/>
          <w:sz w:val="20"/>
          <w:szCs w:val="20"/>
        </w:rPr>
        <w:t xml:space="preserve">: </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212121"/>
          <w:sz w:val="18"/>
          <w:szCs w:val="18"/>
          <w:shd w:val="clear" w:color="auto" w:fill="FFFFFF"/>
        </w:rPr>
        <w:t>Krishnan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Akhras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KS,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Sharma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Marynchenko</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Wu</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EQ,</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Tawk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Liu</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Shi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Relative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attributable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risk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associated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with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hyperuricemia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US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veterans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with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gout.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QJM.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2013;</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106(8):721-9.</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000000" w:themeColor="text1"/>
          <w:sz w:val="18"/>
          <w:szCs w:val="18"/>
        </w:rPr>
        <w:t>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Cicerchi,</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Li,</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J.</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Kratzer</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et</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al.,</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“Uric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acid-dependent</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inhibition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of</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AMP</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kinase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induces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hepatic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glucose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production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diabetes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and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starvation: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evolutionary</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implications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of</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the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uricase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loss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hominids,”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The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FASEB</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Journal,</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2014;</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28(8),</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3339–3350.</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000000" w:themeColor="text1"/>
          <w:sz w:val="18"/>
          <w:szCs w:val="18"/>
          <w:shd w:val="clear" w:color="auto" w:fill="FFFFFF"/>
        </w:rPr>
        <w:t>Terkeltaub</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Update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gout: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new</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therapeutic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strategies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options.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Style w:val="ref-journal"/>
          <w:rFonts w:ascii="Times New Roman" w:hAnsi="Times New Roman" w:cs="Times New Roman"/>
          <w:color w:val="000000" w:themeColor="text1"/>
          <w:sz w:val="18"/>
          <w:szCs w:val="18"/>
          <w:shd w:val="clear" w:color="auto" w:fill="FFFFFF"/>
        </w:rPr>
        <w:t>Nat</w:t>
      </w:r>
      <w:r w:rsidR="00846948" w:rsidRPr="00066645">
        <w:rPr>
          <w:rStyle w:val="ref-journal"/>
          <w:rFonts w:ascii="Times New Roman" w:hAnsi="Times New Roman" w:cs="Times New Roman"/>
          <w:color w:val="FFFFFF" w:themeColor="background1"/>
          <w:sz w:val="18"/>
          <w:szCs w:val="18"/>
          <w:shd w:val="clear" w:color="auto" w:fill="FFFFFF"/>
        </w:rPr>
        <w:t xml:space="preserve"> i</w:t>
      </w:r>
      <w:r w:rsidRPr="00066645">
        <w:rPr>
          <w:rStyle w:val="ref-journal"/>
          <w:rFonts w:ascii="Times New Roman" w:hAnsi="Times New Roman" w:cs="Times New Roman"/>
          <w:color w:val="000000" w:themeColor="text1"/>
          <w:sz w:val="18"/>
          <w:szCs w:val="18"/>
          <w:shd w:val="clear" w:color="auto" w:fill="FFFFFF"/>
        </w:rPr>
        <w:t>Rev</w:t>
      </w:r>
      <w:r w:rsidR="00846948" w:rsidRPr="00066645">
        <w:rPr>
          <w:rStyle w:val="ref-journal"/>
          <w:rFonts w:ascii="Times New Roman" w:hAnsi="Times New Roman" w:cs="Times New Roman"/>
          <w:color w:val="FFFFFF" w:themeColor="background1"/>
          <w:sz w:val="18"/>
          <w:szCs w:val="18"/>
          <w:shd w:val="clear" w:color="auto" w:fill="FFFFFF"/>
        </w:rPr>
        <w:t xml:space="preserve"> i</w:t>
      </w:r>
      <w:r w:rsidRPr="00066645">
        <w:rPr>
          <w:rStyle w:val="ref-journal"/>
          <w:rFonts w:ascii="Times New Roman" w:hAnsi="Times New Roman" w:cs="Times New Roman"/>
          <w:color w:val="000000" w:themeColor="text1"/>
          <w:sz w:val="18"/>
          <w:szCs w:val="18"/>
          <w:shd w:val="clear" w:color="auto" w:fill="FFFFFF"/>
        </w:rPr>
        <w:t>Rheumatol.</w:t>
      </w:r>
      <w:r w:rsidR="00846948" w:rsidRPr="00066645">
        <w:rPr>
          <w:rStyle w:val="ref-journal"/>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themeColor="text1"/>
          <w:sz w:val="18"/>
          <w:szCs w:val="18"/>
          <w:shd w:val="clear" w:color="auto" w:fill="FFFFFF"/>
        </w:rPr>
        <w:t>2010;</w:t>
      </w:r>
      <w:r w:rsidR="00846948" w:rsidRPr="00066645">
        <w:rPr>
          <w:rFonts w:ascii="Times New Roman" w:hAnsi="Times New Roman" w:cs="Times New Roman"/>
          <w:color w:val="FFFFFF" w:themeColor="background1"/>
          <w:sz w:val="18"/>
          <w:szCs w:val="18"/>
          <w:shd w:val="clear" w:color="auto" w:fill="FFFFFF"/>
        </w:rPr>
        <w:t xml:space="preserve"> i</w:t>
      </w:r>
      <w:r w:rsidRPr="00066645">
        <w:rPr>
          <w:rStyle w:val="ref-vol"/>
          <w:rFonts w:ascii="Times New Roman" w:hAnsi="Times New Roman" w:cs="Times New Roman"/>
          <w:color w:val="000000" w:themeColor="text1"/>
          <w:sz w:val="18"/>
          <w:szCs w:val="18"/>
          <w:shd w:val="clear" w:color="auto" w:fill="FFFFFF"/>
        </w:rPr>
        <w:t>6</w:t>
      </w:r>
      <w:r w:rsidRPr="00066645">
        <w:rPr>
          <w:rFonts w:ascii="Times New Roman" w:hAnsi="Times New Roman" w:cs="Times New Roman"/>
          <w:color w:val="000000" w:themeColor="text1"/>
          <w:sz w:val="18"/>
          <w:szCs w:val="18"/>
          <w:shd w:val="clear" w:color="auto" w:fill="FFFFFF"/>
        </w:rPr>
        <w:t>:30–38.</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000000" w:themeColor="text1"/>
          <w:sz w:val="18"/>
          <w:szCs w:val="18"/>
        </w:rPr>
        <w:t>John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Kanellis</w:t>
      </w:r>
      <w:r w:rsidRPr="00066645">
        <w:rPr>
          <w:rStyle w:val="comma"/>
          <w:rFonts w:ascii="Times New Roman" w:hAnsi="Times New Roman" w:cs="Times New Roman"/>
          <w:color w:val="000000" w:themeColor="text1"/>
          <w:sz w:val="18"/>
          <w:szCs w:val="18"/>
        </w:rPr>
        <w:t>,</w:t>
      </w:r>
      <w:r w:rsidR="00846948" w:rsidRPr="00066645">
        <w:rPr>
          <w:rStyle w:val="comma"/>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Duk-Hee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Kang</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Uric</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acid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mediator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of</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endothelial</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dysfunction,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inflammation,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vascular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disease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SeminNephro.</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2005:</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25(1);</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39-42.</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000000" w:themeColor="text1"/>
          <w:sz w:val="18"/>
          <w:szCs w:val="18"/>
        </w:rPr>
        <w:t>Waring</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WC,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Webb</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DJ,</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Maxwell</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SR:</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Systemic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uric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acid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administration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increases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serum</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antioxidant</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capacity</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healthy</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volunteers.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J</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Cardiovasc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Pharmacol</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38:365-371.</w:t>
      </w:r>
      <w:r w:rsidR="00846948" w:rsidRPr="00066645">
        <w:rPr>
          <w:rFonts w:ascii="Times New Roman" w:hAnsi="Times New Roman" w:cs="Times New Roman"/>
          <w:color w:val="FFFFFF" w:themeColor="background1"/>
          <w:sz w:val="18"/>
          <w:szCs w:val="18"/>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sz w:val="18"/>
          <w:szCs w:val="18"/>
          <w:shd w:val="clear" w:color="auto" w:fill="FFFFFF"/>
        </w:rPr>
      </w:pPr>
      <w:r w:rsidRPr="00066645">
        <w:rPr>
          <w:rFonts w:ascii="Times New Roman" w:hAnsi="Times New Roman" w:cs="Times New Roman"/>
          <w:sz w:val="18"/>
          <w:szCs w:val="18"/>
          <w:shd w:val="clear" w:color="auto" w:fill="FFFFFF"/>
        </w:rPr>
        <w:t>Jia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Xing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Ding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Shen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Shi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X,</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Ren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W,</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Wan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Guo</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Zheng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Liu</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Liang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X,</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Su</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Hyperuricemia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causes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pancreatic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β-cell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death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dysfunction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through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NF-κB</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signaling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pathway.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PLoS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One.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2013:</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25;8(10):e78284.</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eastAsia="Times New Roman" w:hAnsi="Times New Roman" w:cs="Times New Roman"/>
          <w:bCs/>
          <w:color w:val="000000" w:themeColor="text1"/>
          <w:kern w:val="36"/>
          <w:sz w:val="18"/>
          <w:szCs w:val="18"/>
          <w:lang w:val="en-IN" w:eastAsia="en-IN"/>
        </w:rPr>
        <w:lastRenderedPageBreak/>
        <w:t>Adela</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Banerjee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SK.</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Role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of</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inflammatory</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mediators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diabetes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cardiovascular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diseases.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Intermnational</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Journal</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of</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Science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Technology</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Management.</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2015;</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4(1):</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62-70.</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sz w:val="18"/>
          <w:szCs w:val="18"/>
          <w:shd w:val="clear" w:color="auto" w:fill="FFFFFF"/>
        </w:rPr>
      </w:pPr>
      <w:r w:rsidRPr="00066645">
        <w:rPr>
          <w:rFonts w:ascii="Times New Roman" w:hAnsi="Times New Roman" w:cs="Times New Roman"/>
          <w:sz w:val="18"/>
          <w:szCs w:val="18"/>
          <w:shd w:val="clear" w:color="auto" w:fill="FFFFFF"/>
        </w:rPr>
        <w:t>Upadhyaya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Kadamkode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V,</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Mahammed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Doraiswami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Banerjee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Adiponectin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IL-6:</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Mediators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inflammation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progression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healthy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to</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type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Indian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population.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Adipocyte.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2014:</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3(1):39-45.</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sz w:val="18"/>
          <w:szCs w:val="18"/>
        </w:rPr>
        <w:t>Zohmangaihi</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Sharma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SB,</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Madhu</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SV.</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Adiponectin,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IL-6</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and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hsCRP:</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Interplay</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of</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Inflammation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with</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Obesity</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and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Type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2</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Diabetes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Indian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Population.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J</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Diabetes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Metab.2019:</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10:</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822-824.</w:t>
      </w:r>
      <w:r w:rsidR="00846948" w:rsidRPr="00066645">
        <w:rPr>
          <w:rFonts w:ascii="Times New Roman" w:hAnsi="Times New Roman" w:cs="Times New Roman"/>
          <w:color w:val="FFFFFF" w:themeColor="background1"/>
          <w:sz w:val="18"/>
          <w:szCs w:val="18"/>
        </w:rPr>
        <w:t xml:space="preserve"> i</w:t>
      </w:r>
    </w:p>
    <w:p w:rsidR="007D6B99" w:rsidRPr="00066645" w:rsidRDefault="007D6B99" w:rsidP="00066645">
      <w:pPr>
        <w:pStyle w:val="ListParagraph"/>
        <w:numPr>
          <w:ilvl w:val="0"/>
          <w:numId w:val="3"/>
        </w:numPr>
        <w:spacing w:after="0" w:line="360" w:lineRule="auto"/>
        <w:ind w:left="0"/>
        <w:jc w:val="both"/>
        <w:rPr>
          <w:rFonts w:ascii="Times New Roman" w:eastAsia="Times New Roman" w:hAnsi="Times New Roman" w:cs="Times New Roman"/>
          <w:bCs/>
          <w:color w:val="000000" w:themeColor="text1"/>
          <w:kern w:val="36"/>
          <w:sz w:val="18"/>
          <w:szCs w:val="18"/>
          <w:shd w:val="clear" w:color="auto" w:fill="FFFFFF"/>
          <w:lang w:val="en-IN" w:eastAsia="en-IN"/>
        </w:rPr>
      </w:pPr>
      <w:r w:rsidRPr="00066645">
        <w:rPr>
          <w:rFonts w:ascii="Times New Roman" w:hAnsi="Times New Roman" w:cs="Times New Roman"/>
          <w:color w:val="212121"/>
          <w:sz w:val="18"/>
          <w:szCs w:val="18"/>
          <w:shd w:val="clear" w:color="auto" w:fill="FFFFFF"/>
        </w:rPr>
        <w:t>Jiang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Owei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Wan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Ebenibo</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Dagogo-Jack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Adiponectin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levels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predict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prediabetes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risk: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the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Pathobiology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Prediabetes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Biracial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Cohort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(POP-ABC)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study.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BMJ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Open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Care.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2016:</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17;4(1):e000194.</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eastAsia="Times New Roman" w:hAnsi="Times New Roman" w:cs="Times New Roman"/>
          <w:bCs/>
          <w:color w:val="000000" w:themeColor="text1"/>
          <w:kern w:val="36"/>
          <w:sz w:val="18"/>
          <w:szCs w:val="18"/>
          <w:shd w:val="clear" w:color="auto" w:fill="FFFFFF"/>
          <w:lang w:val="en-IN" w:eastAsia="en-IN"/>
        </w:rPr>
      </w:pPr>
      <w:r w:rsidRPr="00066645">
        <w:rPr>
          <w:rFonts w:ascii="Times New Roman" w:hAnsi="Times New Roman" w:cs="Times New Roman"/>
          <w:color w:val="212121"/>
          <w:sz w:val="18"/>
          <w:szCs w:val="18"/>
          <w:shd w:val="clear" w:color="auto" w:fill="FFFFFF"/>
        </w:rPr>
        <w:t>Fisher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FM,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McTernan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Valsamakis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Chetty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Harte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Anwar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Starcynski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Crocker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Barnett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McTernan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Kumar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Differences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adiponectin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protein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expression: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effect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fat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depots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type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diabetic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status.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Horm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Metab</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2002;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34(11-12):650-4.</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212121"/>
          <w:sz w:val="18"/>
          <w:szCs w:val="18"/>
          <w:shd w:val="clear" w:color="auto" w:fill="FFFFFF"/>
        </w:rPr>
        <w:t>Maggio</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Pi-Sunyer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FX.</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Obesity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type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Endocrinol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Metab</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Clin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North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2003</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Dec;32(4):805-22,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viii.</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212121"/>
          <w:sz w:val="18"/>
          <w:szCs w:val="18"/>
          <w:shd w:val="clear" w:color="auto" w:fill="FFFFFF"/>
        </w:rPr>
        <w:t>Esteve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Ricart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W,</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Fernández-Real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JM.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Adipocytokines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insulin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resistance: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the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possible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role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lipocalin-2,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retinol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binding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protein-4,</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adiponectin.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Care.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2009;32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Suppl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2(Suppl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2):S362-7.</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sz w:val="18"/>
          <w:szCs w:val="18"/>
          <w:lang w:val="en-IN" w:eastAsia="en-IN"/>
        </w:rPr>
        <w:t>Lijun</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Zhou</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Sathyaseelan</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S</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Deepa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Julie</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C</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Etzler</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JiyoonRyu</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Xuming</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Mao</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Qichen</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Fang</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Dianna</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D</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Liu</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Jesus</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M</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Torres</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Weiping</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Jia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James</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D</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Lechleiter</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Feng</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Liu</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Lily</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Q</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Dong.</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Adiponectin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activates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AMP-activated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protein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kinase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muscle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cells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via</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APPL1/LKB1-dependent</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phospholipase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C/Ca2+/Ca2+/calmodulin-dependent</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protein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kinase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kinase-dependent</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pathways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J</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Biol</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Chem.</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2009;</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284(33):</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22425-35.</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sz w:val="18"/>
          <w:szCs w:val="18"/>
          <w:lang w:val="en-IN" w:eastAsia="en-IN"/>
        </w:rPr>
        <w:t>Miki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Okada-Iwabu</w:t>
      </w:r>
      <w:r w:rsidR="00846948" w:rsidRPr="00066645">
        <w:rPr>
          <w:rFonts w:ascii="Times New Roman" w:eastAsia="Times New Roman" w:hAnsi="Times New Roman" w:cs="Times New Roman"/>
          <w:color w:val="FFFFFF" w:themeColor="background1"/>
          <w:sz w:val="18"/>
          <w:szCs w:val="18"/>
          <w:vertAlign w:val="superscript"/>
          <w:lang w:val="en-IN" w:eastAsia="en-IN"/>
        </w:rPr>
        <w:t xml:space="preserve"> i</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Toshimasa</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Yamauchi</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Masato</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Iwabu</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Teruki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Honma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Ken-ichiHamagami</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Koichi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Matsuda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Mamiko</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Yamaguchi</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Hiroaki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Tanabe</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Tomomi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Kimura-Someya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Mikako</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Shirouzu</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Hitomi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Ogata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Kumpei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Tokuyama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Kohjiro</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Ueki</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Tetsuo</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Nagano</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Akiko</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Tanaka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Shigeyuki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Yokoyama</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Takashi</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Kadowaki</w:t>
      </w:r>
      <w:r w:rsidRPr="00066645">
        <w:rPr>
          <w:rFonts w:ascii="Times New Roman" w:eastAsia="Times New Roman" w:hAnsi="Times New Roman" w:cs="Times New Roman"/>
          <w:bCs/>
          <w:color w:val="000000" w:themeColor="text1"/>
          <w:kern w:val="36"/>
          <w:sz w:val="18"/>
          <w:szCs w:val="18"/>
          <w:lang w:val="en-IN" w:eastAsia="en-IN"/>
        </w:rPr>
        <w:t>A</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small-molecule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AdipoR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agonist</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for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type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diabetes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short</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life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obesity</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Nature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2013;</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503(7477):</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493-99.</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eastAsia="Times New Roman" w:hAnsi="Times New Roman" w:cs="Times New Roman"/>
          <w:bCs/>
          <w:color w:val="000000" w:themeColor="text1"/>
          <w:kern w:val="36"/>
          <w:sz w:val="18"/>
          <w:szCs w:val="18"/>
          <w:lang w:val="en-IN" w:eastAsia="en-IN"/>
        </w:rPr>
        <w:t>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Shreshtha,</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Sharma,</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Kumar,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Prasad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Inflammatory</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markers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pre-diabetes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diabetes: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comparative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study</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annals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of</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internal</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medicine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dental</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research.</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2019;</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5(5):6-9.</w:t>
      </w:r>
      <w:r w:rsidR="00066645" w:rsidRPr="00066645">
        <w:rPr>
          <w:rFonts w:ascii="Times New Roman" w:eastAsia="Times New Roman" w:hAnsi="Times New Roman" w:cs="Times New Roman"/>
          <w:bCs/>
          <w:color w:val="FFFFFF" w:themeColor="background1"/>
          <w:kern w:val="36"/>
          <w:sz w:val="18"/>
          <w:szCs w:val="18"/>
          <w:lang w:val="en-IN" w:eastAsia="en-IN"/>
        </w:rPr>
        <w:t xml:space="preserve"> </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sz w:val="18"/>
          <w:szCs w:val="18"/>
        </w:rPr>
      </w:pPr>
      <w:r w:rsidRPr="00066645">
        <w:rPr>
          <w:rFonts w:ascii="Times New Roman" w:hAnsi="Times New Roman" w:cs="Times New Roman"/>
          <w:color w:val="212121"/>
          <w:sz w:val="18"/>
          <w:szCs w:val="18"/>
          <w:shd w:val="clear" w:color="auto" w:fill="FFFFFF"/>
        </w:rPr>
        <w:t>Sabanayagam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Shankar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Lim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Lee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Tai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Wong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Serum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C-reactive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protein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level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prediabetes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two</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Asian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populations.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Diabetologia.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2011;</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54(4):767-75.</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212121"/>
          <w:sz w:val="18"/>
          <w:szCs w:val="18"/>
          <w:shd w:val="clear" w:color="auto" w:fill="FFFFFF"/>
        </w:rPr>
        <w:t>Muilwijk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Nieuwdorp</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Snijder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MB,</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MHP,</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Stronks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van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Valkengoed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IGM.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The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high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risk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for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type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among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ethnic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minority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populations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not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explained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by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low-grade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inflammation.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Sci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Rep.</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2019:</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27;9(1):19871.</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color w:val="212121"/>
          <w:sz w:val="18"/>
          <w:szCs w:val="18"/>
          <w:shd w:val="clear" w:color="auto" w:fill="FFFFFF"/>
        </w:rPr>
        <w:t>Kanmani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Kwon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Shin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Kim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Association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C-Reactive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Protein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with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Risk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Developing</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Type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Mellitus,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Role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Obesity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Hypertension: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Large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Population-Based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Korean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Cohort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Study.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Sci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Rep.</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2019</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Mar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14;9(1):4573.</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sz w:val="18"/>
          <w:szCs w:val="18"/>
          <w:shd w:val="clear" w:color="auto" w:fill="FFFFFF"/>
        </w:rPr>
      </w:pPr>
      <w:r w:rsidRPr="00066645">
        <w:rPr>
          <w:rFonts w:ascii="Times New Roman" w:hAnsi="Times New Roman" w:cs="Times New Roman"/>
          <w:color w:val="212121"/>
          <w:sz w:val="18"/>
          <w:szCs w:val="18"/>
          <w:shd w:val="clear" w:color="auto" w:fill="FFFFFF"/>
        </w:rPr>
        <w:t>Ridker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PM,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Cushman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Stampfer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Tracy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RP,</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Hennekens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Inflammation,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aspirin,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the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risk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cardiovascular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disease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apparently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healthy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men.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Engl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Med.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1997:</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212121"/>
          <w:sz w:val="18"/>
          <w:szCs w:val="18"/>
          <w:shd w:val="clear" w:color="auto" w:fill="FFFFFF"/>
        </w:rPr>
        <w:t>3;336(14):973-9</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sz w:val="18"/>
          <w:szCs w:val="18"/>
          <w:shd w:val="clear" w:color="auto" w:fill="FFFFFF"/>
        </w:rPr>
      </w:pPr>
      <w:r w:rsidRPr="00066645">
        <w:rPr>
          <w:rFonts w:ascii="Times New Roman" w:hAnsi="Times New Roman" w:cs="Times New Roman"/>
          <w:color w:val="000000"/>
          <w:sz w:val="18"/>
          <w:szCs w:val="18"/>
          <w:shd w:val="clear" w:color="auto" w:fill="FFFFFF"/>
        </w:rPr>
        <w:t>Khan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SA,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Zafar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Nadeem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Jawad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Abbasi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MM,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Aziz</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Saeed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Prevalence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diabetes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its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correlates</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urban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population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of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Pakistan:A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Cross-sectional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survey.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Style w:val="ref-journal"/>
          <w:rFonts w:ascii="Times New Roman" w:hAnsi="Times New Roman" w:cs="Times New Roman"/>
          <w:iCs/>
          <w:color w:val="000000"/>
          <w:sz w:val="18"/>
          <w:szCs w:val="18"/>
          <w:shd w:val="clear" w:color="auto" w:fill="FFFFFF"/>
        </w:rPr>
        <w:t>J</w:t>
      </w:r>
      <w:r w:rsidR="00846948" w:rsidRPr="00066645">
        <w:rPr>
          <w:rStyle w:val="ref-journal"/>
          <w:rFonts w:ascii="Times New Roman" w:hAnsi="Times New Roman" w:cs="Times New Roman"/>
          <w:iCs/>
          <w:color w:val="FFFFFF" w:themeColor="background1"/>
          <w:sz w:val="18"/>
          <w:szCs w:val="18"/>
          <w:shd w:val="clear" w:color="auto" w:fill="FFFFFF"/>
        </w:rPr>
        <w:t xml:space="preserve"> i</w:t>
      </w:r>
      <w:r w:rsidRPr="00066645">
        <w:rPr>
          <w:rStyle w:val="ref-journal"/>
          <w:rFonts w:ascii="Times New Roman" w:hAnsi="Times New Roman" w:cs="Times New Roman"/>
          <w:color w:val="000000"/>
          <w:sz w:val="18"/>
          <w:szCs w:val="18"/>
          <w:shd w:val="clear" w:color="auto" w:fill="FFFFFF"/>
        </w:rPr>
        <w:t>Pak</w:t>
      </w:r>
      <w:r w:rsidR="00846948" w:rsidRPr="00066645">
        <w:rPr>
          <w:rStyle w:val="ref-journal"/>
          <w:rFonts w:ascii="Times New Roman" w:hAnsi="Times New Roman" w:cs="Times New Roman"/>
          <w:color w:val="FFFFFF" w:themeColor="background1"/>
          <w:sz w:val="18"/>
          <w:szCs w:val="18"/>
          <w:shd w:val="clear" w:color="auto" w:fill="FFFFFF"/>
        </w:rPr>
        <w:t xml:space="preserve"> i</w:t>
      </w:r>
      <w:r w:rsidRPr="00066645">
        <w:rPr>
          <w:rStyle w:val="ref-journal"/>
          <w:rFonts w:ascii="Times New Roman" w:hAnsi="Times New Roman" w:cs="Times New Roman"/>
          <w:color w:val="000000"/>
          <w:sz w:val="18"/>
          <w:szCs w:val="18"/>
          <w:shd w:val="clear" w:color="auto" w:fill="FFFFFF"/>
        </w:rPr>
        <w:t>Med</w:t>
      </w:r>
      <w:r w:rsidR="00846948" w:rsidRPr="00066645">
        <w:rPr>
          <w:rStyle w:val="ref-journal"/>
          <w:rFonts w:ascii="Times New Roman" w:hAnsi="Times New Roman" w:cs="Times New Roman"/>
          <w:color w:val="FFFFFF" w:themeColor="background1"/>
          <w:sz w:val="18"/>
          <w:szCs w:val="18"/>
          <w:shd w:val="clear" w:color="auto" w:fill="FFFFFF"/>
        </w:rPr>
        <w:t xml:space="preserve"> i</w:t>
      </w:r>
      <w:r w:rsidRPr="00066645">
        <w:rPr>
          <w:rStyle w:val="ref-journal"/>
          <w:rFonts w:ascii="Times New Roman" w:hAnsi="Times New Roman" w:cs="Times New Roman"/>
          <w:color w:val="000000"/>
          <w:sz w:val="18"/>
          <w:szCs w:val="18"/>
          <w:shd w:val="clear" w:color="auto" w:fill="FFFFFF"/>
        </w:rPr>
        <w:t>Assoc.</w:t>
      </w:r>
      <w:r w:rsidR="00846948" w:rsidRPr="00066645">
        <w:rPr>
          <w:rStyle w:val="ref-journal"/>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2016;</w:t>
      </w:r>
      <w:r w:rsidRPr="00066645">
        <w:rPr>
          <w:rStyle w:val="ref-vol"/>
          <w:rFonts w:ascii="Times New Roman" w:hAnsi="Times New Roman" w:cs="Times New Roman"/>
          <w:color w:val="000000"/>
          <w:sz w:val="18"/>
          <w:szCs w:val="18"/>
          <w:shd w:val="clear" w:color="auto" w:fill="FFFFFF"/>
        </w:rPr>
        <w:t>66</w:t>
      </w:r>
      <w:r w:rsidR="00846948" w:rsidRPr="00066645">
        <w:rPr>
          <w:rStyle w:val="ref-vol"/>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color w:val="000000"/>
          <w:sz w:val="18"/>
          <w:szCs w:val="18"/>
          <w:shd w:val="clear" w:color="auto" w:fill="FFFFFF"/>
        </w:rPr>
        <w:t>(8):922–927.</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sz w:val="18"/>
          <w:szCs w:val="18"/>
          <w:shd w:val="clear" w:color="auto" w:fill="FFFFFF"/>
        </w:rPr>
      </w:pPr>
      <w:r w:rsidRPr="00066645">
        <w:rPr>
          <w:rFonts w:ascii="Times New Roman" w:hAnsi="Times New Roman" w:cs="Times New Roman"/>
          <w:sz w:val="18"/>
          <w:szCs w:val="18"/>
        </w:rPr>
        <w:t>T.</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Murali</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Venkateswara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Rao,</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Naga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Karthik</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Vanukuri.</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study</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serum</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uric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acid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levels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type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2</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diabetes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mellitus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and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its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association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with</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cardiovascular</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risk</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factors.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IAIM,</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2016;</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3(12):</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sz w:val="18"/>
          <w:szCs w:val="18"/>
        </w:rPr>
        <w:t>148-155.</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hAnsi="Times New Roman" w:cs="Times New Roman"/>
          <w:sz w:val="18"/>
          <w:szCs w:val="18"/>
          <w:lang w:val="en-IN" w:eastAsia="en-IN"/>
        </w:rPr>
        <w:t>Salvatore</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De</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Cosmo</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Serum</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Uric</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Acid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Risk</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of</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CKD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Type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Diabetes</w:t>
      </w:r>
      <w:hyperlink r:id="rId8" w:history="1">
        <w:r w:rsidRPr="00066645">
          <w:rPr>
            <w:rStyle w:val="Hyperlink"/>
            <w:rFonts w:ascii="Times New Roman" w:hAnsi="Times New Roman" w:cs="Times New Roman"/>
            <w:color w:val="000000" w:themeColor="text1"/>
            <w:sz w:val="18"/>
            <w:szCs w:val="18"/>
            <w:u w:val="none"/>
            <w:lang w:val="en-IN" w:eastAsia="en-IN"/>
          </w:rPr>
          <w:t>Clin</w:t>
        </w:r>
        <w:r w:rsidR="00846948" w:rsidRPr="00066645">
          <w:rPr>
            <w:rStyle w:val="Hyperlink"/>
            <w:rFonts w:ascii="Times New Roman" w:hAnsi="Times New Roman" w:cs="Times New Roman"/>
            <w:color w:val="FFFFFF" w:themeColor="background1"/>
            <w:sz w:val="18"/>
            <w:szCs w:val="18"/>
            <w:u w:val="none"/>
            <w:lang w:val="en-IN" w:eastAsia="en-IN"/>
          </w:rPr>
          <w:t xml:space="preserve"> i</w:t>
        </w:r>
        <w:r w:rsidRPr="00066645">
          <w:rPr>
            <w:rStyle w:val="Hyperlink"/>
            <w:rFonts w:ascii="Times New Roman" w:hAnsi="Times New Roman" w:cs="Times New Roman"/>
            <w:color w:val="000000" w:themeColor="text1"/>
            <w:sz w:val="18"/>
            <w:szCs w:val="18"/>
            <w:u w:val="none"/>
            <w:lang w:val="en-IN" w:eastAsia="en-IN"/>
          </w:rPr>
          <w:t>J</w:t>
        </w:r>
        <w:r w:rsidR="00846948" w:rsidRPr="00066645">
          <w:rPr>
            <w:rStyle w:val="Hyperlink"/>
            <w:rFonts w:ascii="Times New Roman" w:hAnsi="Times New Roman" w:cs="Times New Roman"/>
            <w:color w:val="FFFFFF" w:themeColor="background1"/>
            <w:sz w:val="18"/>
            <w:szCs w:val="18"/>
            <w:u w:val="none"/>
            <w:lang w:val="en-IN" w:eastAsia="en-IN"/>
          </w:rPr>
          <w:t xml:space="preserve"> i</w:t>
        </w:r>
        <w:r w:rsidRPr="00066645">
          <w:rPr>
            <w:rStyle w:val="Hyperlink"/>
            <w:rFonts w:ascii="Times New Roman" w:hAnsi="Times New Roman" w:cs="Times New Roman"/>
            <w:color w:val="000000" w:themeColor="text1"/>
            <w:sz w:val="18"/>
            <w:szCs w:val="18"/>
            <w:u w:val="none"/>
            <w:lang w:val="en-IN" w:eastAsia="en-IN"/>
          </w:rPr>
          <w:t>Am</w:t>
        </w:r>
        <w:r w:rsidR="00846948" w:rsidRPr="00066645">
          <w:rPr>
            <w:rStyle w:val="Hyperlink"/>
            <w:rFonts w:ascii="Times New Roman" w:hAnsi="Times New Roman" w:cs="Times New Roman"/>
            <w:color w:val="FFFFFF" w:themeColor="background1"/>
            <w:sz w:val="18"/>
            <w:szCs w:val="18"/>
            <w:u w:val="none"/>
            <w:lang w:val="en-IN" w:eastAsia="en-IN"/>
          </w:rPr>
          <w:t xml:space="preserve"> i</w:t>
        </w:r>
        <w:r w:rsidRPr="00066645">
          <w:rPr>
            <w:rStyle w:val="Hyperlink"/>
            <w:rFonts w:ascii="Times New Roman" w:hAnsi="Times New Roman" w:cs="Times New Roman"/>
            <w:color w:val="000000" w:themeColor="text1"/>
            <w:sz w:val="18"/>
            <w:szCs w:val="18"/>
            <w:u w:val="none"/>
            <w:lang w:val="en-IN" w:eastAsia="en-IN"/>
          </w:rPr>
          <w:t>SocNephrol</w:t>
        </w:r>
      </w:hyperlink>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2015;</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10(11):</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1921–1929.</w:t>
      </w:r>
      <w:r w:rsidR="00846948" w:rsidRPr="00066645">
        <w:rPr>
          <w:rFonts w:ascii="Times New Roman" w:eastAsia="Times New Roman" w:hAnsi="Times New Roman" w:cs="Times New Roman"/>
          <w:color w:val="FFFFFF" w:themeColor="background1"/>
          <w:sz w:val="18"/>
          <w:szCs w:val="18"/>
          <w:lang w:val="en-IN" w:eastAsia="en-IN"/>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sz w:val="18"/>
          <w:szCs w:val="18"/>
          <w:shd w:val="clear" w:color="auto" w:fill="FFFFFF"/>
        </w:rPr>
      </w:pPr>
      <w:r w:rsidRPr="00066645">
        <w:rPr>
          <w:rFonts w:ascii="Times New Roman" w:hAnsi="Times New Roman" w:cs="Times New Roman"/>
          <w:sz w:val="18"/>
          <w:szCs w:val="18"/>
          <w:shd w:val="clear" w:color="auto" w:fill="FFFFFF"/>
        </w:rPr>
        <w:t>Latif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H,</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Iqbal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Rathore</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R,</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Butt</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NF.</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Correlation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between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Serum</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Uric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Acid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Level</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and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Microalbuminuria</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in</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Type-2</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Diabetic</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Nephropathy.</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Pak</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J</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Med</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Sci.</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2017;</w:t>
      </w:r>
      <w:r w:rsidR="00846948" w:rsidRPr="00066645">
        <w:rPr>
          <w:rFonts w:ascii="Times New Roman" w:hAnsi="Times New Roman" w:cs="Times New Roman"/>
          <w:color w:val="FFFFFF" w:themeColor="background1"/>
          <w:sz w:val="18"/>
          <w:szCs w:val="18"/>
          <w:shd w:val="clear" w:color="auto" w:fill="FFFFFF"/>
        </w:rPr>
        <w:t xml:space="preserve"> i</w:t>
      </w:r>
      <w:r w:rsidRPr="00066645">
        <w:rPr>
          <w:rFonts w:ascii="Times New Roman" w:hAnsi="Times New Roman" w:cs="Times New Roman"/>
          <w:sz w:val="18"/>
          <w:szCs w:val="18"/>
          <w:shd w:val="clear" w:color="auto" w:fill="FFFFFF"/>
        </w:rPr>
        <w:t>33(6):1371-1375.</w:t>
      </w:r>
      <w:r w:rsidR="00846948" w:rsidRPr="00066645">
        <w:rPr>
          <w:rFonts w:ascii="Times New Roman" w:hAnsi="Times New Roman" w:cs="Times New Roman"/>
          <w:color w:val="FFFFFF" w:themeColor="background1"/>
          <w:sz w:val="18"/>
          <w:szCs w:val="18"/>
          <w:shd w:val="clear" w:color="auto" w:fill="FFFFFF"/>
        </w:rPr>
        <w:t xml:space="preserve"> i</w:t>
      </w:r>
    </w:p>
    <w:p w:rsidR="007D6B99" w:rsidRPr="00066645" w:rsidRDefault="007D6B99" w:rsidP="00066645">
      <w:pPr>
        <w:pStyle w:val="ListParagraph"/>
        <w:numPr>
          <w:ilvl w:val="0"/>
          <w:numId w:val="3"/>
        </w:numPr>
        <w:spacing w:after="0" w:line="360" w:lineRule="auto"/>
        <w:ind w:left="0"/>
        <w:jc w:val="both"/>
        <w:rPr>
          <w:rFonts w:ascii="Times New Roman" w:hAnsi="Times New Roman" w:cs="Times New Roman"/>
          <w:color w:val="000000" w:themeColor="text1"/>
          <w:sz w:val="18"/>
          <w:szCs w:val="18"/>
          <w:shd w:val="clear" w:color="auto" w:fill="FFFFFF"/>
        </w:rPr>
      </w:pPr>
      <w:r w:rsidRPr="00066645">
        <w:rPr>
          <w:rFonts w:ascii="Times New Roman" w:eastAsia="Times New Roman" w:hAnsi="Times New Roman" w:cs="Times New Roman"/>
          <w:color w:val="000000" w:themeColor="text1"/>
          <w:sz w:val="18"/>
          <w:szCs w:val="18"/>
          <w:lang w:val="en-IN" w:eastAsia="en-IN"/>
        </w:rPr>
        <w:t>S</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Uslu,</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Nur</w:t>
      </w:r>
      <w:r w:rsidR="00846948" w:rsidRPr="00066645">
        <w:rPr>
          <w:rFonts w:ascii="Times New Roman" w:hAnsi="Times New Roman" w:cs="Times New Roman"/>
          <w:color w:val="FFFFFF" w:themeColor="background1"/>
          <w:sz w:val="18"/>
          <w:szCs w:val="18"/>
          <w:lang w:val="en-IN" w:eastAsia="en-IN"/>
        </w:rPr>
        <w:t xml:space="preserve"> i</w:t>
      </w:r>
      <w:r w:rsidRPr="00066645">
        <w:rPr>
          <w:rFonts w:ascii="Times New Roman" w:hAnsi="Times New Roman" w:cs="Times New Roman"/>
          <w:sz w:val="18"/>
          <w:szCs w:val="18"/>
          <w:lang w:val="en-IN" w:eastAsia="en-IN"/>
        </w:rPr>
        <w:t>Kebapci</w:t>
      </w:r>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hyperlink r:id="rId9" w:history="1">
        <w:r w:rsidRPr="00066645">
          <w:rPr>
            <w:rStyle w:val="Hyperlink"/>
            <w:rFonts w:ascii="Times New Roman" w:hAnsi="Times New Roman" w:cs="Times New Roman"/>
            <w:color w:val="000000" w:themeColor="text1"/>
            <w:sz w:val="18"/>
            <w:szCs w:val="18"/>
            <w:u w:val="none"/>
            <w:lang w:val="en-IN" w:eastAsia="en-IN"/>
          </w:rPr>
          <w:t>Mehmet</w:t>
        </w:r>
        <w:r w:rsidR="00846948" w:rsidRPr="00066645">
          <w:rPr>
            <w:rStyle w:val="Hyperlink"/>
            <w:rFonts w:ascii="Times New Roman" w:hAnsi="Times New Roman" w:cs="Times New Roman"/>
            <w:color w:val="FFFFFF" w:themeColor="background1"/>
            <w:sz w:val="18"/>
            <w:szCs w:val="18"/>
            <w:u w:val="none"/>
            <w:lang w:val="en-IN" w:eastAsia="en-IN"/>
          </w:rPr>
          <w:t xml:space="preserve"> i</w:t>
        </w:r>
        <w:r w:rsidRPr="00066645">
          <w:rPr>
            <w:rStyle w:val="Hyperlink"/>
            <w:rFonts w:ascii="Times New Roman" w:hAnsi="Times New Roman" w:cs="Times New Roman"/>
            <w:color w:val="000000" w:themeColor="text1"/>
            <w:sz w:val="18"/>
            <w:szCs w:val="18"/>
            <w:u w:val="none"/>
            <w:lang w:val="en-IN" w:eastAsia="en-IN"/>
          </w:rPr>
          <w:t>K</w:t>
        </w:r>
      </w:hyperlink>
      <w:r w:rsidRPr="00066645">
        <w:rPr>
          <w:rFonts w:ascii="Times New Roman" w:eastAsia="Times New Roman" w:hAnsi="Times New Roman" w:cs="Times New Roman"/>
          <w:color w:val="000000" w:themeColor="text1"/>
          <w:sz w:val="18"/>
          <w:szCs w:val="18"/>
          <w:lang w:val="en-IN" w:eastAsia="en-IN"/>
        </w:rPr>
        <w:t>ara,</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and</w:t>
      </w:r>
      <w:r w:rsidR="00846948" w:rsidRPr="00066645">
        <w:rPr>
          <w:rFonts w:ascii="Times New Roman" w:eastAsia="Times New Roman" w:hAnsi="Times New Roman" w:cs="Times New Roman"/>
          <w:color w:val="FFFFFF" w:themeColor="background1"/>
          <w:sz w:val="18"/>
          <w:szCs w:val="18"/>
          <w:lang w:val="en-IN" w:eastAsia="en-IN"/>
        </w:rPr>
        <w:t xml:space="preserve"> i</w:t>
      </w:r>
      <w:hyperlink r:id="rId10" w:history="1">
        <w:r w:rsidRPr="00066645">
          <w:rPr>
            <w:rStyle w:val="Hyperlink"/>
            <w:rFonts w:ascii="Times New Roman" w:hAnsi="Times New Roman" w:cs="Times New Roman"/>
            <w:color w:val="000000" w:themeColor="text1"/>
            <w:sz w:val="18"/>
            <w:szCs w:val="18"/>
            <w:u w:val="none"/>
            <w:lang w:val="en-IN" w:eastAsia="en-IN"/>
          </w:rPr>
          <w:t>Cenizbal</w:t>
        </w:r>
      </w:hyperlink>
      <w:r w:rsidRPr="00066645">
        <w:rPr>
          <w:rFonts w:ascii="Times New Roman" w:eastAsia="Times New Roman" w:hAnsi="Times New Roman" w:cs="Times New Roman"/>
          <w:bCs/>
          <w:color w:val="000000" w:themeColor="text1"/>
          <w:kern w:val="36"/>
          <w:sz w:val="18"/>
          <w:szCs w:val="18"/>
          <w:lang w:val="en-IN" w:eastAsia="en-IN"/>
        </w:rPr>
        <w:t>Relationship</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between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adipocytokines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and</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cardiovascular</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risk</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factors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in</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patients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with</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type</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2</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diabetes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r w:rsidRPr="00066645">
        <w:rPr>
          <w:rFonts w:ascii="Times New Roman" w:eastAsia="Times New Roman" w:hAnsi="Times New Roman" w:cs="Times New Roman"/>
          <w:bCs/>
          <w:color w:val="000000" w:themeColor="text1"/>
          <w:kern w:val="36"/>
          <w:sz w:val="18"/>
          <w:szCs w:val="18"/>
          <w:lang w:val="en-IN" w:eastAsia="en-IN"/>
        </w:rPr>
        <w:t>mellitus</w:t>
      </w:r>
      <w:r w:rsidR="00846948" w:rsidRPr="00066645">
        <w:rPr>
          <w:rFonts w:ascii="Times New Roman" w:eastAsia="Times New Roman" w:hAnsi="Times New Roman" w:cs="Times New Roman"/>
          <w:bCs/>
          <w:color w:val="FFFFFF" w:themeColor="background1"/>
          <w:kern w:val="36"/>
          <w:sz w:val="18"/>
          <w:szCs w:val="18"/>
          <w:lang w:val="en-IN" w:eastAsia="en-IN"/>
        </w:rPr>
        <w:t xml:space="preserve"> i</w:t>
      </w:r>
      <w:hyperlink r:id="rId11" w:history="1">
        <w:r w:rsidRPr="00066645">
          <w:rPr>
            <w:rStyle w:val="Hyperlink"/>
            <w:rFonts w:ascii="Times New Roman" w:hAnsi="Times New Roman" w:cs="Times New Roman"/>
            <w:color w:val="000000" w:themeColor="text1"/>
            <w:sz w:val="18"/>
            <w:szCs w:val="18"/>
            <w:u w:val="none"/>
            <w:lang w:val="en-IN" w:eastAsia="en-IN"/>
          </w:rPr>
          <w:t>ExpTher</w:t>
        </w:r>
        <w:r w:rsidR="00846948" w:rsidRPr="00066645">
          <w:rPr>
            <w:rStyle w:val="Hyperlink"/>
            <w:rFonts w:ascii="Times New Roman" w:hAnsi="Times New Roman" w:cs="Times New Roman"/>
            <w:color w:val="FFFFFF" w:themeColor="background1"/>
            <w:sz w:val="18"/>
            <w:szCs w:val="18"/>
            <w:u w:val="none"/>
            <w:lang w:val="en-IN" w:eastAsia="en-IN"/>
          </w:rPr>
          <w:t xml:space="preserve"> i</w:t>
        </w:r>
        <w:r w:rsidRPr="00066645">
          <w:rPr>
            <w:rStyle w:val="Hyperlink"/>
            <w:rFonts w:ascii="Times New Roman" w:hAnsi="Times New Roman" w:cs="Times New Roman"/>
            <w:color w:val="000000" w:themeColor="text1"/>
            <w:sz w:val="18"/>
            <w:szCs w:val="18"/>
            <w:u w:val="none"/>
            <w:lang w:val="en-IN" w:eastAsia="en-IN"/>
          </w:rPr>
          <w:t>Med</w:t>
        </w:r>
      </w:hyperlink>
      <w:r w:rsidRPr="00066645">
        <w:rPr>
          <w:rFonts w:ascii="Times New Roman" w:eastAsia="Times New Roman" w:hAnsi="Times New Roman" w:cs="Times New Roman"/>
          <w:color w:val="000000" w:themeColor="text1"/>
          <w:sz w:val="18"/>
          <w:szCs w:val="18"/>
          <w:lang w:val="en-IN" w:eastAsia="en-IN"/>
        </w:rPr>
        <w:t>.</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2012</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Jul;</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4(1):</w:t>
      </w:r>
      <w:r w:rsidR="00846948" w:rsidRPr="00066645">
        <w:rPr>
          <w:rFonts w:ascii="Times New Roman" w:eastAsia="Times New Roman" w:hAnsi="Times New Roman" w:cs="Times New Roman"/>
          <w:color w:val="FFFFFF" w:themeColor="background1"/>
          <w:sz w:val="18"/>
          <w:szCs w:val="18"/>
          <w:lang w:val="en-IN" w:eastAsia="en-IN"/>
        </w:rPr>
        <w:t xml:space="preserve"> i</w:t>
      </w:r>
      <w:r w:rsidRPr="00066645">
        <w:rPr>
          <w:rFonts w:ascii="Times New Roman" w:eastAsia="Times New Roman" w:hAnsi="Times New Roman" w:cs="Times New Roman"/>
          <w:color w:val="000000" w:themeColor="text1"/>
          <w:sz w:val="18"/>
          <w:szCs w:val="18"/>
          <w:lang w:val="en-IN" w:eastAsia="en-IN"/>
        </w:rPr>
        <w:t>113–120.</w:t>
      </w:r>
      <w:r w:rsidR="00846948" w:rsidRPr="00066645">
        <w:rPr>
          <w:rFonts w:ascii="Times New Roman" w:eastAsia="Times New Roman" w:hAnsi="Times New Roman" w:cs="Times New Roman"/>
          <w:color w:val="FFFFFF" w:themeColor="background1"/>
          <w:sz w:val="18"/>
          <w:szCs w:val="18"/>
          <w:lang w:val="en-IN" w:eastAsia="en-IN"/>
        </w:rPr>
        <w:t xml:space="preserve"> i</w:t>
      </w:r>
    </w:p>
    <w:p w:rsidR="00F321FA" w:rsidRPr="00932FE9" w:rsidRDefault="007D6B99" w:rsidP="006A7D58">
      <w:pPr>
        <w:pStyle w:val="ListParagraph"/>
        <w:numPr>
          <w:ilvl w:val="0"/>
          <w:numId w:val="3"/>
        </w:numPr>
        <w:spacing w:before="240" w:after="0" w:line="360" w:lineRule="auto"/>
        <w:ind w:left="0"/>
        <w:jc w:val="both"/>
        <w:rPr>
          <w:rFonts w:ascii="Times New Roman" w:hAnsi="Times New Roman" w:cs="Times New Roman"/>
          <w:sz w:val="24"/>
          <w:szCs w:val="24"/>
        </w:rPr>
      </w:pPr>
      <w:r w:rsidRPr="00066645">
        <w:rPr>
          <w:rFonts w:ascii="Times New Roman" w:hAnsi="Times New Roman" w:cs="Times New Roman"/>
          <w:color w:val="000000" w:themeColor="text1"/>
          <w:sz w:val="18"/>
          <w:szCs w:val="18"/>
        </w:rPr>
        <w:lastRenderedPageBreak/>
        <w:t>Alam</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R,</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Verma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MK,</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Verma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P.</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Glycated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Hemoglobin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Dual</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Biomarker</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in</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Type</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2</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Diabetes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Mellitus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Predicting</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Glycemic</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Control</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and</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Dyslipidemia</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Risk.</w:t>
      </w:r>
      <w:r w:rsidR="00846948" w:rsidRPr="00066645">
        <w:rPr>
          <w:rFonts w:ascii="Times New Roman" w:hAnsi="Times New Roman" w:cs="Times New Roman"/>
          <w:color w:val="FFFFFF" w:themeColor="background1"/>
          <w:sz w:val="18"/>
          <w:szCs w:val="18"/>
        </w:rPr>
        <w:t xml:space="preserve"> i i</w:t>
      </w:r>
      <w:r w:rsidRPr="00066645">
        <w:rPr>
          <w:rFonts w:ascii="Times New Roman" w:hAnsi="Times New Roman" w:cs="Times New Roman"/>
          <w:color w:val="000000" w:themeColor="text1"/>
          <w:sz w:val="18"/>
          <w:szCs w:val="18"/>
          <w:lang w:bidi="hi-IN"/>
        </w:rPr>
        <w:t>Int.</w:t>
      </w:r>
      <w:r w:rsidR="00846948" w:rsidRPr="00066645">
        <w:rPr>
          <w:rFonts w:ascii="Times New Roman" w:hAnsi="Times New Roman" w:cs="Times New Roman"/>
          <w:color w:val="FFFFFF" w:themeColor="background1"/>
          <w:sz w:val="18"/>
          <w:szCs w:val="18"/>
          <w:lang w:bidi="hi-IN"/>
        </w:rPr>
        <w:t xml:space="preserve"> i</w:t>
      </w:r>
      <w:r w:rsidRPr="00066645">
        <w:rPr>
          <w:rFonts w:ascii="Times New Roman" w:hAnsi="Times New Roman" w:cs="Times New Roman"/>
          <w:color w:val="000000" w:themeColor="text1"/>
          <w:sz w:val="18"/>
          <w:szCs w:val="18"/>
          <w:lang w:bidi="hi-IN"/>
        </w:rPr>
        <w:t>J.</w:t>
      </w:r>
      <w:r w:rsidR="00846948" w:rsidRPr="00066645">
        <w:rPr>
          <w:rFonts w:ascii="Times New Roman" w:hAnsi="Times New Roman" w:cs="Times New Roman"/>
          <w:color w:val="FFFFFF" w:themeColor="background1"/>
          <w:sz w:val="18"/>
          <w:szCs w:val="18"/>
          <w:lang w:bidi="hi-IN"/>
        </w:rPr>
        <w:t xml:space="preserve"> i</w:t>
      </w:r>
      <w:r w:rsidRPr="00066645">
        <w:rPr>
          <w:rFonts w:ascii="Times New Roman" w:hAnsi="Times New Roman" w:cs="Times New Roman"/>
          <w:color w:val="000000" w:themeColor="text1"/>
          <w:sz w:val="18"/>
          <w:szCs w:val="18"/>
          <w:lang w:bidi="hi-IN"/>
        </w:rPr>
        <w:t>Life.</w:t>
      </w:r>
      <w:r w:rsidR="00846948" w:rsidRPr="00066645">
        <w:rPr>
          <w:rFonts w:ascii="Times New Roman" w:hAnsi="Times New Roman" w:cs="Times New Roman"/>
          <w:color w:val="FFFFFF" w:themeColor="background1"/>
          <w:sz w:val="18"/>
          <w:szCs w:val="18"/>
          <w:lang w:bidi="hi-IN"/>
        </w:rPr>
        <w:t xml:space="preserve"> i</w:t>
      </w:r>
      <w:r w:rsidRPr="00066645">
        <w:rPr>
          <w:rFonts w:ascii="Times New Roman" w:hAnsi="Times New Roman" w:cs="Times New Roman"/>
          <w:color w:val="000000" w:themeColor="text1"/>
          <w:sz w:val="18"/>
          <w:szCs w:val="18"/>
          <w:lang w:bidi="hi-IN"/>
        </w:rPr>
        <w:t>Sci.</w:t>
      </w:r>
      <w:r w:rsidR="00846948" w:rsidRPr="00066645">
        <w:rPr>
          <w:rFonts w:ascii="Times New Roman" w:hAnsi="Times New Roman" w:cs="Times New Roman"/>
          <w:color w:val="FFFFFF" w:themeColor="background1"/>
          <w:sz w:val="18"/>
          <w:szCs w:val="18"/>
          <w:lang w:bidi="hi-IN"/>
        </w:rPr>
        <w:t xml:space="preserve"> i</w:t>
      </w:r>
      <w:r w:rsidRPr="00066645">
        <w:rPr>
          <w:rFonts w:ascii="Times New Roman" w:hAnsi="Times New Roman" w:cs="Times New Roman"/>
          <w:color w:val="000000" w:themeColor="text1"/>
          <w:sz w:val="18"/>
          <w:szCs w:val="18"/>
          <w:lang w:bidi="hi-IN"/>
        </w:rPr>
        <w:t>Scienti.</w:t>
      </w:r>
      <w:r w:rsidR="00846948" w:rsidRPr="00066645">
        <w:rPr>
          <w:rFonts w:ascii="Times New Roman" w:hAnsi="Times New Roman" w:cs="Times New Roman"/>
          <w:color w:val="FFFFFF" w:themeColor="background1"/>
          <w:sz w:val="18"/>
          <w:szCs w:val="18"/>
          <w:lang w:bidi="hi-IN"/>
        </w:rPr>
        <w:t xml:space="preserve"> i</w:t>
      </w:r>
      <w:r w:rsidRPr="00066645">
        <w:rPr>
          <w:rFonts w:ascii="Times New Roman" w:hAnsi="Times New Roman" w:cs="Times New Roman"/>
          <w:color w:val="000000" w:themeColor="text1"/>
          <w:sz w:val="18"/>
          <w:szCs w:val="18"/>
          <w:lang w:bidi="hi-IN"/>
        </w:rPr>
        <w:t>Res,</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(2015);</w:t>
      </w:r>
      <w:r w:rsidR="00846948" w:rsidRPr="00066645">
        <w:rPr>
          <w:rFonts w:ascii="Times New Roman" w:hAnsi="Times New Roman" w:cs="Times New Roman"/>
          <w:color w:val="FFFFFF" w:themeColor="background1"/>
          <w:sz w:val="18"/>
          <w:szCs w:val="18"/>
        </w:rPr>
        <w:t xml:space="preserve"> i</w:t>
      </w:r>
      <w:r w:rsidRPr="00066645">
        <w:rPr>
          <w:rFonts w:ascii="Times New Roman" w:hAnsi="Times New Roman" w:cs="Times New Roman"/>
          <w:color w:val="000000" w:themeColor="text1"/>
          <w:sz w:val="18"/>
          <w:szCs w:val="18"/>
        </w:rPr>
        <w:t>1(2):89-93.</w:t>
      </w:r>
      <w:r w:rsidR="00846948" w:rsidRPr="00066645">
        <w:rPr>
          <w:rFonts w:ascii="Times New Roman" w:hAnsi="Times New Roman" w:cs="Times New Roman"/>
          <w:color w:val="FFFFFF" w:themeColor="background1"/>
          <w:sz w:val="18"/>
          <w:szCs w:val="18"/>
        </w:rPr>
        <w:t xml:space="preserve"> </w:t>
      </w:r>
      <w:r w:rsidR="00932FE9" w:rsidRPr="00066645">
        <w:rPr>
          <w:rFonts w:ascii="Times New Roman" w:hAnsi="Times New Roman" w:cs="Times New Roman"/>
          <w:color w:val="FFFFFF" w:themeColor="background1"/>
          <w:sz w:val="18"/>
          <w:szCs w:val="18"/>
        </w:rPr>
        <w:t>I</w:t>
      </w:r>
    </w:p>
    <w:p w:rsidR="00932FE9" w:rsidRDefault="00932FE9" w:rsidP="00932FE9">
      <w:pPr>
        <w:spacing w:before="240" w:after="0" w:line="360" w:lineRule="auto"/>
        <w:jc w:val="both"/>
        <w:rPr>
          <w:rFonts w:ascii="Times New Roman" w:hAnsi="Times New Roman" w:cs="Times New Roman"/>
          <w:sz w:val="24"/>
          <w:szCs w:val="24"/>
        </w:rPr>
      </w:pPr>
    </w:p>
    <w:p w:rsidR="00932FE9" w:rsidRPr="005B35AB" w:rsidRDefault="00932FE9" w:rsidP="00932FE9">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 xml:space="preserve">Date of Publishing:  05 June 2021 </w:t>
      </w:r>
    </w:p>
    <w:p w:rsidR="00932FE9" w:rsidRPr="005B35AB" w:rsidRDefault="00932FE9" w:rsidP="00932FE9">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 xml:space="preserve">Author Declaration:  Source of support: Nil, Conflict of interest: Nil </w:t>
      </w:r>
    </w:p>
    <w:p w:rsidR="00932FE9" w:rsidRPr="005B35AB" w:rsidRDefault="00932FE9" w:rsidP="00932FE9">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Ethics Committee Approval obtained for this study?  YES</w:t>
      </w:r>
    </w:p>
    <w:p w:rsidR="00932FE9" w:rsidRPr="005B35AB" w:rsidRDefault="00932FE9" w:rsidP="00932FE9">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Was informed consent obtained from the subjects involved in the study?  YES</w:t>
      </w:r>
    </w:p>
    <w:p w:rsidR="00932FE9" w:rsidRPr="005B35AB" w:rsidRDefault="00932FE9" w:rsidP="00932FE9">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For any images presented appropriate consent has been obtained from the subjects: NA</w:t>
      </w:r>
    </w:p>
    <w:p w:rsidR="00932FE9" w:rsidRPr="005B35AB" w:rsidRDefault="00932FE9" w:rsidP="00932FE9">
      <w:pPr>
        <w:spacing w:after="0"/>
        <w:rPr>
          <w:rFonts w:ascii="Cambria" w:eastAsia="SimSun" w:hAnsi="Cambria" w:cs="Times New Roman"/>
          <w:sz w:val="16"/>
          <w:szCs w:val="16"/>
          <w:lang w:eastAsia="en-IN"/>
        </w:rPr>
      </w:pPr>
      <w:r w:rsidRPr="005B35AB">
        <w:rPr>
          <w:rFonts w:ascii="Cambria" w:eastAsia="SimSun" w:hAnsi="Cambria" w:cs="Times New Roman"/>
          <w:sz w:val="16"/>
          <w:szCs w:val="16"/>
          <w:lang w:eastAsia="en-IN"/>
        </w:rPr>
        <w:t xml:space="preserve">Plagiarism Checked: Urkund Software </w:t>
      </w:r>
    </w:p>
    <w:p w:rsidR="00932FE9" w:rsidRPr="005B35AB" w:rsidRDefault="00932FE9" w:rsidP="00932FE9">
      <w:pPr>
        <w:spacing w:after="0"/>
        <w:rPr>
          <w:rFonts w:ascii="Cambria" w:eastAsia="SimSun" w:hAnsi="Cambria" w:cs="Times New Roman"/>
          <w:spacing w:val="2"/>
          <w:sz w:val="16"/>
          <w:szCs w:val="16"/>
          <w:shd w:val="clear" w:color="auto" w:fill="FFFFFF"/>
          <w:lang w:eastAsia="en-IN"/>
        </w:rPr>
      </w:pPr>
      <w:r w:rsidRPr="005B35AB">
        <w:rPr>
          <w:rFonts w:ascii="Cambria" w:eastAsia="SimSun" w:hAnsi="Cambria" w:cs="Times New Roman"/>
          <w:sz w:val="16"/>
          <w:szCs w:val="16"/>
          <w:lang w:eastAsia="en-IN"/>
        </w:rPr>
        <w:t xml:space="preserve">Author work published under </w:t>
      </w:r>
      <w:r w:rsidRPr="005B35AB">
        <w:rPr>
          <w:rFonts w:ascii="Cambria" w:eastAsia="SimSun" w:hAnsi="Cambria" w:cs="Times New Roman"/>
          <w:spacing w:val="2"/>
          <w:sz w:val="16"/>
          <w:szCs w:val="16"/>
          <w:shd w:val="clear" w:color="auto" w:fill="FFFFFF"/>
          <w:lang w:eastAsia="en-IN"/>
        </w:rPr>
        <w:t>a Creative Commons Attribution 4.0 International License</w:t>
      </w:r>
    </w:p>
    <w:p w:rsidR="00932FE9" w:rsidRPr="005B35AB" w:rsidRDefault="00932FE9" w:rsidP="00932FE9">
      <w:pPr>
        <w:spacing w:after="0"/>
        <w:rPr>
          <w:rFonts w:ascii="Cambria" w:eastAsia="SimSun" w:hAnsi="Cambria" w:cs="Calibri Light"/>
          <w:bCs/>
          <w:sz w:val="16"/>
          <w:szCs w:val="16"/>
          <w:shd w:val="clear" w:color="auto" w:fill="FFFFFF"/>
          <w:lang w:eastAsia="en-IN"/>
        </w:rPr>
      </w:pPr>
      <w:bookmarkStart w:id="0" w:name="_GoBack"/>
      <w:bookmarkEnd w:id="0"/>
      <w:r>
        <w:rPr>
          <w:rFonts w:ascii="Calibri" w:eastAsia="Times New Roman" w:hAnsi="Calibri" w:cs="Times New Roman"/>
          <w:noProof/>
          <w:lang w:val="en-IN" w:eastAsia="en-IN"/>
        </w:rPr>
        <w:drawing>
          <wp:anchor distT="0" distB="0" distL="114300" distR="114300" simplePos="0" relativeHeight="251659264" behindDoc="0" locked="0" layoutInCell="1" allowOverlap="1" wp14:anchorId="37672F86" wp14:editId="0C96F4EF">
            <wp:simplePos x="0" y="0"/>
            <wp:positionH relativeFrom="column">
              <wp:posOffset>13970</wp:posOffset>
            </wp:positionH>
            <wp:positionV relativeFrom="paragraph">
              <wp:posOffset>72390</wp:posOffset>
            </wp:positionV>
            <wp:extent cx="695960" cy="521335"/>
            <wp:effectExtent l="0" t="0" r="8890" b="0"/>
            <wp:wrapSquare wrapText="bothSides"/>
            <wp:docPr id="1" name="Picture 1" descr="Description: 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ayade\Desktop\Screen-Shot-2018-01-09-at-2.32.41-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96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FE9" w:rsidRPr="005B35AB" w:rsidRDefault="00932FE9" w:rsidP="00932FE9">
      <w:pPr>
        <w:tabs>
          <w:tab w:val="left" w:pos="496"/>
          <w:tab w:val="center" w:pos="4513"/>
          <w:tab w:val="right" w:pos="9026"/>
        </w:tabs>
        <w:ind w:right="-567"/>
        <w:rPr>
          <w:rFonts w:ascii="Cambria" w:eastAsia="SimSun" w:hAnsi="Cambria" w:cs="Calibri Light"/>
          <w:bCs/>
          <w:sz w:val="18"/>
          <w:szCs w:val="18"/>
          <w:shd w:val="clear" w:color="auto" w:fill="FFFFFF"/>
          <w:lang w:eastAsia="en-IN"/>
        </w:rPr>
      </w:pPr>
    </w:p>
    <w:p w:rsidR="00932FE9" w:rsidRPr="005B35AB" w:rsidRDefault="00932FE9" w:rsidP="00932FE9">
      <w:pPr>
        <w:tabs>
          <w:tab w:val="left" w:pos="496"/>
          <w:tab w:val="center" w:pos="4513"/>
          <w:tab w:val="right" w:pos="9026"/>
        </w:tabs>
        <w:ind w:right="-567"/>
        <w:rPr>
          <w:rFonts w:ascii="Cambria" w:eastAsia="SimSun" w:hAnsi="Cambria" w:cs="Calibri Light"/>
          <w:bCs/>
          <w:sz w:val="18"/>
          <w:szCs w:val="18"/>
          <w:shd w:val="clear" w:color="auto" w:fill="FFFFFF"/>
          <w:lang w:eastAsia="en-IN"/>
        </w:rPr>
      </w:pPr>
      <w:r w:rsidRPr="005B35AB">
        <w:rPr>
          <w:rFonts w:ascii="Cambria" w:eastAsia="SimSun" w:hAnsi="Cambria" w:cs="Calibri Light"/>
          <w:bCs/>
          <w:sz w:val="18"/>
          <w:szCs w:val="18"/>
          <w:shd w:val="clear" w:color="auto" w:fill="FFFFFF"/>
          <w:lang w:eastAsia="en-IN"/>
        </w:rPr>
        <w:t xml:space="preserve">            </w:t>
      </w:r>
    </w:p>
    <w:p w:rsidR="00932FE9" w:rsidRPr="005B35AB" w:rsidRDefault="00932FE9" w:rsidP="00932FE9">
      <w:pPr>
        <w:spacing w:after="0" w:line="480" w:lineRule="auto"/>
        <w:jc w:val="both"/>
        <w:rPr>
          <w:rFonts w:ascii="Times New Roman" w:hAnsi="Times New Roman" w:cs="Times New Roman"/>
          <w:sz w:val="18"/>
          <w:szCs w:val="18"/>
        </w:rPr>
      </w:pPr>
      <w:r>
        <w:rPr>
          <w:rFonts w:ascii="Cambria" w:eastAsia="SimSun" w:hAnsi="Cambria" w:cs="Calibri Light"/>
          <w:bCs/>
          <w:sz w:val="18"/>
          <w:szCs w:val="18"/>
          <w:shd w:val="clear" w:color="auto" w:fill="FFFFFF"/>
          <w:lang w:eastAsia="en-IN"/>
        </w:rPr>
        <w:t xml:space="preserve">  </w:t>
      </w:r>
      <w:r w:rsidRPr="005B35AB">
        <w:rPr>
          <w:rFonts w:ascii="Cambria" w:eastAsia="SimSun" w:hAnsi="Cambria" w:cs="Calibri Light"/>
          <w:bCs/>
          <w:sz w:val="18"/>
          <w:szCs w:val="18"/>
          <w:shd w:val="clear" w:color="auto" w:fill="FFFFFF"/>
          <w:lang w:eastAsia="en-IN"/>
        </w:rPr>
        <w:t>DOI: 10.36848/IJBAMR/2020/29</w:t>
      </w:r>
      <w:r>
        <w:rPr>
          <w:rFonts w:ascii="Cambria" w:eastAsia="SimSun" w:hAnsi="Cambria" w:cs="Calibri Light"/>
          <w:bCs/>
          <w:sz w:val="18"/>
          <w:szCs w:val="18"/>
          <w:shd w:val="clear" w:color="auto" w:fill="FFFFFF"/>
          <w:lang w:eastAsia="en-IN"/>
        </w:rPr>
        <w:t>215.55627</w:t>
      </w:r>
    </w:p>
    <w:p w:rsidR="00932FE9" w:rsidRPr="00570793" w:rsidRDefault="00932FE9" w:rsidP="00932FE9">
      <w:pPr>
        <w:autoSpaceDE w:val="0"/>
        <w:autoSpaceDN w:val="0"/>
        <w:adjustRightInd w:val="0"/>
        <w:spacing w:after="0" w:line="360" w:lineRule="auto"/>
        <w:jc w:val="both"/>
        <w:rPr>
          <w:rFonts w:ascii="Times New Roman" w:hAnsi="Times New Roman" w:cs="Times New Roman"/>
          <w:sz w:val="18"/>
          <w:szCs w:val="18"/>
        </w:rPr>
      </w:pPr>
    </w:p>
    <w:p w:rsidR="00932FE9" w:rsidRPr="00932FE9" w:rsidRDefault="00932FE9" w:rsidP="00932FE9">
      <w:pPr>
        <w:spacing w:before="240" w:after="0" w:line="360" w:lineRule="auto"/>
        <w:jc w:val="both"/>
        <w:rPr>
          <w:rFonts w:ascii="Times New Roman" w:hAnsi="Times New Roman" w:cs="Times New Roman"/>
          <w:sz w:val="24"/>
          <w:szCs w:val="24"/>
        </w:rPr>
      </w:pPr>
    </w:p>
    <w:p w:rsidR="0042337C" w:rsidRPr="00932FE9" w:rsidRDefault="0042337C">
      <w:pPr>
        <w:spacing w:before="240" w:after="0" w:line="360" w:lineRule="auto"/>
        <w:jc w:val="both"/>
        <w:rPr>
          <w:rFonts w:ascii="Times New Roman" w:hAnsi="Times New Roman" w:cs="Times New Roman"/>
          <w:sz w:val="24"/>
          <w:szCs w:val="24"/>
        </w:rPr>
      </w:pPr>
    </w:p>
    <w:sectPr w:rsidR="0042337C" w:rsidRPr="00932FE9" w:rsidSect="00932FE9">
      <w:headerReference w:type="default" r:id="rId13"/>
      <w:footerReference w:type="default" r:id="rId14"/>
      <w:pgSz w:w="11906" w:h="16838"/>
      <w:pgMar w:top="1276" w:right="1440" w:bottom="1440" w:left="1440" w:header="708" w:footer="708" w:gutter="0"/>
      <w:pgNumType w:start="1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93" w:rsidRDefault="00602993" w:rsidP="00BF4F1B">
      <w:pPr>
        <w:spacing w:after="0" w:line="240" w:lineRule="auto"/>
      </w:pPr>
      <w:r>
        <w:separator/>
      </w:r>
    </w:p>
  </w:endnote>
  <w:endnote w:type="continuationSeparator" w:id="0">
    <w:p w:rsidR="00602993" w:rsidRDefault="00602993" w:rsidP="00B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932FE9">
      <w:trPr>
        <w:trHeight w:val="360"/>
      </w:trPr>
      <w:tc>
        <w:tcPr>
          <w:tcW w:w="3500" w:type="pct"/>
        </w:tcPr>
        <w:p w:rsidR="00932FE9" w:rsidRDefault="00932FE9">
          <w:pPr>
            <w:pStyle w:val="Footer"/>
            <w:jc w:val="right"/>
          </w:pPr>
          <w:r w:rsidRPr="00B11154">
            <w:rPr>
              <w:rFonts w:ascii="Cambria" w:hAnsi="Cambria"/>
              <w:sz w:val="20"/>
              <w:szCs w:val="20"/>
            </w:rPr>
            <w:t>www.ijbamr.com   P ISSN: 2250-284X, E ISSN: 2250-2858</w:t>
          </w:r>
        </w:p>
      </w:tc>
      <w:tc>
        <w:tcPr>
          <w:tcW w:w="1500" w:type="pct"/>
          <w:shd w:val="clear" w:color="auto" w:fill="8064A2" w:themeFill="accent4"/>
        </w:tcPr>
        <w:p w:rsidR="00932FE9" w:rsidRDefault="00932FE9">
          <w:pPr>
            <w:pStyle w:val="Footer"/>
            <w:jc w:val="right"/>
            <w:rPr>
              <w:color w:val="FFFFFF" w:themeColor="background1"/>
            </w:rPr>
          </w:pPr>
          <w:r>
            <w:fldChar w:fldCharType="begin"/>
          </w:r>
          <w:r>
            <w:instrText xml:space="preserve"> PAGE    \* MERGEFORMAT </w:instrText>
          </w:r>
          <w:r>
            <w:fldChar w:fldCharType="separate"/>
          </w:r>
          <w:r w:rsidR="00630A9C" w:rsidRPr="00630A9C">
            <w:rPr>
              <w:noProof/>
              <w:color w:val="FFFFFF" w:themeColor="background1"/>
            </w:rPr>
            <w:t>140</w:t>
          </w:r>
          <w:r>
            <w:rPr>
              <w:noProof/>
              <w:color w:val="FFFFFF" w:themeColor="background1"/>
            </w:rPr>
            <w:fldChar w:fldCharType="end"/>
          </w:r>
        </w:p>
      </w:tc>
    </w:tr>
  </w:tbl>
  <w:p w:rsidR="00932FE9" w:rsidRDefault="0093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93" w:rsidRDefault="00602993" w:rsidP="00BF4F1B">
      <w:pPr>
        <w:spacing w:after="0" w:line="240" w:lineRule="auto"/>
      </w:pPr>
      <w:r>
        <w:separator/>
      </w:r>
    </w:p>
  </w:footnote>
  <w:footnote w:type="continuationSeparator" w:id="0">
    <w:p w:rsidR="00602993" w:rsidRDefault="00602993" w:rsidP="00BF4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E9" w:rsidRPr="005B35AB" w:rsidRDefault="00932FE9" w:rsidP="00932FE9">
    <w:pPr>
      <w:tabs>
        <w:tab w:val="left" w:pos="496"/>
        <w:tab w:val="center" w:pos="4680"/>
        <w:tab w:val="right" w:pos="9360"/>
      </w:tabs>
      <w:spacing w:after="0" w:line="240" w:lineRule="auto"/>
      <w:ind w:right="-567"/>
      <w:rPr>
        <w:rFonts w:ascii="Cambria" w:eastAsia="Cambria" w:hAnsi="Cambria" w:cs="Times New Roman"/>
        <w:sz w:val="20"/>
        <w:szCs w:val="20"/>
      </w:rPr>
    </w:pPr>
    <w:r w:rsidRPr="005B35AB">
      <w:rPr>
        <w:rFonts w:ascii="Cambria" w:eastAsia="Cambria" w:hAnsi="Cambria" w:cs="Times New Roman"/>
        <w:sz w:val="20"/>
        <w:szCs w:val="20"/>
      </w:rPr>
      <w:t xml:space="preserve">Indian Journal of Basic and Applied Medical Research; June 2021: Vol.-10, Issue- 3, P. </w:t>
    </w:r>
    <w:r>
      <w:rPr>
        <w:rFonts w:ascii="Cambria" w:eastAsia="Cambria" w:hAnsi="Cambria" w:cs="Times New Roman"/>
        <w:sz w:val="20"/>
        <w:szCs w:val="20"/>
      </w:rPr>
      <w:t>135 - 140</w:t>
    </w:r>
  </w:p>
  <w:p w:rsidR="00932FE9" w:rsidRPr="005B35AB" w:rsidRDefault="00932FE9" w:rsidP="00932FE9">
    <w:pPr>
      <w:tabs>
        <w:tab w:val="left" w:pos="496"/>
        <w:tab w:val="center" w:pos="4680"/>
        <w:tab w:val="right" w:pos="9360"/>
      </w:tabs>
      <w:spacing w:after="0" w:line="240" w:lineRule="auto"/>
      <w:ind w:right="-567"/>
      <w:rPr>
        <w:rFonts w:ascii="Cambria" w:eastAsia="Calibri" w:hAnsi="Cambria" w:cs="Times New Roman"/>
        <w:sz w:val="20"/>
        <w:szCs w:val="20"/>
      </w:rPr>
    </w:pPr>
    <w:r w:rsidRPr="005B35AB">
      <w:rPr>
        <w:rFonts w:ascii="Cambria" w:eastAsia="Calibri" w:hAnsi="Cambria" w:cs="Calibri Light"/>
        <w:bCs/>
        <w:sz w:val="20"/>
        <w:szCs w:val="20"/>
        <w:shd w:val="clear" w:color="auto" w:fill="FFFFFF"/>
      </w:rPr>
      <w:t xml:space="preserve">DOI: </w:t>
    </w:r>
    <w:r>
      <w:rPr>
        <w:rFonts w:ascii="Cambria" w:eastAsia="Calibri" w:hAnsi="Cambria" w:cs="Calibri Light"/>
        <w:bCs/>
        <w:sz w:val="20"/>
        <w:szCs w:val="20"/>
        <w:shd w:val="clear" w:color="auto" w:fill="FFFFFF"/>
      </w:rPr>
      <w:t>10.36848/IJBAMR/2020/29215.55627</w:t>
    </w:r>
  </w:p>
  <w:p w:rsidR="00932FE9" w:rsidRDefault="0093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038"/>
    <w:multiLevelType w:val="hybridMultilevel"/>
    <w:tmpl w:val="2236E0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737EA8"/>
    <w:multiLevelType w:val="hybridMultilevel"/>
    <w:tmpl w:val="AE7EA88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56AD66BA"/>
    <w:multiLevelType w:val="hybridMultilevel"/>
    <w:tmpl w:val="0990513A"/>
    <w:lvl w:ilvl="0" w:tplc="5DB68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2C"/>
    <w:rsid w:val="0000774C"/>
    <w:rsid w:val="000129BF"/>
    <w:rsid w:val="00046758"/>
    <w:rsid w:val="00066645"/>
    <w:rsid w:val="00083B6B"/>
    <w:rsid w:val="000952D7"/>
    <w:rsid w:val="000D2C60"/>
    <w:rsid w:val="000D4D2F"/>
    <w:rsid w:val="000D75B3"/>
    <w:rsid w:val="00102938"/>
    <w:rsid w:val="00111C25"/>
    <w:rsid w:val="001408BD"/>
    <w:rsid w:val="00192095"/>
    <w:rsid w:val="001A3C0B"/>
    <w:rsid w:val="001B281B"/>
    <w:rsid w:val="001B5FAB"/>
    <w:rsid w:val="001C523C"/>
    <w:rsid w:val="001D28FA"/>
    <w:rsid w:val="00202C2A"/>
    <w:rsid w:val="00254B5D"/>
    <w:rsid w:val="00287A53"/>
    <w:rsid w:val="00296D78"/>
    <w:rsid w:val="002A3118"/>
    <w:rsid w:val="003124F7"/>
    <w:rsid w:val="003359E7"/>
    <w:rsid w:val="00335F62"/>
    <w:rsid w:val="003A2D78"/>
    <w:rsid w:val="003C081A"/>
    <w:rsid w:val="003D4955"/>
    <w:rsid w:val="003F32B4"/>
    <w:rsid w:val="00400EDC"/>
    <w:rsid w:val="0042337C"/>
    <w:rsid w:val="00473A35"/>
    <w:rsid w:val="00480ABE"/>
    <w:rsid w:val="00490603"/>
    <w:rsid w:val="004D3A8C"/>
    <w:rsid w:val="00503A80"/>
    <w:rsid w:val="00527DD5"/>
    <w:rsid w:val="00544F00"/>
    <w:rsid w:val="005656F2"/>
    <w:rsid w:val="00581237"/>
    <w:rsid w:val="005A6EA2"/>
    <w:rsid w:val="005A7234"/>
    <w:rsid w:val="005C62F3"/>
    <w:rsid w:val="005D1440"/>
    <w:rsid w:val="005D1B2F"/>
    <w:rsid w:val="0060160F"/>
    <w:rsid w:val="00602993"/>
    <w:rsid w:val="00603FF1"/>
    <w:rsid w:val="00612B64"/>
    <w:rsid w:val="006301A8"/>
    <w:rsid w:val="00630A9C"/>
    <w:rsid w:val="00631BD3"/>
    <w:rsid w:val="00655818"/>
    <w:rsid w:val="006733DC"/>
    <w:rsid w:val="00694E5E"/>
    <w:rsid w:val="006A7D58"/>
    <w:rsid w:val="007306CF"/>
    <w:rsid w:val="00743717"/>
    <w:rsid w:val="00753D3E"/>
    <w:rsid w:val="007959A3"/>
    <w:rsid w:val="007A4BB0"/>
    <w:rsid w:val="007A506F"/>
    <w:rsid w:val="007D6B99"/>
    <w:rsid w:val="007E1764"/>
    <w:rsid w:val="007E3FDD"/>
    <w:rsid w:val="00846948"/>
    <w:rsid w:val="008708B1"/>
    <w:rsid w:val="00882E28"/>
    <w:rsid w:val="00892AFF"/>
    <w:rsid w:val="008A3678"/>
    <w:rsid w:val="008C2AC8"/>
    <w:rsid w:val="008F4816"/>
    <w:rsid w:val="00932FE9"/>
    <w:rsid w:val="00964AF5"/>
    <w:rsid w:val="0097758C"/>
    <w:rsid w:val="009838BF"/>
    <w:rsid w:val="0098502C"/>
    <w:rsid w:val="009937E1"/>
    <w:rsid w:val="009B1F20"/>
    <w:rsid w:val="009B3D88"/>
    <w:rsid w:val="009B41F1"/>
    <w:rsid w:val="009C63AB"/>
    <w:rsid w:val="00A006B3"/>
    <w:rsid w:val="00A17B8A"/>
    <w:rsid w:val="00A21E32"/>
    <w:rsid w:val="00A300CB"/>
    <w:rsid w:val="00A30F94"/>
    <w:rsid w:val="00A35BCE"/>
    <w:rsid w:val="00A615BF"/>
    <w:rsid w:val="00A632AF"/>
    <w:rsid w:val="00AE3B5C"/>
    <w:rsid w:val="00AE7208"/>
    <w:rsid w:val="00B620E1"/>
    <w:rsid w:val="00B710EA"/>
    <w:rsid w:val="00B86A55"/>
    <w:rsid w:val="00BF4F1B"/>
    <w:rsid w:val="00C20B6F"/>
    <w:rsid w:val="00C44C29"/>
    <w:rsid w:val="00C50D84"/>
    <w:rsid w:val="00C7112A"/>
    <w:rsid w:val="00C74D97"/>
    <w:rsid w:val="00C87EC4"/>
    <w:rsid w:val="00C90128"/>
    <w:rsid w:val="00C91731"/>
    <w:rsid w:val="00CB2D70"/>
    <w:rsid w:val="00CB3560"/>
    <w:rsid w:val="00CB6351"/>
    <w:rsid w:val="00D13779"/>
    <w:rsid w:val="00D220A5"/>
    <w:rsid w:val="00D309CB"/>
    <w:rsid w:val="00D558FE"/>
    <w:rsid w:val="00D56517"/>
    <w:rsid w:val="00D6571B"/>
    <w:rsid w:val="00DD6DC8"/>
    <w:rsid w:val="00E12058"/>
    <w:rsid w:val="00E24CE5"/>
    <w:rsid w:val="00E4268E"/>
    <w:rsid w:val="00E746F0"/>
    <w:rsid w:val="00EA2C7E"/>
    <w:rsid w:val="00ED23D9"/>
    <w:rsid w:val="00F321FA"/>
    <w:rsid w:val="00F40350"/>
    <w:rsid w:val="00F4731C"/>
    <w:rsid w:val="00F6463A"/>
    <w:rsid w:val="00F878B3"/>
    <w:rsid w:val="00F92DF2"/>
    <w:rsid w:val="00F95590"/>
    <w:rsid w:val="00FA49DF"/>
    <w:rsid w:val="00FC3397"/>
    <w:rsid w:val="00FD7EE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2C"/>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A35BCE"/>
    <w:pPr>
      <w:keepNext/>
      <w:keepLines/>
      <w:spacing w:before="480" w:after="0"/>
      <w:outlineLvl w:val="0"/>
    </w:pPr>
    <w:rPr>
      <w:rFonts w:ascii="Cambria" w:eastAsia="Times New Roman" w:hAnsi="Cambria"/>
      <w:b/>
      <w:bCs/>
      <w:color w:val="365F91"/>
      <w:sz w:val="28"/>
      <w:szCs w:val="28"/>
      <w:lang w:eastAsia="en-IN"/>
    </w:rPr>
  </w:style>
  <w:style w:type="paragraph" w:styleId="Heading2">
    <w:name w:val="heading 2"/>
    <w:basedOn w:val="Normal"/>
    <w:next w:val="Normal"/>
    <w:link w:val="Heading2Char"/>
    <w:uiPriority w:val="9"/>
    <w:unhideWhenUsed/>
    <w:qFormat/>
    <w:rsid w:val="00A35BCE"/>
    <w:pPr>
      <w:keepNext/>
      <w:keepLines/>
      <w:spacing w:before="200" w:after="0"/>
      <w:outlineLvl w:val="1"/>
    </w:pPr>
    <w:rPr>
      <w:rFonts w:ascii="Cambria" w:eastAsia="Times New Roman" w:hAnsi="Cambria"/>
      <w:b/>
      <w:bCs/>
      <w:color w:val="4F81BD"/>
      <w:sz w:val="26"/>
      <w:szCs w:val="26"/>
      <w:lang w:eastAsia="en-IN"/>
    </w:rPr>
  </w:style>
  <w:style w:type="paragraph" w:styleId="Heading3">
    <w:name w:val="heading 3"/>
    <w:basedOn w:val="Normal"/>
    <w:link w:val="Heading3Char"/>
    <w:uiPriority w:val="9"/>
    <w:qFormat/>
    <w:rsid w:val="00A35BCE"/>
    <w:pPr>
      <w:spacing w:before="100" w:beforeAutospacing="1" w:after="100" w:afterAutospacing="1" w:line="240" w:lineRule="auto"/>
      <w:outlineLvl w:val="2"/>
    </w:pPr>
    <w:rPr>
      <w:rFonts w:ascii="Times New Roman" w:eastAsia="Times New Roman" w:hAnsi="Times New Roman"/>
      <w:b/>
      <w:bCs/>
      <w:sz w:val="27"/>
      <w:szCs w:val="27"/>
      <w:lang w:eastAsia="en-IN"/>
    </w:rPr>
  </w:style>
  <w:style w:type="paragraph" w:styleId="Heading4">
    <w:name w:val="heading 4"/>
    <w:basedOn w:val="Normal"/>
    <w:next w:val="Normal"/>
    <w:link w:val="Heading4Char"/>
    <w:uiPriority w:val="9"/>
    <w:semiHidden/>
    <w:unhideWhenUsed/>
    <w:qFormat/>
    <w:rsid w:val="00A35BCE"/>
    <w:pPr>
      <w:keepNext/>
      <w:keepLines/>
      <w:spacing w:before="200" w:after="0"/>
      <w:outlineLvl w:val="3"/>
    </w:pPr>
    <w:rPr>
      <w:rFonts w:ascii="Cambria" w:eastAsia="Times New Roman" w:hAnsi="Cambria"/>
      <w:b/>
      <w:bCs/>
      <w:i/>
      <w:iCs/>
      <w:color w:val="4F81BD"/>
      <w:sz w:val="20"/>
      <w:szCs w:val="20"/>
      <w:lang w:eastAsia="en-IN"/>
    </w:rPr>
  </w:style>
  <w:style w:type="paragraph" w:styleId="Heading5">
    <w:name w:val="heading 5"/>
    <w:basedOn w:val="Normal"/>
    <w:next w:val="Normal"/>
    <w:link w:val="Heading5Char"/>
    <w:uiPriority w:val="9"/>
    <w:semiHidden/>
    <w:unhideWhenUsed/>
    <w:qFormat/>
    <w:rsid w:val="00A35BCE"/>
    <w:pPr>
      <w:keepNext/>
      <w:keepLines/>
      <w:spacing w:before="200" w:after="0"/>
      <w:outlineLvl w:val="4"/>
    </w:pPr>
    <w:rPr>
      <w:rFonts w:ascii="Cambria" w:eastAsia="Times New Roman" w:hAnsi="Cambria"/>
      <w:color w:val="243F60"/>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5BC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35BC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35BCE"/>
    <w:rPr>
      <w:rFonts w:ascii="Times New Roman" w:eastAsia="Times New Roman" w:hAnsi="Times New Roman" w:cs="Times New Roman"/>
      <w:b/>
      <w:bCs/>
      <w:sz w:val="27"/>
      <w:szCs w:val="27"/>
      <w:lang w:eastAsia="en-IN"/>
    </w:rPr>
  </w:style>
  <w:style w:type="character" w:customStyle="1" w:styleId="Heading4Char">
    <w:name w:val="Heading 4 Char"/>
    <w:link w:val="Heading4"/>
    <w:uiPriority w:val="9"/>
    <w:semiHidden/>
    <w:rsid w:val="00A35BCE"/>
    <w:rPr>
      <w:rFonts w:ascii="Cambria" w:eastAsia="Times New Roman" w:hAnsi="Cambria" w:cs="Times New Roman"/>
      <w:b/>
      <w:bCs/>
      <w:i/>
      <w:iCs/>
      <w:color w:val="4F81BD"/>
    </w:rPr>
  </w:style>
  <w:style w:type="character" w:customStyle="1" w:styleId="Heading5Char">
    <w:name w:val="Heading 5 Char"/>
    <w:link w:val="Heading5"/>
    <w:uiPriority w:val="9"/>
    <w:semiHidden/>
    <w:rsid w:val="00A35BCE"/>
    <w:rPr>
      <w:rFonts w:ascii="Cambria" w:eastAsia="Times New Roman" w:hAnsi="Cambria" w:cs="Times New Roman"/>
      <w:color w:val="243F60"/>
    </w:rPr>
  </w:style>
  <w:style w:type="character" w:styleId="Strong">
    <w:name w:val="Strong"/>
    <w:uiPriority w:val="22"/>
    <w:qFormat/>
    <w:rsid w:val="00A35BCE"/>
    <w:rPr>
      <w:b/>
      <w:bCs/>
    </w:rPr>
  </w:style>
  <w:style w:type="character" w:styleId="Emphasis">
    <w:name w:val="Emphasis"/>
    <w:uiPriority w:val="20"/>
    <w:qFormat/>
    <w:rsid w:val="00A35BCE"/>
    <w:rPr>
      <w:i/>
      <w:iCs/>
    </w:rPr>
  </w:style>
  <w:style w:type="paragraph" w:styleId="ListParagraph">
    <w:name w:val="List Paragraph"/>
    <w:basedOn w:val="Normal"/>
    <w:uiPriority w:val="34"/>
    <w:qFormat/>
    <w:rsid w:val="00A35BCE"/>
    <w:pPr>
      <w:ind w:left="720"/>
      <w:contextualSpacing/>
    </w:pPr>
  </w:style>
  <w:style w:type="table" w:styleId="TableGrid">
    <w:name w:val="Table Grid"/>
    <w:basedOn w:val="TableNormal"/>
    <w:uiPriority w:val="59"/>
    <w:rsid w:val="0098502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98502C"/>
  </w:style>
  <w:style w:type="character" w:customStyle="1" w:styleId="ref-vol">
    <w:name w:val="ref-vol"/>
    <w:basedOn w:val="DefaultParagraphFont"/>
    <w:rsid w:val="0098502C"/>
  </w:style>
  <w:style w:type="character" w:customStyle="1" w:styleId="authors-list-item">
    <w:name w:val="authors-list-item"/>
    <w:basedOn w:val="DefaultParagraphFont"/>
    <w:rsid w:val="0098502C"/>
  </w:style>
  <w:style w:type="character" w:styleId="Hyperlink">
    <w:name w:val="Hyperlink"/>
    <w:basedOn w:val="DefaultParagraphFont"/>
    <w:unhideWhenUsed/>
    <w:rsid w:val="0098502C"/>
    <w:rPr>
      <w:color w:val="0000FF"/>
      <w:u w:val="single"/>
    </w:rPr>
  </w:style>
  <w:style w:type="character" w:customStyle="1" w:styleId="comma">
    <w:name w:val="comma"/>
    <w:basedOn w:val="DefaultParagraphFont"/>
    <w:rsid w:val="0098502C"/>
  </w:style>
  <w:style w:type="character" w:customStyle="1" w:styleId="name">
    <w:name w:val="name"/>
    <w:basedOn w:val="DefaultParagraphFont"/>
    <w:rsid w:val="0098502C"/>
  </w:style>
  <w:style w:type="character" w:customStyle="1" w:styleId="contrib-degrees">
    <w:name w:val="contrib-degrees"/>
    <w:basedOn w:val="DefaultParagraphFont"/>
    <w:rsid w:val="0098502C"/>
  </w:style>
  <w:style w:type="character" w:customStyle="1" w:styleId="docsum-journal-citation">
    <w:name w:val="docsum-journal-citation"/>
    <w:basedOn w:val="DefaultParagraphFont"/>
    <w:rsid w:val="0098502C"/>
  </w:style>
  <w:style w:type="paragraph" w:customStyle="1" w:styleId="c-bibliographic-informationcitation">
    <w:name w:val="c-bibliographic-information__citation"/>
    <w:basedOn w:val="Normal"/>
    <w:rsid w:val="0098502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MediumShading2">
    <w:name w:val="Medium Shading 2"/>
    <w:basedOn w:val="TableNormal"/>
    <w:uiPriority w:val="64"/>
    <w:rsid w:val="009B3D8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F4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1B"/>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BF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1B"/>
    <w:rPr>
      <w:rFonts w:asciiTheme="minorHAnsi" w:eastAsiaTheme="minorHAnsi" w:hAnsiTheme="minorHAnsi" w:cstheme="minorBidi"/>
      <w:sz w:val="22"/>
      <w:szCs w:val="22"/>
      <w:lang w:val="en-US" w:eastAsia="en-US"/>
    </w:rPr>
  </w:style>
  <w:style w:type="table" w:styleId="MediumShading2-Accent6">
    <w:name w:val="Medium Shading 2 Accent 6"/>
    <w:basedOn w:val="TableNormal"/>
    <w:uiPriority w:val="64"/>
    <w:rsid w:val="00932F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93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E9"/>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2C"/>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A35BCE"/>
    <w:pPr>
      <w:keepNext/>
      <w:keepLines/>
      <w:spacing w:before="480" w:after="0"/>
      <w:outlineLvl w:val="0"/>
    </w:pPr>
    <w:rPr>
      <w:rFonts w:ascii="Cambria" w:eastAsia="Times New Roman" w:hAnsi="Cambria"/>
      <w:b/>
      <w:bCs/>
      <w:color w:val="365F91"/>
      <w:sz w:val="28"/>
      <w:szCs w:val="28"/>
      <w:lang w:eastAsia="en-IN"/>
    </w:rPr>
  </w:style>
  <w:style w:type="paragraph" w:styleId="Heading2">
    <w:name w:val="heading 2"/>
    <w:basedOn w:val="Normal"/>
    <w:next w:val="Normal"/>
    <w:link w:val="Heading2Char"/>
    <w:uiPriority w:val="9"/>
    <w:unhideWhenUsed/>
    <w:qFormat/>
    <w:rsid w:val="00A35BCE"/>
    <w:pPr>
      <w:keepNext/>
      <w:keepLines/>
      <w:spacing w:before="200" w:after="0"/>
      <w:outlineLvl w:val="1"/>
    </w:pPr>
    <w:rPr>
      <w:rFonts w:ascii="Cambria" w:eastAsia="Times New Roman" w:hAnsi="Cambria"/>
      <w:b/>
      <w:bCs/>
      <w:color w:val="4F81BD"/>
      <w:sz w:val="26"/>
      <w:szCs w:val="26"/>
      <w:lang w:eastAsia="en-IN"/>
    </w:rPr>
  </w:style>
  <w:style w:type="paragraph" w:styleId="Heading3">
    <w:name w:val="heading 3"/>
    <w:basedOn w:val="Normal"/>
    <w:link w:val="Heading3Char"/>
    <w:uiPriority w:val="9"/>
    <w:qFormat/>
    <w:rsid w:val="00A35BCE"/>
    <w:pPr>
      <w:spacing w:before="100" w:beforeAutospacing="1" w:after="100" w:afterAutospacing="1" w:line="240" w:lineRule="auto"/>
      <w:outlineLvl w:val="2"/>
    </w:pPr>
    <w:rPr>
      <w:rFonts w:ascii="Times New Roman" w:eastAsia="Times New Roman" w:hAnsi="Times New Roman"/>
      <w:b/>
      <w:bCs/>
      <w:sz w:val="27"/>
      <w:szCs w:val="27"/>
      <w:lang w:eastAsia="en-IN"/>
    </w:rPr>
  </w:style>
  <w:style w:type="paragraph" w:styleId="Heading4">
    <w:name w:val="heading 4"/>
    <w:basedOn w:val="Normal"/>
    <w:next w:val="Normal"/>
    <w:link w:val="Heading4Char"/>
    <w:uiPriority w:val="9"/>
    <w:semiHidden/>
    <w:unhideWhenUsed/>
    <w:qFormat/>
    <w:rsid w:val="00A35BCE"/>
    <w:pPr>
      <w:keepNext/>
      <w:keepLines/>
      <w:spacing w:before="200" w:after="0"/>
      <w:outlineLvl w:val="3"/>
    </w:pPr>
    <w:rPr>
      <w:rFonts w:ascii="Cambria" w:eastAsia="Times New Roman" w:hAnsi="Cambria"/>
      <w:b/>
      <w:bCs/>
      <w:i/>
      <w:iCs/>
      <w:color w:val="4F81BD"/>
      <w:sz w:val="20"/>
      <w:szCs w:val="20"/>
      <w:lang w:eastAsia="en-IN"/>
    </w:rPr>
  </w:style>
  <w:style w:type="paragraph" w:styleId="Heading5">
    <w:name w:val="heading 5"/>
    <w:basedOn w:val="Normal"/>
    <w:next w:val="Normal"/>
    <w:link w:val="Heading5Char"/>
    <w:uiPriority w:val="9"/>
    <w:semiHidden/>
    <w:unhideWhenUsed/>
    <w:qFormat/>
    <w:rsid w:val="00A35BCE"/>
    <w:pPr>
      <w:keepNext/>
      <w:keepLines/>
      <w:spacing w:before="200" w:after="0"/>
      <w:outlineLvl w:val="4"/>
    </w:pPr>
    <w:rPr>
      <w:rFonts w:ascii="Cambria" w:eastAsia="Times New Roman" w:hAnsi="Cambria"/>
      <w:color w:val="243F60"/>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5BC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35BC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35BCE"/>
    <w:rPr>
      <w:rFonts w:ascii="Times New Roman" w:eastAsia="Times New Roman" w:hAnsi="Times New Roman" w:cs="Times New Roman"/>
      <w:b/>
      <w:bCs/>
      <w:sz w:val="27"/>
      <w:szCs w:val="27"/>
      <w:lang w:eastAsia="en-IN"/>
    </w:rPr>
  </w:style>
  <w:style w:type="character" w:customStyle="1" w:styleId="Heading4Char">
    <w:name w:val="Heading 4 Char"/>
    <w:link w:val="Heading4"/>
    <w:uiPriority w:val="9"/>
    <w:semiHidden/>
    <w:rsid w:val="00A35BCE"/>
    <w:rPr>
      <w:rFonts w:ascii="Cambria" w:eastAsia="Times New Roman" w:hAnsi="Cambria" w:cs="Times New Roman"/>
      <w:b/>
      <w:bCs/>
      <w:i/>
      <w:iCs/>
      <w:color w:val="4F81BD"/>
    </w:rPr>
  </w:style>
  <w:style w:type="character" w:customStyle="1" w:styleId="Heading5Char">
    <w:name w:val="Heading 5 Char"/>
    <w:link w:val="Heading5"/>
    <w:uiPriority w:val="9"/>
    <w:semiHidden/>
    <w:rsid w:val="00A35BCE"/>
    <w:rPr>
      <w:rFonts w:ascii="Cambria" w:eastAsia="Times New Roman" w:hAnsi="Cambria" w:cs="Times New Roman"/>
      <w:color w:val="243F60"/>
    </w:rPr>
  </w:style>
  <w:style w:type="character" w:styleId="Strong">
    <w:name w:val="Strong"/>
    <w:uiPriority w:val="22"/>
    <w:qFormat/>
    <w:rsid w:val="00A35BCE"/>
    <w:rPr>
      <w:b/>
      <w:bCs/>
    </w:rPr>
  </w:style>
  <w:style w:type="character" w:styleId="Emphasis">
    <w:name w:val="Emphasis"/>
    <w:uiPriority w:val="20"/>
    <w:qFormat/>
    <w:rsid w:val="00A35BCE"/>
    <w:rPr>
      <w:i/>
      <w:iCs/>
    </w:rPr>
  </w:style>
  <w:style w:type="paragraph" w:styleId="ListParagraph">
    <w:name w:val="List Paragraph"/>
    <w:basedOn w:val="Normal"/>
    <w:uiPriority w:val="34"/>
    <w:qFormat/>
    <w:rsid w:val="00A35BCE"/>
    <w:pPr>
      <w:ind w:left="720"/>
      <w:contextualSpacing/>
    </w:pPr>
  </w:style>
  <w:style w:type="table" w:styleId="TableGrid">
    <w:name w:val="Table Grid"/>
    <w:basedOn w:val="TableNormal"/>
    <w:uiPriority w:val="59"/>
    <w:rsid w:val="0098502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98502C"/>
  </w:style>
  <w:style w:type="character" w:customStyle="1" w:styleId="ref-vol">
    <w:name w:val="ref-vol"/>
    <w:basedOn w:val="DefaultParagraphFont"/>
    <w:rsid w:val="0098502C"/>
  </w:style>
  <w:style w:type="character" w:customStyle="1" w:styleId="authors-list-item">
    <w:name w:val="authors-list-item"/>
    <w:basedOn w:val="DefaultParagraphFont"/>
    <w:rsid w:val="0098502C"/>
  </w:style>
  <w:style w:type="character" w:styleId="Hyperlink">
    <w:name w:val="Hyperlink"/>
    <w:basedOn w:val="DefaultParagraphFont"/>
    <w:unhideWhenUsed/>
    <w:rsid w:val="0098502C"/>
    <w:rPr>
      <w:color w:val="0000FF"/>
      <w:u w:val="single"/>
    </w:rPr>
  </w:style>
  <w:style w:type="character" w:customStyle="1" w:styleId="comma">
    <w:name w:val="comma"/>
    <w:basedOn w:val="DefaultParagraphFont"/>
    <w:rsid w:val="0098502C"/>
  </w:style>
  <w:style w:type="character" w:customStyle="1" w:styleId="name">
    <w:name w:val="name"/>
    <w:basedOn w:val="DefaultParagraphFont"/>
    <w:rsid w:val="0098502C"/>
  </w:style>
  <w:style w:type="character" w:customStyle="1" w:styleId="contrib-degrees">
    <w:name w:val="contrib-degrees"/>
    <w:basedOn w:val="DefaultParagraphFont"/>
    <w:rsid w:val="0098502C"/>
  </w:style>
  <w:style w:type="character" w:customStyle="1" w:styleId="docsum-journal-citation">
    <w:name w:val="docsum-journal-citation"/>
    <w:basedOn w:val="DefaultParagraphFont"/>
    <w:rsid w:val="0098502C"/>
  </w:style>
  <w:style w:type="paragraph" w:customStyle="1" w:styleId="c-bibliographic-informationcitation">
    <w:name w:val="c-bibliographic-information__citation"/>
    <w:basedOn w:val="Normal"/>
    <w:rsid w:val="0098502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MediumShading2">
    <w:name w:val="Medium Shading 2"/>
    <w:basedOn w:val="TableNormal"/>
    <w:uiPriority w:val="64"/>
    <w:rsid w:val="009B3D8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F4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1B"/>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BF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1B"/>
    <w:rPr>
      <w:rFonts w:asciiTheme="minorHAnsi" w:eastAsiaTheme="minorHAnsi" w:hAnsiTheme="minorHAnsi" w:cstheme="minorBidi"/>
      <w:sz w:val="22"/>
      <w:szCs w:val="22"/>
      <w:lang w:val="en-US" w:eastAsia="en-US"/>
    </w:rPr>
  </w:style>
  <w:style w:type="table" w:styleId="MediumShading2-Accent6">
    <w:name w:val="Medium Shading 2 Accent 6"/>
    <w:basedOn w:val="TableNormal"/>
    <w:uiPriority w:val="64"/>
    <w:rsid w:val="00932F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93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E9"/>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156">
      <w:bodyDiv w:val="1"/>
      <w:marLeft w:val="0"/>
      <w:marRight w:val="0"/>
      <w:marTop w:val="0"/>
      <w:marBottom w:val="0"/>
      <w:divBdr>
        <w:top w:val="none" w:sz="0" w:space="0" w:color="auto"/>
        <w:left w:val="none" w:sz="0" w:space="0" w:color="auto"/>
        <w:bottom w:val="none" w:sz="0" w:space="0" w:color="auto"/>
        <w:right w:val="none" w:sz="0" w:space="0" w:color="auto"/>
      </w:divBdr>
      <w:divsChild>
        <w:div w:id="1955399434">
          <w:marLeft w:val="0"/>
          <w:marRight w:val="0"/>
          <w:marTop w:val="0"/>
          <w:marBottom w:val="0"/>
          <w:divBdr>
            <w:top w:val="none" w:sz="0" w:space="0" w:color="auto"/>
            <w:left w:val="none" w:sz="0" w:space="0" w:color="auto"/>
            <w:bottom w:val="none" w:sz="0" w:space="0" w:color="auto"/>
            <w:right w:val="none" w:sz="0" w:space="0" w:color="auto"/>
          </w:divBdr>
        </w:div>
      </w:divsChild>
    </w:div>
    <w:div w:id="5104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63378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mc/articles/PMC34602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BAL%20C%5BAuthor%5D&amp;cauthor=true&amp;cauthor_uid=23060933" TargetMode="External"/><Relationship Id="rId4" Type="http://schemas.openxmlformats.org/officeDocument/2006/relationships/settings" Target="settings.xml"/><Relationship Id="rId9" Type="http://schemas.openxmlformats.org/officeDocument/2006/relationships/hyperlink" Target="https://www.ncbi.nlm.nih.gov/pubmed/?term=KARA%20M%5BAuthor%5D&amp;cauthor=true&amp;cauthor_uid=230609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KANU</dc:creator>
  <cp:keywords/>
  <dc:description/>
  <cp:lastModifiedBy>RDRL</cp:lastModifiedBy>
  <cp:revision>2</cp:revision>
  <cp:lastPrinted>2021-07-08T04:10:00Z</cp:lastPrinted>
  <dcterms:created xsi:type="dcterms:W3CDTF">2021-07-07T04:38:00Z</dcterms:created>
  <dcterms:modified xsi:type="dcterms:W3CDTF">2021-07-11T09:02:00Z</dcterms:modified>
</cp:coreProperties>
</file>