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4E9598" w14:textId="77777777" w:rsidR="003F2185" w:rsidRPr="006923E5" w:rsidRDefault="003F2185" w:rsidP="006923E5">
      <w:pPr>
        <w:spacing w:after="0" w:line="360" w:lineRule="auto"/>
        <w:ind w:left="0" w:right="0" w:firstLine="0"/>
        <w:jc w:val="left"/>
        <w:rPr>
          <w:rFonts w:ascii="Cambria" w:hAnsi="Cambria"/>
          <w:b/>
          <w:sz w:val="24"/>
        </w:rPr>
      </w:pPr>
      <w:r w:rsidRPr="006923E5">
        <w:rPr>
          <w:rFonts w:ascii="Cambria" w:eastAsia="Cambria" w:hAnsi="Cambria"/>
          <w:b/>
          <w:sz w:val="24"/>
          <w:shd w:val="clear" w:color="auto" w:fill="C0C0C0"/>
        </w:rPr>
        <w:t>Original article:</w:t>
      </w:r>
      <w:r w:rsidRPr="006923E5">
        <w:rPr>
          <w:rFonts w:ascii="Cambria" w:eastAsia="Cambria" w:hAnsi="Cambria"/>
          <w:b/>
          <w:sz w:val="24"/>
        </w:rPr>
        <w:t xml:space="preserve"> </w:t>
      </w:r>
    </w:p>
    <w:p w14:paraId="2382FB00" w14:textId="5D3FF739" w:rsidR="00CD3949" w:rsidRPr="006923E5" w:rsidRDefault="00CD3949" w:rsidP="006923E5">
      <w:pPr>
        <w:spacing w:after="0" w:line="360" w:lineRule="auto"/>
        <w:ind w:left="0" w:right="0" w:firstLine="0"/>
        <w:jc w:val="left"/>
        <w:rPr>
          <w:rFonts w:ascii="Cambria" w:eastAsia="Cambria" w:hAnsi="Cambria"/>
          <w:b/>
          <w:color w:val="0070C0"/>
          <w:sz w:val="28"/>
          <w:szCs w:val="28"/>
          <w:lang w:val="en-US"/>
        </w:rPr>
      </w:pPr>
      <w:r w:rsidRPr="006923E5">
        <w:rPr>
          <w:rFonts w:ascii="Cambria" w:eastAsia="Cambria" w:hAnsi="Cambria"/>
          <w:b/>
          <w:color w:val="0070C0"/>
          <w:sz w:val="28"/>
          <w:szCs w:val="28"/>
          <w:lang w:val="en-US"/>
        </w:rPr>
        <w:t>T</w:t>
      </w:r>
      <w:r w:rsidR="006923E5" w:rsidRPr="006923E5">
        <w:rPr>
          <w:rFonts w:ascii="Cambria" w:eastAsia="Cambria" w:hAnsi="Cambria"/>
          <w:b/>
          <w:color w:val="0070C0"/>
          <w:sz w:val="28"/>
          <w:szCs w:val="28"/>
          <w:lang w:val="en-US"/>
        </w:rPr>
        <w:t xml:space="preserve">he neuroimaging of </w:t>
      </w:r>
      <w:proofErr w:type="spellStart"/>
      <w:proofErr w:type="gramStart"/>
      <w:r w:rsidR="006923E5" w:rsidRPr="006923E5">
        <w:rPr>
          <w:rFonts w:ascii="Cambria" w:eastAsia="Cambria" w:hAnsi="Cambria"/>
          <w:b/>
          <w:color w:val="0070C0"/>
          <w:sz w:val="28"/>
          <w:szCs w:val="28"/>
          <w:lang w:val="en-US"/>
        </w:rPr>
        <w:t>leighs</w:t>
      </w:r>
      <w:proofErr w:type="spellEnd"/>
      <w:proofErr w:type="gramEnd"/>
      <w:r w:rsidR="006923E5" w:rsidRPr="006923E5">
        <w:rPr>
          <w:rFonts w:ascii="Cambria" w:eastAsia="Cambria" w:hAnsi="Cambria"/>
          <w:b/>
          <w:color w:val="0070C0"/>
          <w:sz w:val="28"/>
          <w:szCs w:val="28"/>
          <w:lang w:val="en-US"/>
        </w:rPr>
        <w:t xml:space="preserve"> syndrome: a case series and review of literature</w:t>
      </w:r>
    </w:p>
    <w:p w14:paraId="7A30AA98" w14:textId="132FD254" w:rsidR="00CD3949" w:rsidRPr="006923E5" w:rsidRDefault="00CD3949" w:rsidP="006923E5">
      <w:pPr>
        <w:spacing w:after="0" w:line="360" w:lineRule="auto"/>
        <w:ind w:left="0" w:right="0" w:firstLine="0"/>
        <w:jc w:val="left"/>
        <w:rPr>
          <w:rFonts w:ascii="Cambria" w:eastAsia="Cambria" w:hAnsi="Cambria"/>
          <w:b/>
          <w:szCs w:val="20"/>
          <w:lang w:val="en-US"/>
        </w:rPr>
      </w:pPr>
      <w:r w:rsidRPr="006923E5">
        <w:rPr>
          <w:rFonts w:ascii="Cambria" w:eastAsia="Cambria" w:hAnsi="Cambria"/>
          <w:b/>
          <w:szCs w:val="20"/>
          <w:lang w:val="en-US"/>
        </w:rPr>
        <w:t>*DR. HITESH TYAGI</w:t>
      </w:r>
      <w:proofErr w:type="gramStart"/>
      <w:r w:rsidRPr="006923E5">
        <w:rPr>
          <w:rFonts w:ascii="Cambria" w:eastAsia="Cambria" w:hAnsi="Cambria"/>
          <w:b/>
          <w:szCs w:val="20"/>
          <w:lang w:val="en-US"/>
        </w:rPr>
        <w:t>,  *</w:t>
      </w:r>
      <w:proofErr w:type="gramEnd"/>
      <w:r w:rsidRPr="006923E5">
        <w:rPr>
          <w:rFonts w:ascii="Cambria" w:eastAsia="Cambria" w:hAnsi="Cambria"/>
          <w:b/>
          <w:szCs w:val="20"/>
          <w:lang w:val="en-US"/>
        </w:rPr>
        <w:t>*</w:t>
      </w:r>
      <w:r w:rsidRPr="006923E5">
        <w:rPr>
          <w:rFonts w:ascii="Cambria" w:eastAsia="Cambria" w:hAnsi="Cambria"/>
          <w:b/>
          <w:szCs w:val="20"/>
        </w:rPr>
        <w:t xml:space="preserve">DR JEEVIKA M U, </w:t>
      </w:r>
      <w:r w:rsidRPr="006923E5">
        <w:rPr>
          <w:rFonts w:ascii="Cambria" w:eastAsia="Cambria" w:hAnsi="Cambria"/>
          <w:b/>
          <w:szCs w:val="20"/>
          <w:lang w:val="en-US"/>
        </w:rPr>
        <w:t xml:space="preserve"> ***DR. DEEKSHA SINGH</w:t>
      </w:r>
      <w:bookmarkStart w:id="0" w:name="_GoBack"/>
      <w:bookmarkEnd w:id="0"/>
    </w:p>
    <w:p w14:paraId="74126533" w14:textId="7C5A51F5" w:rsidR="003F2185" w:rsidRPr="006923E5" w:rsidRDefault="003F2185" w:rsidP="006923E5">
      <w:pPr>
        <w:spacing w:after="0" w:line="360" w:lineRule="auto"/>
        <w:ind w:left="0" w:right="0" w:firstLine="0"/>
        <w:jc w:val="left"/>
        <w:rPr>
          <w:rFonts w:ascii="Cambria" w:hAnsi="Cambria"/>
          <w:szCs w:val="20"/>
        </w:rPr>
      </w:pPr>
    </w:p>
    <w:p w14:paraId="00C139DC" w14:textId="77777777" w:rsidR="003F2185" w:rsidRPr="006923E5" w:rsidRDefault="003F2185" w:rsidP="006923E5">
      <w:pPr>
        <w:spacing w:after="0" w:line="360" w:lineRule="auto"/>
        <w:ind w:left="-5" w:right="370"/>
        <w:jc w:val="left"/>
        <w:rPr>
          <w:rFonts w:ascii="Cambria" w:hAnsi="Cambria"/>
          <w:sz w:val="18"/>
          <w:szCs w:val="18"/>
        </w:rPr>
      </w:pPr>
      <w:r w:rsidRPr="006923E5">
        <w:rPr>
          <w:rFonts w:ascii="Cambria" w:eastAsia="Cambria" w:hAnsi="Cambria"/>
          <w:sz w:val="18"/>
          <w:szCs w:val="18"/>
        </w:rPr>
        <w:t xml:space="preserve">*Junior Resident, Department of </w:t>
      </w:r>
      <w:proofErr w:type="spellStart"/>
      <w:proofErr w:type="gramStart"/>
      <w:r w:rsidRPr="006923E5">
        <w:rPr>
          <w:rFonts w:ascii="Cambria" w:eastAsia="Cambria" w:hAnsi="Cambria"/>
          <w:sz w:val="18"/>
          <w:szCs w:val="18"/>
        </w:rPr>
        <w:t>Radiodiagnosis</w:t>
      </w:r>
      <w:proofErr w:type="spellEnd"/>
      <w:r w:rsidRPr="006923E5">
        <w:rPr>
          <w:rFonts w:ascii="Cambria" w:eastAsia="Cambria" w:hAnsi="Cambria"/>
          <w:sz w:val="18"/>
          <w:szCs w:val="18"/>
        </w:rPr>
        <w:t xml:space="preserve"> ,</w:t>
      </w:r>
      <w:proofErr w:type="gramEnd"/>
      <w:r w:rsidRPr="006923E5">
        <w:rPr>
          <w:rFonts w:ascii="Cambria" w:eastAsia="Cambria" w:hAnsi="Cambria"/>
          <w:sz w:val="18"/>
          <w:szCs w:val="18"/>
        </w:rPr>
        <w:t xml:space="preserve">  JJM Medical College , </w:t>
      </w:r>
      <w:proofErr w:type="spellStart"/>
      <w:r w:rsidRPr="006923E5">
        <w:rPr>
          <w:rFonts w:ascii="Cambria" w:eastAsia="Cambria" w:hAnsi="Cambria"/>
          <w:sz w:val="18"/>
          <w:szCs w:val="18"/>
        </w:rPr>
        <w:t>Davangere</w:t>
      </w:r>
      <w:proofErr w:type="spellEnd"/>
      <w:r w:rsidRPr="006923E5">
        <w:rPr>
          <w:rFonts w:ascii="Cambria" w:eastAsia="Cambria" w:hAnsi="Cambria"/>
          <w:sz w:val="18"/>
          <w:szCs w:val="18"/>
        </w:rPr>
        <w:t xml:space="preserve"> , Karnataka , India. </w:t>
      </w:r>
    </w:p>
    <w:p w14:paraId="4D1A9C09" w14:textId="2E18A919" w:rsidR="00CD657C" w:rsidRPr="006923E5" w:rsidRDefault="003F2185" w:rsidP="006923E5">
      <w:pPr>
        <w:spacing w:after="0" w:line="360" w:lineRule="auto"/>
        <w:ind w:left="-5" w:right="370"/>
        <w:jc w:val="left"/>
        <w:rPr>
          <w:rFonts w:ascii="Cambria" w:eastAsia="Cambria" w:hAnsi="Cambria"/>
          <w:sz w:val="18"/>
          <w:szCs w:val="18"/>
        </w:rPr>
      </w:pPr>
      <w:r w:rsidRPr="006923E5">
        <w:rPr>
          <w:rFonts w:ascii="Cambria" w:eastAsia="Cambria" w:hAnsi="Cambria"/>
          <w:sz w:val="18"/>
          <w:szCs w:val="18"/>
        </w:rPr>
        <w:t xml:space="preserve">** </w:t>
      </w:r>
      <w:r w:rsidR="00A5783F" w:rsidRPr="006923E5">
        <w:rPr>
          <w:rFonts w:ascii="Cambria" w:eastAsia="Cambria" w:hAnsi="Cambria"/>
          <w:sz w:val="18"/>
          <w:szCs w:val="18"/>
        </w:rPr>
        <w:t xml:space="preserve">HOD and Professor, Department </w:t>
      </w:r>
      <w:proofErr w:type="gramStart"/>
      <w:r w:rsidR="00A5783F" w:rsidRPr="006923E5">
        <w:rPr>
          <w:rFonts w:ascii="Cambria" w:eastAsia="Cambria" w:hAnsi="Cambria"/>
          <w:sz w:val="18"/>
          <w:szCs w:val="18"/>
        </w:rPr>
        <w:t>O</w:t>
      </w:r>
      <w:r w:rsidRPr="006923E5">
        <w:rPr>
          <w:rFonts w:ascii="Cambria" w:eastAsia="Cambria" w:hAnsi="Cambria"/>
          <w:sz w:val="18"/>
          <w:szCs w:val="18"/>
        </w:rPr>
        <w:t>f</w:t>
      </w:r>
      <w:proofErr w:type="gramEnd"/>
      <w:r w:rsidRPr="006923E5">
        <w:rPr>
          <w:rFonts w:ascii="Cambria" w:eastAsia="Cambria" w:hAnsi="Cambria"/>
          <w:sz w:val="18"/>
          <w:szCs w:val="18"/>
        </w:rPr>
        <w:t xml:space="preserve"> </w:t>
      </w:r>
      <w:r w:rsidR="00A5783F" w:rsidRPr="006923E5">
        <w:rPr>
          <w:rFonts w:ascii="Cambria" w:eastAsia="Cambria" w:hAnsi="Cambria"/>
          <w:sz w:val="18"/>
          <w:szCs w:val="18"/>
        </w:rPr>
        <w:t>Radio diagnosis, JJM</w:t>
      </w:r>
      <w:r w:rsidRPr="006923E5">
        <w:rPr>
          <w:rFonts w:ascii="Cambria" w:eastAsia="Cambria" w:hAnsi="Cambria"/>
          <w:sz w:val="18"/>
          <w:szCs w:val="18"/>
        </w:rPr>
        <w:t xml:space="preserve"> Medical </w:t>
      </w:r>
      <w:r w:rsidR="00A5783F" w:rsidRPr="006923E5">
        <w:rPr>
          <w:rFonts w:ascii="Cambria" w:eastAsia="Cambria" w:hAnsi="Cambria"/>
          <w:sz w:val="18"/>
          <w:szCs w:val="18"/>
        </w:rPr>
        <w:t>College,</w:t>
      </w:r>
      <w:r w:rsidRPr="006923E5">
        <w:rPr>
          <w:rFonts w:ascii="Cambria" w:eastAsia="Cambria" w:hAnsi="Cambria"/>
          <w:sz w:val="18"/>
          <w:szCs w:val="18"/>
        </w:rPr>
        <w:t xml:space="preserve"> </w:t>
      </w:r>
      <w:proofErr w:type="spellStart"/>
      <w:r w:rsidR="00A5783F" w:rsidRPr="006923E5">
        <w:rPr>
          <w:rFonts w:ascii="Cambria" w:eastAsia="Cambria" w:hAnsi="Cambria"/>
          <w:sz w:val="18"/>
          <w:szCs w:val="18"/>
        </w:rPr>
        <w:t>Davangere</w:t>
      </w:r>
      <w:proofErr w:type="spellEnd"/>
      <w:r w:rsidR="00A5783F" w:rsidRPr="006923E5">
        <w:rPr>
          <w:rFonts w:ascii="Cambria" w:eastAsia="Cambria" w:hAnsi="Cambria"/>
          <w:sz w:val="18"/>
          <w:szCs w:val="18"/>
        </w:rPr>
        <w:t>,</w:t>
      </w:r>
      <w:r w:rsidRPr="006923E5">
        <w:rPr>
          <w:rFonts w:ascii="Cambria" w:eastAsia="Cambria" w:hAnsi="Cambria"/>
          <w:sz w:val="18"/>
          <w:szCs w:val="18"/>
        </w:rPr>
        <w:t xml:space="preserve"> </w:t>
      </w:r>
      <w:r w:rsidR="00A5783F" w:rsidRPr="006923E5">
        <w:rPr>
          <w:rFonts w:ascii="Cambria" w:eastAsia="Cambria" w:hAnsi="Cambria"/>
          <w:sz w:val="18"/>
          <w:szCs w:val="18"/>
        </w:rPr>
        <w:t>Karnataka,</w:t>
      </w:r>
      <w:r w:rsidRPr="006923E5">
        <w:rPr>
          <w:rFonts w:ascii="Cambria" w:eastAsia="Cambria" w:hAnsi="Cambria"/>
          <w:sz w:val="18"/>
          <w:szCs w:val="18"/>
        </w:rPr>
        <w:t xml:space="preserve"> India. Corresponding author ** </w:t>
      </w:r>
    </w:p>
    <w:p w14:paraId="0921EC3F" w14:textId="14B30555" w:rsidR="007C356B" w:rsidRPr="006923E5" w:rsidRDefault="00A5783F" w:rsidP="006923E5">
      <w:pPr>
        <w:spacing w:after="0" w:line="360" w:lineRule="auto"/>
        <w:ind w:left="-5" w:right="370"/>
        <w:jc w:val="left"/>
        <w:rPr>
          <w:rFonts w:ascii="Cambria" w:hAnsi="Cambria"/>
          <w:sz w:val="18"/>
          <w:szCs w:val="18"/>
        </w:rPr>
      </w:pPr>
      <w:r w:rsidRPr="006923E5">
        <w:rPr>
          <w:rFonts w:ascii="Cambria" w:eastAsia="Cambria" w:hAnsi="Cambria"/>
          <w:sz w:val="18"/>
          <w:szCs w:val="18"/>
        </w:rPr>
        <w:t xml:space="preserve">*** </w:t>
      </w:r>
      <w:r w:rsidR="00CD3949" w:rsidRPr="006923E5">
        <w:rPr>
          <w:rFonts w:ascii="Cambria" w:eastAsia="Cambria" w:hAnsi="Cambria"/>
          <w:sz w:val="18"/>
          <w:szCs w:val="18"/>
        </w:rPr>
        <w:t xml:space="preserve">Junior Resident, Department of </w:t>
      </w:r>
      <w:proofErr w:type="spellStart"/>
      <w:proofErr w:type="gramStart"/>
      <w:r w:rsidR="00CD3949" w:rsidRPr="006923E5">
        <w:rPr>
          <w:rFonts w:ascii="Cambria" w:eastAsia="Cambria" w:hAnsi="Cambria"/>
          <w:sz w:val="18"/>
          <w:szCs w:val="18"/>
        </w:rPr>
        <w:t>Radiodiagnosis</w:t>
      </w:r>
      <w:proofErr w:type="spellEnd"/>
      <w:r w:rsidR="00CD3949" w:rsidRPr="006923E5">
        <w:rPr>
          <w:rFonts w:ascii="Cambria" w:eastAsia="Cambria" w:hAnsi="Cambria"/>
          <w:sz w:val="18"/>
          <w:szCs w:val="18"/>
        </w:rPr>
        <w:t xml:space="preserve"> ,</w:t>
      </w:r>
      <w:proofErr w:type="gramEnd"/>
      <w:r w:rsidR="00CD3949" w:rsidRPr="006923E5">
        <w:rPr>
          <w:rFonts w:ascii="Cambria" w:eastAsia="Cambria" w:hAnsi="Cambria"/>
          <w:sz w:val="18"/>
          <w:szCs w:val="18"/>
        </w:rPr>
        <w:t xml:space="preserve">  JJM Medical College , </w:t>
      </w:r>
      <w:proofErr w:type="spellStart"/>
      <w:r w:rsidR="00CD3949" w:rsidRPr="006923E5">
        <w:rPr>
          <w:rFonts w:ascii="Cambria" w:eastAsia="Cambria" w:hAnsi="Cambria"/>
          <w:sz w:val="18"/>
          <w:szCs w:val="18"/>
        </w:rPr>
        <w:t>Davangere</w:t>
      </w:r>
      <w:proofErr w:type="spellEnd"/>
      <w:r w:rsidR="00CD3949" w:rsidRPr="006923E5">
        <w:rPr>
          <w:rFonts w:ascii="Cambria" w:eastAsia="Cambria" w:hAnsi="Cambria"/>
          <w:sz w:val="18"/>
          <w:szCs w:val="18"/>
        </w:rPr>
        <w:t xml:space="preserve"> , Karnataka , India. </w:t>
      </w:r>
    </w:p>
    <w:p w14:paraId="7570EA36" w14:textId="5D301488" w:rsidR="00A5783F" w:rsidRPr="006923E5" w:rsidRDefault="00A5783F" w:rsidP="006923E5">
      <w:pPr>
        <w:spacing w:after="0" w:line="360" w:lineRule="auto"/>
        <w:ind w:left="-5" w:right="370"/>
        <w:jc w:val="left"/>
        <w:rPr>
          <w:rFonts w:ascii="Cambria" w:eastAsia="Cambria" w:hAnsi="Cambria"/>
          <w:sz w:val="18"/>
          <w:szCs w:val="18"/>
        </w:rPr>
      </w:pPr>
      <w:r w:rsidRPr="006923E5">
        <w:rPr>
          <w:rFonts w:ascii="Cambria" w:eastAsia="Cambria" w:hAnsi="Cambria"/>
          <w:sz w:val="18"/>
          <w:szCs w:val="18"/>
        </w:rPr>
        <w:t xml:space="preserve">* </w:t>
      </w:r>
      <w:r w:rsidR="007C356B" w:rsidRPr="006923E5">
        <w:rPr>
          <w:rFonts w:ascii="Cambria" w:eastAsia="Cambria" w:hAnsi="Cambria"/>
          <w:sz w:val="18"/>
          <w:szCs w:val="18"/>
        </w:rPr>
        <w:t xml:space="preserve">Corresponding author: </w:t>
      </w:r>
      <w:proofErr w:type="spellStart"/>
      <w:r w:rsidR="008C43BE" w:rsidRPr="006923E5">
        <w:rPr>
          <w:rFonts w:ascii="Cambria" w:eastAsia="Cambria" w:hAnsi="Cambria"/>
          <w:sz w:val="18"/>
          <w:szCs w:val="18"/>
        </w:rPr>
        <w:t>Dr.</w:t>
      </w:r>
      <w:proofErr w:type="spellEnd"/>
      <w:r w:rsidR="008C43BE" w:rsidRPr="006923E5">
        <w:rPr>
          <w:rFonts w:ascii="Cambria" w:eastAsia="Cambria" w:hAnsi="Cambria"/>
          <w:sz w:val="18"/>
          <w:szCs w:val="18"/>
        </w:rPr>
        <w:t xml:space="preserve"> Hitesh </w:t>
      </w:r>
      <w:proofErr w:type="spellStart"/>
      <w:r w:rsidR="008C43BE" w:rsidRPr="006923E5">
        <w:rPr>
          <w:rFonts w:ascii="Cambria" w:eastAsia="Cambria" w:hAnsi="Cambria"/>
          <w:sz w:val="18"/>
          <w:szCs w:val="18"/>
        </w:rPr>
        <w:t>Tyagi</w:t>
      </w:r>
      <w:proofErr w:type="spellEnd"/>
    </w:p>
    <w:p w14:paraId="07D62074" w14:textId="77777777" w:rsidR="00A5783F" w:rsidRPr="006923E5" w:rsidRDefault="00A5783F" w:rsidP="006923E5">
      <w:pPr>
        <w:spacing w:after="0" w:line="360" w:lineRule="auto"/>
        <w:ind w:left="-5" w:right="370"/>
        <w:rPr>
          <w:szCs w:val="20"/>
        </w:rPr>
      </w:pPr>
    </w:p>
    <w:p w14:paraId="7CA2BB97" w14:textId="1B21ECBB" w:rsidR="003F2185" w:rsidRPr="006923E5" w:rsidRDefault="008F6C46" w:rsidP="006923E5">
      <w:pPr>
        <w:spacing w:after="0" w:line="360" w:lineRule="auto"/>
        <w:ind w:left="0" w:right="0" w:firstLine="0"/>
        <w:rPr>
          <w:b/>
          <w:szCs w:val="20"/>
        </w:rPr>
      </w:pPr>
      <w:r w:rsidRPr="006923E5">
        <w:rPr>
          <w:b/>
          <w:szCs w:val="20"/>
        </w:rPr>
        <w:t xml:space="preserve">ABSTRACT:  </w:t>
      </w:r>
    </w:p>
    <w:p w14:paraId="41DD1250" w14:textId="6916CE63" w:rsidR="00F20F7C" w:rsidRPr="006923E5" w:rsidRDefault="00B57F67" w:rsidP="006923E5">
      <w:pPr>
        <w:spacing w:after="0" w:line="360" w:lineRule="auto"/>
        <w:ind w:right="227"/>
        <w:rPr>
          <w:sz w:val="18"/>
          <w:szCs w:val="18"/>
          <w:lang w:val="en-US"/>
        </w:rPr>
      </w:pPr>
      <w:r>
        <w:rPr>
          <w:sz w:val="18"/>
          <w:szCs w:val="18"/>
        </w:rPr>
        <w:t xml:space="preserve">Introduction: </w:t>
      </w:r>
      <w:r w:rsidR="00F20F7C" w:rsidRPr="006923E5">
        <w:rPr>
          <w:sz w:val="18"/>
          <w:szCs w:val="18"/>
          <w:lang w:val="en-US"/>
        </w:rPr>
        <w:t xml:space="preserve">The first case and the disease of </w:t>
      </w:r>
      <w:proofErr w:type="spellStart"/>
      <w:proofErr w:type="gramStart"/>
      <w:r w:rsidR="00F20F7C" w:rsidRPr="006923E5">
        <w:rPr>
          <w:sz w:val="18"/>
          <w:szCs w:val="18"/>
          <w:lang w:val="en-US"/>
        </w:rPr>
        <w:t>leigh</w:t>
      </w:r>
      <w:proofErr w:type="spellEnd"/>
      <w:proofErr w:type="gramEnd"/>
      <w:r w:rsidR="00F20F7C" w:rsidRPr="006923E5">
        <w:rPr>
          <w:sz w:val="18"/>
          <w:szCs w:val="18"/>
          <w:lang w:val="en-US"/>
        </w:rPr>
        <w:t xml:space="preserve"> syndrome was first described by Denis </w:t>
      </w:r>
      <w:proofErr w:type="spellStart"/>
      <w:r w:rsidR="00F20F7C" w:rsidRPr="006923E5">
        <w:rPr>
          <w:sz w:val="18"/>
          <w:szCs w:val="18"/>
          <w:lang w:val="en-US"/>
        </w:rPr>
        <w:t>leigh</w:t>
      </w:r>
      <w:proofErr w:type="spellEnd"/>
      <w:r w:rsidR="00F20F7C" w:rsidRPr="006923E5">
        <w:rPr>
          <w:sz w:val="18"/>
          <w:szCs w:val="18"/>
          <w:lang w:val="en-US"/>
        </w:rPr>
        <w:t xml:space="preserve"> in 1951 (</w:t>
      </w:r>
      <w:r w:rsidR="00A11A1F" w:rsidRPr="006923E5">
        <w:rPr>
          <w:sz w:val="18"/>
          <w:szCs w:val="18"/>
          <w:lang w:val="en-US"/>
        </w:rPr>
        <w:t>1</w:t>
      </w:r>
      <w:r w:rsidR="00F20F7C" w:rsidRPr="006923E5">
        <w:rPr>
          <w:sz w:val="18"/>
          <w:szCs w:val="18"/>
          <w:lang w:val="en-US"/>
        </w:rPr>
        <w:t xml:space="preserve">). Leigh syndrome, also known as </w:t>
      </w:r>
      <w:proofErr w:type="spellStart"/>
      <w:r w:rsidR="00F20F7C" w:rsidRPr="006923E5">
        <w:rPr>
          <w:sz w:val="18"/>
          <w:szCs w:val="18"/>
          <w:lang w:val="en-US"/>
        </w:rPr>
        <w:t>subacute</w:t>
      </w:r>
      <w:proofErr w:type="spellEnd"/>
      <w:r w:rsidR="00F20F7C" w:rsidRPr="006923E5">
        <w:rPr>
          <w:sz w:val="18"/>
          <w:szCs w:val="18"/>
          <w:lang w:val="en-US"/>
        </w:rPr>
        <w:t xml:space="preserve"> necrotizing </w:t>
      </w:r>
      <w:proofErr w:type="spellStart"/>
      <w:r w:rsidR="00F20F7C" w:rsidRPr="006923E5">
        <w:rPr>
          <w:sz w:val="18"/>
          <w:szCs w:val="18"/>
          <w:lang w:val="en-US"/>
        </w:rPr>
        <w:t>encephalomyelopathy</w:t>
      </w:r>
      <w:proofErr w:type="spellEnd"/>
      <w:r w:rsidR="00F20F7C" w:rsidRPr="006923E5">
        <w:rPr>
          <w:sz w:val="18"/>
          <w:szCs w:val="18"/>
          <w:lang w:val="en-US"/>
        </w:rPr>
        <w:t xml:space="preserve"> or </w:t>
      </w:r>
      <w:proofErr w:type="spellStart"/>
      <w:proofErr w:type="gramStart"/>
      <w:r w:rsidR="00F20F7C" w:rsidRPr="006923E5">
        <w:rPr>
          <w:sz w:val="18"/>
          <w:szCs w:val="18"/>
          <w:lang w:val="en-US"/>
        </w:rPr>
        <w:t>leighs</w:t>
      </w:r>
      <w:proofErr w:type="spellEnd"/>
      <w:proofErr w:type="gramEnd"/>
      <w:r w:rsidR="00F20F7C" w:rsidRPr="006923E5">
        <w:rPr>
          <w:sz w:val="18"/>
          <w:szCs w:val="18"/>
          <w:lang w:val="en-US"/>
        </w:rPr>
        <w:t xml:space="preserve"> disease, is a rare inherited progressive </w:t>
      </w:r>
      <w:proofErr w:type="spellStart"/>
      <w:r w:rsidR="00F20F7C" w:rsidRPr="006923E5">
        <w:rPr>
          <w:sz w:val="18"/>
          <w:szCs w:val="18"/>
          <w:lang w:val="en-US"/>
        </w:rPr>
        <w:t>neurometabolic</w:t>
      </w:r>
      <w:proofErr w:type="spellEnd"/>
      <w:r w:rsidR="00F20F7C" w:rsidRPr="006923E5">
        <w:rPr>
          <w:sz w:val="18"/>
          <w:szCs w:val="18"/>
          <w:lang w:val="en-US"/>
        </w:rPr>
        <w:t xml:space="preserve"> disorder which also affects the central nervous system (</w:t>
      </w:r>
      <w:r w:rsidR="00DC53A2" w:rsidRPr="006923E5">
        <w:rPr>
          <w:sz w:val="18"/>
          <w:szCs w:val="18"/>
          <w:lang w:val="en-US"/>
        </w:rPr>
        <w:t>2</w:t>
      </w:r>
      <w:r w:rsidR="00F20F7C" w:rsidRPr="006923E5">
        <w:rPr>
          <w:sz w:val="18"/>
          <w:szCs w:val="18"/>
          <w:lang w:val="en-US"/>
        </w:rPr>
        <w:t xml:space="preserve">). The areas involved are the thalami, basal ganglia, </w:t>
      </w:r>
      <w:r w:rsidR="00120FAB" w:rsidRPr="006923E5">
        <w:rPr>
          <w:sz w:val="18"/>
          <w:szCs w:val="18"/>
          <w:lang w:val="en-US"/>
        </w:rPr>
        <w:t>brainstem,</w:t>
      </w:r>
      <w:r w:rsidR="00F20F7C" w:rsidRPr="006923E5">
        <w:rPr>
          <w:sz w:val="18"/>
          <w:szCs w:val="18"/>
          <w:lang w:val="en-US"/>
        </w:rPr>
        <w:t xml:space="preserve"> and posterior column of spinal cord (</w:t>
      </w:r>
      <w:r w:rsidR="00DC53A2" w:rsidRPr="006923E5">
        <w:rPr>
          <w:sz w:val="18"/>
          <w:szCs w:val="18"/>
          <w:lang w:val="en-US"/>
        </w:rPr>
        <w:t>2</w:t>
      </w:r>
      <w:r w:rsidR="00F20F7C" w:rsidRPr="006923E5">
        <w:rPr>
          <w:sz w:val="18"/>
          <w:szCs w:val="18"/>
          <w:lang w:val="en-US"/>
        </w:rPr>
        <w:t xml:space="preserve">). Alterations or mutations of mitochondrial respiratory enzyme complex or pyruvate dehydrogenase complex are believed to be cause of the development of </w:t>
      </w:r>
      <w:proofErr w:type="spellStart"/>
      <w:r w:rsidR="00F20F7C" w:rsidRPr="006923E5">
        <w:rPr>
          <w:sz w:val="18"/>
          <w:szCs w:val="18"/>
          <w:lang w:val="en-US"/>
        </w:rPr>
        <w:t>leigh</w:t>
      </w:r>
      <w:proofErr w:type="spellEnd"/>
      <w:r w:rsidR="00F20F7C" w:rsidRPr="006923E5">
        <w:rPr>
          <w:sz w:val="18"/>
          <w:szCs w:val="18"/>
          <w:lang w:val="en-US"/>
        </w:rPr>
        <w:t xml:space="preserve"> syndrome (</w:t>
      </w:r>
      <w:r w:rsidR="00445C9A" w:rsidRPr="006923E5">
        <w:rPr>
          <w:sz w:val="18"/>
          <w:szCs w:val="18"/>
          <w:lang w:val="en-US"/>
        </w:rPr>
        <w:t>3</w:t>
      </w:r>
      <w:proofErr w:type="gramStart"/>
      <w:r w:rsidR="00445C9A" w:rsidRPr="006923E5">
        <w:rPr>
          <w:sz w:val="18"/>
          <w:szCs w:val="18"/>
          <w:lang w:val="en-US"/>
        </w:rPr>
        <w:t>,4</w:t>
      </w:r>
      <w:proofErr w:type="gramEnd"/>
      <w:r w:rsidR="00F20F7C" w:rsidRPr="006923E5">
        <w:rPr>
          <w:sz w:val="18"/>
          <w:szCs w:val="18"/>
          <w:lang w:val="en-US"/>
        </w:rPr>
        <w:t>).</w:t>
      </w:r>
      <w:r w:rsidR="00F20F7C" w:rsidRPr="006923E5">
        <w:rPr>
          <w:sz w:val="18"/>
          <w:szCs w:val="18"/>
        </w:rPr>
        <w:t xml:space="preserve"> </w:t>
      </w:r>
      <w:r w:rsidR="00F20F7C" w:rsidRPr="006923E5">
        <w:rPr>
          <w:sz w:val="18"/>
          <w:szCs w:val="18"/>
          <w:lang w:val="en-US"/>
        </w:rPr>
        <w:t xml:space="preserve">Initially the clinical diagnosis is based clinical manifestations family history, and imaging are the major criteria for diagnosis; other methods are laboratory assessments, muscle biopsy with </w:t>
      </w:r>
      <w:proofErr w:type="spellStart"/>
      <w:r w:rsidR="00F20F7C" w:rsidRPr="006923E5">
        <w:rPr>
          <w:sz w:val="18"/>
          <w:szCs w:val="18"/>
          <w:lang w:val="en-US"/>
        </w:rPr>
        <w:t>histochemical</w:t>
      </w:r>
      <w:proofErr w:type="spellEnd"/>
      <w:r w:rsidR="00F20F7C" w:rsidRPr="006923E5">
        <w:rPr>
          <w:sz w:val="18"/>
          <w:szCs w:val="18"/>
          <w:lang w:val="en-US"/>
        </w:rPr>
        <w:t xml:space="preserve"> staining, activity of the mitochondrial respiratory chain enzyme, and identification of mitochondrial DNA (</w:t>
      </w:r>
      <w:proofErr w:type="spellStart"/>
      <w:r w:rsidR="00F20F7C" w:rsidRPr="006923E5">
        <w:rPr>
          <w:sz w:val="18"/>
          <w:szCs w:val="18"/>
          <w:lang w:val="en-US"/>
        </w:rPr>
        <w:t>mtDNA</w:t>
      </w:r>
      <w:proofErr w:type="spellEnd"/>
      <w:r w:rsidR="00F20F7C" w:rsidRPr="006923E5">
        <w:rPr>
          <w:sz w:val="18"/>
          <w:szCs w:val="18"/>
          <w:lang w:val="en-US"/>
        </w:rPr>
        <w:t>) or nuclear DNA (</w:t>
      </w:r>
      <w:proofErr w:type="spellStart"/>
      <w:r w:rsidR="00F20F7C" w:rsidRPr="006923E5">
        <w:rPr>
          <w:sz w:val="18"/>
          <w:szCs w:val="18"/>
          <w:lang w:val="en-US"/>
        </w:rPr>
        <w:t>nDNA</w:t>
      </w:r>
      <w:proofErr w:type="spellEnd"/>
      <w:r w:rsidR="00F20F7C" w:rsidRPr="006923E5">
        <w:rPr>
          <w:sz w:val="18"/>
          <w:szCs w:val="18"/>
          <w:lang w:val="en-US"/>
        </w:rPr>
        <w:t>) mutations (</w:t>
      </w:r>
      <w:r w:rsidR="007022F9" w:rsidRPr="006923E5">
        <w:rPr>
          <w:sz w:val="18"/>
          <w:szCs w:val="18"/>
          <w:lang w:val="en-US"/>
        </w:rPr>
        <w:t>4</w:t>
      </w:r>
      <w:r w:rsidR="00F20F7C" w:rsidRPr="006923E5">
        <w:rPr>
          <w:sz w:val="18"/>
          <w:szCs w:val="18"/>
          <w:lang w:val="en-US"/>
        </w:rPr>
        <w:t xml:space="preserve">). </w:t>
      </w:r>
    </w:p>
    <w:p w14:paraId="106E8597" w14:textId="271D351B" w:rsidR="00120FAB" w:rsidRPr="006923E5" w:rsidRDefault="008F6C46" w:rsidP="006923E5">
      <w:pPr>
        <w:spacing w:after="0" w:line="360" w:lineRule="auto"/>
        <w:ind w:left="0" w:right="227" w:firstLine="0"/>
        <w:rPr>
          <w:sz w:val="18"/>
          <w:szCs w:val="18"/>
          <w:lang w:val="en-US"/>
        </w:rPr>
      </w:pPr>
      <w:r w:rsidRPr="006923E5">
        <w:rPr>
          <w:sz w:val="18"/>
          <w:szCs w:val="18"/>
          <w:lang w:val="en-US"/>
        </w:rPr>
        <w:t xml:space="preserve">Objective Of Study: </w:t>
      </w:r>
      <w:r w:rsidR="00120FAB" w:rsidRPr="006923E5">
        <w:rPr>
          <w:sz w:val="18"/>
          <w:szCs w:val="18"/>
          <w:lang w:val="en-US"/>
        </w:rPr>
        <w:t xml:space="preserve">To demonstrate different pattern of MRI findings in spectrum of Leigh syndrome </w:t>
      </w:r>
    </w:p>
    <w:p w14:paraId="6F30819E" w14:textId="3DA9459C" w:rsidR="00120FAB" w:rsidRPr="006923E5" w:rsidRDefault="00C72398" w:rsidP="006923E5">
      <w:pPr>
        <w:spacing w:after="0" w:line="360" w:lineRule="auto"/>
        <w:ind w:left="0" w:right="227" w:firstLine="0"/>
        <w:rPr>
          <w:sz w:val="18"/>
          <w:szCs w:val="18"/>
          <w:lang w:val="en-US"/>
        </w:rPr>
      </w:pPr>
      <w:r w:rsidRPr="006923E5">
        <w:rPr>
          <w:sz w:val="18"/>
          <w:szCs w:val="18"/>
          <w:lang w:val="en-US"/>
        </w:rPr>
        <w:t xml:space="preserve">Material </w:t>
      </w:r>
      <w:proofErr w:type="gramStart"/>
      <w:r w:rsidRPr="006923E5">
        <w:rPr>
          <w:sz w:val="18"/>
          <w:szCs w:val="18"/>
          <w:lang w:val="en-US"/>
        </w:rPr>
        <w:t>And</w:t>
      </w:r>
      <w:proofErr w:type="gramEnd"/>
      <w:r w:rsidRPr="006923E5">
        <w:rPr>
          <w:sz w:val="18"/>
          <w:szCs w:val="18"/>
          <w:lang w:val="en-US"/>
        </w:rPr>
        <w:t xml:space="preserve"> Method: </w:t>
      </w:r>
      <w:r w:rsidR="00DC17C4" w:rsidRPr="006923E5">
        <w:rPr>
          <w:sz w:val="18"/>
          <w:szCs w:val="18"/>
        </w:rPr>
        <w:t xml:space="preserve">This was a retrospective study conducted in the Department of Radio Diagnosis, JJMMC, </w:t>
      </w:r>
      <w:proofErr w:type="spellStart"/>
      <w:r w:rsidR="00DC17C4" w:rsidRPr="006923E5">
        <w:rPr>
          <w:sz w:val="18"/>
          <w:szCs w:val="18"/>
        </w:rPr>
        <w:t>Davangere</w:t>
      </w:r>
      <w:proofErr w:type="spellEnd"/>
      <w:r w:rsidR="00DC17C4" w:rsidRPr="006923E5">
        <w:rPr>
          <w:sz w:val="18"/>
          <w:szCs w:val="18"/>
        </w:rPr>
        <w:t xml:space="preserve">. </w:t>
      </w:r>
      <w:r w:rsidR="00120FAB" w:rsidRPr="006923E5">
        <w:rPr>
          <w:sz w:val="18"/>
          <w:szCs w:val="18"/>
          <w:lang w:val="en-US"/>
        </w:rPr>
        <w:t xml:space="preserve">The study was done for a period of 12 months with pediatric cases with clinical suspicion of </w:t>
      </w:r>
      <w:proofErr w:type="spellStart"/>
      <w:proofErr w:type="gramStart"/>
      <w:r w:rsidR="00120FAB" w:rsidRPr="006923E5">
        <w:rPr>
          <w:sz w:val="18"/>
          <w:szCs w:val="18"/>
          <w:lang w:val="en-US"/>
        </w:rPr>
        <w:t>leighs</w:t>
      </w:r>
      <w:proofErr w:type="spellEnd"/>
      <w:proofErr w:type="gramEnd"/>
      <w:r w:rsidR="00120FAB" w:rsidRPr="006923E5">
        <w:rPr>
          <w:sz w:val="18"/>
          <w:szCs w:val="18"/>
          <w:lang w:val="en-US"/>
        </w:rPr>
        <w:t xml:space="preserve"> syndrome with history of delayed milestones and </w:t>
      </w:r>
      <w:proofErr w:type="spellStart"/>
      <w:r w:rsidR="00120FAB" w:rsidRPr="006923E5">
        <w:rPr>
          <w:sz w:val="18"/>
          <w:szCs w:val="18"/>
          <w:lang w:val="en-US"/>
        </w:rPr>
        <w:t>hypotonia</w:t>
      </w:r>
      <w:proofErr w:type="spellEnd"/>
      <w:r w:rsidR="00120FAB" w:rsidRPr="006923E5">
        <w:rPr>
          <w:sz w:val="18"/>
          <w:szCs w:val="18"/>
          <w:lang w:val="en-US"/>
        </w:rPr>
        <w:t>. Philips 1.5 T magnet was used.</w:t>
      </w:r>
    </w:p>
    <w:p w14:paraId="42CD9AD5" w14:textId="1518A56B" w:rsidR="00120FAB" w:rsidRPr="006923E5" w:rsidRDefault="00C72398" w:rsidP="006923E5">
      <w:pPr>
        <w:spacing w:after="0" w:line="360" w:lineRule="auto"/>
        <w:ind w:left="0" w:right="227" w:firstLine="0"/>
        <w:rPr>
          <w:sz w:val="18"/>
          <w:szCs w:val="18"/>
          <w:lang w:val="en-US"/>
        </w:rPr>
      </w:pPr>
      <w:r w:rsidRPr="006923E5">
        <w:rPr>
          <w:sz w:val="18"/>
          <w:szCs w:val="18"/>
          <w:lang w:val="en-US"/>
        </w:rPr>
        <w:t xml:space="preserve">Results: </w:t>
      </w:r>
      <w:r w:rsidR="00120FAB" w:rsidRPr="006923E5">
        <w:rPr>
          <w:sz w:val="18"/>
          <w:szCs w:val="18"/>
          <w:lang w:val="en-US"/>
        </w:rPr>
        <w:t xml:space="preserve">Out of 15 cases with clinically suspicion of </w:t>
      </w:r>
      <w:proofErr w:type="spellStart"/>
      <w:proofErr w:type="gramStart"/>
      <w:r w:rsidR="00120FAB" w:rsidRPr="006923E5">
        <w:rPr>
          <w:sz w:val="18"/>
          <w:szCs w:val="18"/>
          <w:lang w:val="en-US"/>
        </w:rPr>
        <w:t>Leighs</w:t>
      </w:r>
      <w:proofErr w:type="spellEnd"/>
      <w:proofErr w:type="gramEnd"/>
      <w:r w:rsidR="00120FAB" w:rsidRPr="006923E5">
        <w:rPr>
          <w:sz w:val="18"/>
          <w:szCs w:val="18"/>
          <w:lang w:val="en-US"/>
        </w:rPr>
        <w:t xml:space="preserve"> syndrome, 7 cases had characteristics MRI findings with involvement of bilateral caudate and putamen, followed by brainstem. In all 7 cases, there was sparing of thalami. In 1 case out of 7 also had HIE changes.  Post imaging, all cases were confirmed to be </w:t>
      </w:r>
      <w:proofErr w:type="spellStart"/>
      <w:proofErr w:type="gramStart"/>
      <w:r w:rsidR="00120FAB" w:rsidRPr="006923E5">
        <w:rPr>
          <w:sz w:val="18"/>
          <w:szCs w:val="18"/>
          <w:lang w:val="en-US"/>
        </w:rPr>
        <w:t>leighs</w:t>
      </w:r>
      <w:proofErr w:type="spellEnd"/>
      <w:proofErr w:type="gramEnd"/>
      <w:r w:rsidR="00120FAB" w:rsidRPr="006923E5">
        <w:rPr>
          <w:sz w:val="18"/>
          <w:szCs w:val="18"/>
          <w:lang w:val="en-US"/>
        </w:rPr>
        <w:t xml:space="preserve"> with raised serum and CSF lactate levels.</w:t>
      </w:r>
    </w:p>
    <w:p w14:paraId="1B6FF1EE" w14:textId="3518D9A2" w:rsidR="003F2185" w:rsidRPr="006923E5" w:rsidRDefault="00C72398" w:rsidP="006923E5">
      <w:pPr>
        <w:spacing w:after="0" w:line="360" w:lineRule="auto"/>
        <w:ind w:left="0" w:right="227" w:firstLine="0"/>
        <w:jc w:val="left"/>
        <w:rPr>
          <w:szCs w:val="20"/>
        </w:rPr>
      </w:pPr>
      <w:r w:rsidRPr="006923E5">
        <w:rPr>
          <w:sz w:val="18"/>
          <w:szCs w:val="18"/>
          <w:lang w:val="en-US"/>
        </w:rPr>
        <w:t>Conclusions</w:t>
      </w:r>
      <w:r w:rsidR="00120FAB" w:rsidRPr="006923E5">
        <w:rPr>
          <w:sz w:val="18"/>
          <w:szCs w:val="18"/>
          <w:lang w:val="en-US"/>
        </w:rPr>
        <w:t xml:space="preserve">: Involvement of bilateral basal ganglia is the most common </w:t>
      </w:r>
      <w:proofErr w:type="gramStart"/>
      <w:r w:rsidR="00120FAB" w:rsidRPr="006923E5">
        <w:rPr>
          <w:sz w:val="18"/>
          <w:szCs w:val="18"/>
          <w:lang w:val="en-US"/>
        </w:rPr>
        <w:t>finding ,</w:t>
      </w:r>
      <w:proofErr w:type="gramEnd"/>
      <w:r w:rsidR="00120FAB" w:rsidRPr="006923E5">
        <w:rPr>
          <w:sz w:val="18"/>
          <w:szCs w:val="18"/>
          <w:lang w:val="en-US"/>
        </w:rPr>
        <w:t xml:space="preserve"> followed by mid brain with sparing of thalami in all our cases of </w:t>
      </w:r>
      <w:proofErr w:type="spellStart"/>
      <w:r w:rsidR="00120FAB" w:rsidRPr="006923E5">
        <w:rPr>
          <w:sz w:val="18"/>
          <w:szCs w:val="18"/>
          <w:lang w:val="en-US"/>
        </w:rPr>
        <w:t>leighs</w:t>
      </w:r>
      <w:proofErr w:type="spellEnd"/>
      <w:r w:rsidR="00120FAB" w:rsidRPr="006923E5">
        <w:rPr>
          <w:sz w:val="18"/>
          <w:szCs w:val="18"/>
          <w:lang w:val="en-US"/>
        </w:rPr>
        <w:t xml:space="preserve"> in our institute</w:t>
      </w:r>
      <w:r w:rsidR="00120FAB" w:rsidRPr="006923E5">
        <w:rPr>
          <w:szCs w:val="20"/>
          <w:lang w:val="en-US"/>
        </w:rPr>
        <w:t>.</w:t>
      </w:r>
    </w:p>
    <w:p w14:paraId="0C7644CE" w14:textId="40300DFA" w:rsidR="007E4B01" w:rsidRPr="006923E5" w:rsidRDefault="003F2185" w:rsidP="006923E5">
      <w:pPr>
        <w:spacing w:after="0" w:line="360" w:lineRule="auto"/>
        <w:ind w:left="0" w:right="0" w:firstLine="0"/>
        <w:rPr>
          <w:szCs w:val="20"/>
        </w:rPr>
      </w:pPr>
      <w:r w:rsidRPr="006923E5">
        <w:rPr>
          <w:szCs w:val="20"/>
        </w:rPr>
        <w:t xml:space="preserve"> </w:t>
      </w:r>
    </w:p>
    <w:p w14:paraId="17F05135" w14:textId="71EC5C1D" w:rsidR="007E4B01" w:rsidRPr="006923E5" w:rsidRDefault="007E4B01" w:rsidP="006923E5">
      <w:pPr>
        <w:spacing w:after="0" w:line="360" w:lineRule="auto"/>
        <w:rPr>
          <w:szCs w:val="20"/>
          <w:lang w:val="en-US"/>
        </w:rPr>
      </w:pPr>
      <w:r w:rsidRPr="006923E5">
        <w:rPr>
          <w:b/>
          <w:szCs w:val="20"/>
          <w:lang w:val="en-US"/>
        </w:rPr>
        <w:t>INTRODUCTION</w:t>
      </w:r>
      <w:proofErr w:type="gramStart"/>
      <w:r w:rsidRPr="006923E5">
        <w:rPr>
          <w:b/>
          <w:szCs w:val="20"/>
          <w:lang w:val="en-US"/>
        </w:rPr>
        <w:t>:</w:t>
      </w:r>
      <w:proofErr w:type="gramEnd"/>
      <w:r w:rsidR="00CD09B9" w:rsidRPr="006923E5">
        <w:rPr>
          <w:b/>
          <w:szCs w:val="20"/>
          <w:lang w:val="en-US"/>
        </w:rPr>
        <w:br/>
      </w:r>
      <w:r w:rsidRPr="006923E5">
        <w:rPr>
          <w:szCs w:val="20"/>
          <w:lang w:val="en-US"/>
        </w:rPr>
        <w:t>Leigh syndrome is a progressive neurodegenerative disorder of childhood with an estimated incidence of 1:40,000 births [</w:t>
      </w:r>
      <w:r w:rsidR="00772C24" w:rsidRPr="006923E5">
        <w:rPr>
          <w:szCs w:val="20"/>
          <w:lang w:val="en-US"/>
        </w:rPr>
        <w:t>5</w:t>
      </w:r>
      <w:r w:rsidRPr="006923E5">
        <w:rPr>
          <w:szCs w:val="20"/>
          <w:lang w:val="en-US"/>
        </w:rPr>
        <w:t>].</w:t>
      </w:r>
      <w:r w:rsidR="006923E5">
        <w:rPr>
          <w:szCs w:val="20"/>
          <w:lang w:val="en-US"/>
        </w:rPr>
        <w:t xml:space="preserve"> </w:t>
      </w:r>
      <w:r w:rsidRPr="006923E5">
        <w:rPr>
          <w:szCs w:val="20"/>
          <w:lang w:val="en-US"/>
        </w:rPr>
        <w:t xml:space="preserve">In 1951, Denis Archibald </w:t>
      </w:r>
      <w:proofErr w:type="spellStart"/>
      <w:proofErr w:type="gramStart"/>
      <w:r w:rsidRPr="006923E5">
        <w:rPr>
          <w:szCs w:val="20"/>
          <w:lang w:val="en-US"/>
        </w:rPr>
        <w:t>leigh</w:t>
      </w:r>
      <w:proofErr w:type="spellEnd"/>
      <w:proofErr w:type="gramEnd"/>
      <w:r w:rsidRPr="006923E5">
        <w:rPr>
          <w:szCs w:val="20"/>
          <w:lang w:val="en-US"/>
        </w:rPr>
        <w:t xml:space="preserve"> described the first case of </w:t>
      </w:r>
      <w:proofErr w:type="spellStart"/>
      <w:r w:rsidRPr="006923E5">
        <w:rPr>
          <w:szCs w:val="20"/>
          <w:lang w:val="en-US"/>
        </w:rPr>
        <w:t>subacute</w:t>
      </w:r>
      <w:proofErr w:type="spellEnd"/>
      <w:r w:rsidRPr="006923E5">
        <w:rPr>
          <w:szCs w:val="20"/>
          <w:lang w:val="en-US"/>
        </w:rPr>
        <w:t xml:space="preserve"> necrotizing encephalopathy or </w:t>
      </w:r>
      <w:proofErr w:type="spellStart"/>
      <w:r w:rsidRPr="006923E5">
        <w:rPr>
          <w:szCs w:val="20"/>
          <w:lang w:val="en-US"/>
        </w:rPr>
        <w:t>leigh</w:t>
      </w:r>
      <w:proofErr w:type="spellEnd"/>
      <w:r w:rsidRPr="006923E5">
        <w:rPr>
          <w:szCs w:val="20"/>
          <w:lang w:val="en-US"/>
        </w:rPr>
        <w:t xml:space="preserve"> syndrome. OMIM 2014 describes </w:t>
      </w:r>
      <w:proofErr w:type="spellStart"/>
      <w:proofErr w:type="gramStart"/>
      <w:r w:rsidRPr="006923E5">
        <w:rPr>
          <w:szCs w:val="20"/>
          <w:lang w:val="en-US"/>
        </w:rPr>
        <w:t>leigh</w:t>
      </w:r>
      <w:proofErr w:type="spellEnd"/>
      <w:proofErr w:type="gramEnd"/>
      <w:r w:rsidRPr="006923E5">
        <w:rPr>
          <w:szCs w:val="20"/>
          <w:lang w:val="en-US"/>
        </w:rPr>
        <w:t xml:space="preserve"> syndrome as [</w:t>
      </w:r>
      <w:r w:rsidR="00644B99" w:rsidRPr="006923E5">
        <w:rPr>
          <w:szCs w:val="20"/>
          <w:lang w:val="en-US"/>
        </w:rPr>
        <w:t>6</w:t>
      </w:r>
      <w:r w:rsidRPr="006923E5">
        <w:rPr>
          <w:szCs w:val="20"/>
          <w:lang w:val="en-US"/>
        </w:rPr>
        <w:t>], a neurodegenerative disease with variable symptoms, (2) caused by mitochondrial dysfunction from a hereditary genetic defect, and (3) accompanied by bilateral central nervous system (CNS) lesions.</w:t>
      </w:r>
      <w:r w:rsidRPr="006923E5">
        <w:rPr>
          <w:szCs w:val="20"/>
        </w:rPr>
        <w:t xml:space="preserve"> Clinical symptoms include psychomotor delay or </w:t>
      </w:r>
      <w:proofErr w:type="gramStart"/>
      <w:r w:rsidRPr="006923E5">
        <w:rPr>
          <w:szCs w:val="20"/>
        </w:rPr>
        <w:t>regression ,</w:t>
      </w:r>
      <w:proofErr w:type="gramEnd"/>
      <w:r w:rsidRPr="006923E5">
        <w:rPr>
          <w:szCs w:val="20"/>
        </w:rPr>
        <w:t xml:space="preserve"> muscular </w:t>
      </w:r>
      <w:proofErr w:type="spellStart"/>
      <w:r w:rsidRPr="006923E5">
        <w:rPr>
          <w:szCs w:val="20"/>
        </w:rPr>
        <w:t>hypotonia</w:t>
      </w:r>
      <w:proofErr w:type="spellEnd"/>
      <w:r w:rsidRPr="006923E5">
        <w:rPr>
          <w:szCs w:val="20"/>
        </w:rPr>
        <w:t xml:space="preserve"> , brainstem signs (strabismus, </w:t>
      </w:r>
      <w:proofErr w:type="spellStart"/>
      <w:r w:rsidRPr="006923E5">
        <w:rPr>
          <w:szCs w:val="20"/>
        </w:rPr>
        <w:t>nystagmus</w:t>
      </w:r>
      <w:proofErr w:type="spellEnd"/>
      <w:r w:rsidRPr="006923E5">
        <w:rPr>
          <w:szCs w:val="20"/>
        </w:rPr>
        <w:t xml:space="preserve">, and difficulty in feeding), pyramidal signs , cerebral ataxia , respiratory insufficiency  and lactate </w:t>
      </w:r>
      <w:proofErr w:type="spellStart"/>
      <w:r w:rsidRPr="006923E5">
        <w:rPr>
          <w:szCs w:val="20"/>
        </w:rPr>
        <w:t>acidaemia</w:t>
      </w:r>
      <w:proofErr w:type="spellEnd"/>
      <w:r w:rsidRPr="006923E5">
        <w:rPr>
          <w:szCs w:val="20"/>
        </w:rPr>
        <w:t>. [4]</w:t>
      </w:r>
    </w:p>
    <w:p w14:paraId="4ADB5DFB" w14:textId="68F54861" w:rsidR="007E4B01" w:rsidRPr="006923E5" w:rsidRDefault="007E4B01" w:rsidP="006923E5">
      <w:pPr>
        <w:spacing w:after="0" w:line="360" w:lineRule="auto"/>
        <w:rPr>
          <w:szCs w:val="20"/>
        </w:rPr>
      </w:pPr>
      <w:r w:rsidRPr="006923E5">
        <w:rPr>
          <w:szCs w:val="20"/>
        </w:rPr>
        <w:lastRenderedPageBreak/>
        <w:t xml:space="preserve">When there are atypical symptoms, atypical imaging findings are present or the above criteria is not </w:t>
      </w:r>
      <w:proofErr w:type="gramStart"/>
      <w:r w:rsidRPr="006923E5">
        <w:rPr>
          <w:szCs w:val="20"/>
        </w:rPr>
        <w:t>met ,</w:t>
      </w:r>
      <w:proofErr w:type="gramEnd"/>
      <w:r w:rsidRPr="006923E5">
        <w:rPr>
          <w:szCs w:val="20"/>
        </w:rPr>
        <w:t xml:space="preserve"> it is called Leigh-like syndrome [</w:t>
      </w:r>
      <w:r w:rsidR="00F67F22" w:rsidRPr="006923E5">
        <w:rPr>
          <w:szCs w:val="20"/>
        </w:rPr>
        <w:t>6-10</w:t>
      </w:r>
      <w:r w:rsidRPr="006923E5">
        <w:rPr>
          <w:szCs w:val="20"/>
        </w:rPr>
        <w:t xml:space="preserve">]. The term “genetically confirmed Leigh syndrome” refers to the cases of </w:t>
      </w:r>
      <w:proofErr w:type="spellStart"/>
      <w:proofErr w:type="gramStart"/>
      <w:r w:rsidRPr="006923E5">
        <w:rPr>
          <w:szCs w:val="20"/>
        </w:rPr>
        <w:t>leigh</w:t>
      </w:r>
      <w:proofErr w:type="spellEnd"/>
      <w:proofErr w:type="gramEnd"/>
      <w:r w:rsidRPr="006923E5">
        <w:rPr>
          <w:szCs w:val="20"/>
        </w:rPr>
        <w:t xml:space="preserve"> syndrome with genetic mutation is confirmed (approximately 50 % of all patients) [</w:t>
      </w:r>
      <w:r w:rsidR="0020756E" w:rsidRPr="006923E5">
        <w:rPr>
          <w:szCs w:val="20"/>
        </w:rPr>
        <w:t>7</w:t>
      </w:r>
      <w:r w:rsidRPr="006923E5">
        <w:rPr>
          <w:szCs w:val="20"/>
        </w:rPr>
        <w:t xml:space="preserve">]. There can be considerable </w:t>
      </w:r>
      <w:proofErr w:type="spellStart"/>
      <w:r w:rsidRPr="006923E5">
        <w:rPr>
          <w:szCs w:val="20"/>
        </w:rPr>
        <w:t>heterogenicity</w:t>
      </w:r>
      <w:proofErr w:type="spellEnd"/>
      <w:r w:rsidRPr="006923E5">
        <w:rPr>
          <w:szCs w:val="20"/>
        </w:rPr>
        <w:t xml:space="preserve"> in clinical, genetic and biochemistry findings, the </w:t>
      </w:r>
      <w:proofErr w:type="spellStart"/>
      <w:r w:rsidRPr="006923E5">
        <w:rPr>
          <w:szCs w:val="20"/>
        </w:rPr>
        <w:t>neuropathological</w:t>
      </w:r>
      <w:proofErr w:type="spellEnd"/>
      <w:r w:rsidRPr="006923E5">
        <w:rPr>
          <w:szCs w:val="20"/>
        </w:rPr>
        <w:t xml:space="preserve"> features in patients are almost identical which are focal , bilateral and symmetric necrotic lesions associated with demyelination , vascular proliferations and gliosis in the brainstem , basal ganglia and cerebellum [</w:t>
      </w:r>
      <w:r w:rsidR="00D661DD" w:rsidRPr="006923E5">
        <w:rPr>
          <w:szCs w:val="20"/>
        </w:rPr>
        <w:t>7</w:t>
      </w:r>
      <w:r w:rsidRPr="006923E5">
        <w:rPr>
          <w:szCs w:val="20"/>
        </w:rPr>
        <w:t xml:space="preserve">] . </w:t>
      </w:r>
    </w:p>
    <w:p w14:paraId="34328A10" w14:textId="77777777" w:rsidR="007E4B01" w:rsidRPr="006923E5" w:rsidRDefault="007E4B01" w:rsidP="006923E5">
      <w:pPr>
        <w:spacing w:after="0" w:line="360" w:lineRule="auto"/>
        <w:rPr>
          <w:szCs w:val="20"/>
        </w:rPr>
      </w:pPr>
      <w:r w:rsidRPr="006923E5">
        <w:rPr>
          <w:szCs w:val="20"/>
        </w:rPr>
        <w:t xml:space="preserve">Here we review the imaging studies and investigations of Leigh syndrome and describe the neuroimaging findings in 7 children with clinical symptoms of </w:t>
      </w:r>
      <w:proofErr w:type="spellStart"/>
      <w:proofErr w:type="gramStart"/>
      <w:r w:rsidRPr="006923E5">
        <w:rPr>
          <w:szCs w:val="20"/>
        </w:rPr>
        <w:t>leighs</w:t>
      </w:r>
      <w:proofErr w:type="spellEnd"/>
      <w:proofErr w:type="gramEnd"/>
      <w:r w:rsidRPr="006923E5">
        <w:rPr>
          <w:szCs w:val="20"/>
        </w:rPr>
        <w:t xml:space="preserve"> syndrome. MRI examinations obtained using 1.5 T Philips machine. Magnetic resonance spectroscopy (MRS) was available, and performed in 7 patients, with single voxels placed in the basal ganglia and with short echo time (33ms) and Long TE (144ms). MR spectra were assessed for abnormalities in metabolic ratios, and evidence of abnormal lactate was recorded. </w:t>
      </w:r>
    </w:p>
    <w:p w14:paraId="1192E867" w14:textId="77777777" w:rsidR="00B57F67" w:rsidRDefault="00B57F67" w:rsidP="00B57F67">
      <w:pPr>
        <w:spacing w:after="0" w:line="360" w:lineRule="auto"/>
        <w:ind w:left="0" w:right="227" w:firstLine="0"/>
        <w:rPr>
          <w:sz w:val="18"/>
          <w:szCs w:val="18"/>
          <w:lang w:val="en-US"/>
        </w:rPr>
      </w:pPr>
      <w:r w:rsidRPr="00B57F67">
        <w:rPr>
          <w:b/>
          <w:sz w:val="22"/>
          <w:szCs w:val="22"/>
          <w:lang w:val="en-US"/>
        </w:rPr>
        <w:t>MATERIAL AND METHOD</w:t>
      </w:r>
      <w:r>
        <w:rPr>
          <w:b/>
          <w:sz w:val="22"/>
          <w:szCs w:val="22"/>
          <w:lang w:val="en-US"/>
        </w:rPr>
        <w:t>S</w:t>
      </w:r>
      <w:r w:rsidRPr="00B57F67">
        <w:rPr>
          <w:b/>
          <w:sz w:val="22"/>
          <w:szCs w:val="22"/>
          <w:lang w:val="en-US"/>
        </w:rPr>
        <w:t>:</w:t>
      </w:r>
      <w:r w:rsidRPr="006923E5">
        <w:rPr>
          <w:sz w:val="18"/>
          <w:szCs w:val="18"/>
          <w:lang w:val="en-US"/>
        </w:rPr>
        <w:t xml:space="preserve"> </w:t>
      </w:r>
    </w:p>
    <w:p w14:paraId="1A279B83" w14:textId="4BEA5FBB" w:rsidR="00B57F67" w:rsidRPr="00B57F67" w:rsidRDefault="00B57F67" w:rsidP="00B57F67">
      <w:pPr>
        <w:spacing w:after="0" w:line="360" w:lineRule="auto"/>
        <w:ind w:left="0" w:right="227" w:firstLine="0"/>
        <w:rPr>
          <w:szCs w:val="20"/>
          <w:lang w:val="en-US"/>
        </w:rPr>
      </w:pPr>
      <w:r w:rsidRPr="00B57F67">
        <w:rPr>
          <w:szCs w:val="20"/>
        </w:rPr>
        <w:t xml:space="preserve">This was a retrospective study conducted in the Department of Radio Diagnosis, JJMMC, </w:t>
      </w:r>
      <w:proofErr w:type="spellStart"/>
      <w:proofErr w:type="gramStart"/>
      <w:r w:rsidRPr="00B57F67">
        <w:rPr>
          <w:szCs w:val="20"/>
        </w:rPr>
        <w:t>Davangere</w:t>
      </w:r>
      <w:proofErr w:type="spellEnd"/>
      <w:proofErr w:type="gramEnd"/>
      <w:r w:rsidRPr="00B57F67">
        <w:rPr>
          <w:szCs w:val="20"/>
        </w:rPr>
        <w:t xml:space="preserve">. </w:t>
      </w:r>
      <w:r w:rsidRPr="00B57F67">
        <w:rPr>
          <w:szCs w:val="20"/>
          <w:lang w:val="en-US"/>
        </w:rPr>
        <w:t xml:space="preserve">The study was done for a period of 12 months with pediatric cases with clinical suspicion of </w:t>
      </w:r>
      <w:proofErr w:type="spellStart"/>
      <w:proofErr w:type="gramStart"/>
      <w:r w:rsidRPr="00B57F67">
        <w:rPr>
          <w:szCs w:val="20"/>
          <w:lang w:val="en-US"/>
        </w:rPr>
        <w:t>leighs</w:t>
      </w:r>
      <w:proofErr w:type="spellEnd"/>
      <w:proofErr w:type="gramEnd"/>
      <w:r w:rsidRPr="00B57F67">
        <w:rPr>
          <w:szCs w:val="20"/>
          <w:lang w:val="en-US"/>
        </w:rPr>
        <w:t xml:space="preserve"> syndrome with history of delayed milestones and </w:t>
      </w:r>
      <w:proofErr w:type="spellStart"/>
      <w:r w:rsidRPr="00B57F67">
        <w:rPr>
          <w:szCs w:val="20"/>
          <w:lang w:val="en-US"/>
        </w:rPr>
        <w:t>hypotonia</w:t>
      </w:r>
      <w:proofErr w:type="spellEnd"/>
      <w:r w:rsidRPr="00B57F67">
        <w:rPr>
          <w:szCs w:val="20"/>
          <w:lang w:val="en-US"/>
        </w:rPr>
        <w:t>. Philips 1.5 T magnet was used.</w:t>
      </w:r>
    </w:p>
    <w:p w14:paraId="56621367" w14:textId="2AF88BF3" w:rsidR="007E4B01" w:rsidRPr="006923E5" w:rsidRDefault="00E222E6" w:rsidP="006923E5">
      <w:pPr>
        <w:spacing w:after="0" w:line="360" w:lineRule="auto"/>
        <w:ind w:left="0" w:firstLine="0"/>
        <w:rPr>
          <w:b/>
          <w:szCs w:val="20"/>
        </w:rPr>
      </w:pPr>
      <w:r w:rsidRPr="006923E5">
        <w:rPr>
          <w:b/>
          <w:szCs w:val="20"/>
        </w:rPr>
        <w:t>OBSERVATIONS:</w:t>
      </w:r>
    </w:p>
    <w:p w14:paraId="11F2C65B" w14:textId="55759E5A" w:rsidR="007E4B01" w:rsidRPr="006923E5" w:rsidRDefault="007E4B01" w:rsidP="006923E5">
      <w:pPr>
        <w:spacing w:after="0" w:line="360" w:lineRule="auto"/>
        <w:ind w:left="0" w:firstLine="0"/>
        <w:rPr>
          <w:szCs w:val="20"/>
          <w:u w:val="single"/>
        </w:rPr>
      </w:pPr>
      <w:r w:rsidRPr="006923E5">
        <w:rPr>
          <w:szCs w:val="20"/>
          <w:u w:val="single"/>
        </w:rPr>
        <w:t xml:space="preserve">Case 1: </w:t>
      </w:r>
    </w:p>
    <w:p w14:paraId="7711C5D6" w14:textId="1396A918" w:rsidR="00E222E6" w:rsidRPr="006923E5" w:rsidRDefault="008F6D57" w:rsidP="006923E5">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360" w:lineRule="auto"/>
        <w:ind w:left="0" w:right="0" w:firstLine="0"/>
        <w:rPr>
          <w:rFonts w:eastAsiaTheme="minorHAnsi"/>
          <w:color w:val="auto"/>
          <w:szCs w:val="20"/>
          <w:lang w:val="en-GB" w:eastAsia="en-US"/>
        </w:rPr>
      </w:pPr>
      <w:r w:rsidRPr="006923E5">
        <w:rPr>
          <w:rFonts w:eastAsiaTheme="minorHAnsi"/>
          <w:color w:val="auto"/>
          <w:szCs w:val="20"/>
          <w:lang w:val="en-GB" w:eastAsia="en-US"/>
        </w:rPr>
        <w:t xml:space="preserve">A 2 years 4months old </w:t>
      </w:r>
      <w:r w:rsidR="00E222E6" w:rsidRPr="006923E5">
        <w:rPr>
          <w:rFonts w:eastAsiaTheme="minorHAnsi"/>
          <w:color w:val="auto"/>
          <w:szCs w:val="20"/>
          <w:lang w:val="en-GB" w:eastAsia="en-US"/>
        </w:rPr>
        <w:t>patient</w:t>
      </w:r>
      <w:r w:rsidRPr="006923E5">
        <w:rPr>
          <w:rFonts w:eastAsiaTheme="minorHAnsi"/>
          <w:color w:val="auto"/>
          <w:szCs w:val="20"/>
          <w:lang w:val="en-GB" w:eastAsia="en-US"/>
        </w:rPr>
        <w:t xml:space="preserve"> came with chief complaints of developmental delay.</w:t>
      </w:r>
    </w:p>
    <w:p w14:paraId="44110A6D" w14:textId="15E1A80E" w:rsidR="00AA3E77" w:rsidRPr="006923E5" w:rsidRDefault="00CD09B9" w:rsidP="006923E5">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360" w:lineRule="auto"/>
        <w:ind w:left="0" w:right="0" w:firstLine="0"/>
        <w:rPr>
          <w:rFonts w:eastAsiaTheme="minorHAnsi"/>
          <w:color w:val="auto"/>
          <w:szCs w:val="20"/>
          <w:lang w:val="en-GB" w:eastAsia="en-US"/>
        </w:rPr>
      </w:pPr>
      <w:r w:rsidRPr="006923E5">
        <w:rPr>
          <w:rFonts w:eastAsiaTheme="minorHAnsi"/>
          <w:color w:val="auto"/>
          <w:szCs w:val="20"/>
          <w:lang w:val="en-GB" w:eastAsia="en-US"/>
        </w:rPr>
        <w:t xml:space="preserve">On </w:t>
      </w:r>
      <w:proofErr w:type="gramStart"/>
      <w:r w:rsidRPr="006923E5">
        <w:rPr>
          <w:rFonts w:eastAsiaTheme="minorHAnsi"/>
          <w:color w:val="auto"/>
          <w:szCs w:val="20"/>
          <w:lang w:val="en-GB" w:eastAsia="en-US"/>
        </w:rPr>
        <w:t>MRI ,</w:t>
      </w:r>
      <w:proofErr w:type="gramEnd"/>
      <w:r w:rsidRPr="006923E5">
        <w:rPr>
          <w:rFonts w:eastAsiaTheme="minorHAnsi"/>
          <w:color w:val="auto"/>
          <w:szCs w:val="20"/>
          <w:lang w:val="en-GB" w:eastAsia="en-US"/>
        </w:rPr>
        <w:t xml:space="preserve"> there were T2/FLAIR s</w:t>
      </w:r>
      <w:r w:rsidR="00AA3E77" w:rsidRPr="006923E5">
        <w:rPr>
          <w:rFonts w:eastAsiaTheme="minorHAnsi"/>
          <w:color w:val="auto"/>
          <w:szCs w:val="20"/>
          <w:lang w:val="en-GB" w:eastAsia="en-US"/>
        </w:rPr>
        <w:t xml:space="preserve">ymmetrical </w:t>
      </w:r>
      <w:proofErr w:type="spellStart"/>
      <w:r w:rsidRPr="006923E5">
        <w:rPr>
          <w:rFonts w:eastAsiaTheme="minorHAnsi"/>
          <w:color w:val="auto"/>
          <w:szCs w:val="20"/>
          <w:lang w:val="en-GB" w:eastAsia="en-US"/>
        </w:rPr>
        <w:t>hyperintensities</w:t>
      </w:r>
      <w:proofErr w:type="spellEnd"/>
      <w:r w:rsidRPr="006923E5">
        <w:rPr>
          <w:rFonts w:eastAsiaTheme="minorHAnsi"/>
          <w:color w:val="auto"/>
          <w:szCs w:val="20"/>
          <w:lang w:val="en-GB" w:eastAsia="en-US"/>
        </w:rPr>
        <w:t xml:space="preserve"> in bilateral </w:t>
      </w:r>
      <w:r w:rsidR="00AA3E77" w:rsidRPr="006923E5">
        <w:rPr>
          <w:rFonts w:eastAsiaTheme="minorHAnsi"/>
          <w:color w:val="auto"/>
          <w:szCs w:val="20"/>
          <w:lang w:val="en-GB" w:eastAsia="en-US"/>
        </w:rPr>
        <w:t xml:space="preserve">caudate and putamen which are showing diffusion restriction on DWI and no blooming on GRE sequence. Symmetrical T2/FLAIR </w:t>
      </w:r>
      <w:proofErr w:type="spellStart"/>
      <w:r w:rsidR="00AA3E77" w:rsidRPr="006923E5">
        <w:rPr>
          <w:rFonts w:eastAsiaTheme="minorHAnsi"/>
          <w:color w:val="auto"/>
          <w:szCs w:val="20"/>
          <w:lang w:val="en-GB" w:eastAsia="en-US"/>
        </w:rPr>
        <w:t>hyperintensities</w:t>
      </w:r>
      <w:proofErr w:type="spellEnd"/>
      <w:r w:rsidR="00AA3E77" w:rsidRPr="006923E5">
        <w:rPr>
          <w:rFonts w:eastAsiaTheme="minorHAnsi"/>
          <w:color w:val="auto"/>
          <w:szCs w:val="20"/>
          <w:lang w:val="en-GB" w:eastAsia="en-US"/>
        </w:rPr>
        <w:t xml:space="preserve"> </w:t>
      </w:r>
      <w:r w:rsidRPr="006923E5">
        <w:rPr>
          <w:rFonts w:eastAsiaTheme="minorHAnsi"/>
          <w:color w:val="auto"/>
          <w:szCs w:val="20"/>
          <w:lang w:val="en-GB" w:eastAsia="en-US"/>
        </w:rPr>
        <w:t xml:space="preserve">were also seen in </w:t>
      </w:r>
      <w:r w:rsidR="00AA3E77" w:rsidRPr="006923E5">
        <w:rPr>
          <w:rFonts w:eastAsiaTheme="minorHAnsi"/>
          <w:color w:val="auto"/>
          <w:szCs w:val="20"/>
          <w:lang w:val="en-GB" w:eastAsia="en-US"/>
        </w:rPr>
        <w:t xml:space="preserve">in bilateral medullary white matter tracts. </w:t>
      </w:r>
      <w:r w:rsidRPr="006923E5">
        <w:rPr>
          <w:rFonts w:eastAsiaTheme="minorHAnsi"/>
          <w:color w:val="auto"/>
          <w:szCs w:val="20"/>
          <w:lang w:val="en-GB" w:eastAsia="en-US"/>
        </w:rPr>
        <w:t>MRS data was not available. Serology showed increased serum and CSF lactate in the baby.</w:t>
      </w:r>
    </w:p>
    <w:p w14:paraId="6E81C9D5" w14:textId="3F2DB161" w:rsidR="00CD09B9" w:rsidRPr="006923E5" w:rsidRDefault="007E4B01" w:rsidP="006923E5">
      <w:pPr>
        <w:pStyle w:val="DefaultText"/>
        <w:spacing w:line="360" w:lineRule="auto"/>
        <w:jc w:val="both"/>
        <w:rPr>
          <w:sz w:val="20"/>
          <w:szCs w:val="20"/>
        </w:rPr>
      </w:pPr>
      <w:r w:rsidRPr="006923E5">
        <w:rPr>
          <w:sz w:val="20"/>
          <w:szCs w:val="20"/>
        </w:rPr>
        <w:t xml:space="preserve"> </w:t>
      </w:r>
      <w:r w:rsidR="00CC2B1F" w:rsidRPr="006923E5">
        <w:rPr>
          <w:noProof/>
          <w:sz w:val="20"/>
          <w:szCs w:val="20"/>
          <w:lang w:val="en-IN" w:eastAsia="en-IN"/>
        </w:rPr>
        <mc:AlternateContent>
          <mc:Choice Requires="wps">
            <w:drawing>
              <wp:anchor distT="0" distB="0" distL="114300" distR="114300" simplePos="0" relativeHeight="252602368" behindDoc="0" locked="0" layoutInCell="1" allowOverlap="1" wp14:anchorId="3E6DCA31" wp14:editId="6561E8C0">
                <wp:simplePos x="0" y="0"/>
                <wp:positionH relativeFrom="column">
                  <wp:posOffset>4406320</wp:posOffset>
                </wp:positionH>
                <wp:positionV relativeFrom="paragraph">
                  <wp:posOffset>199583</wp:posOffset>
                </wp:positionV>
                <wp:extent cx="1808480" cy="2531166"/>
                <wp:effectExtent l="0" t="0" r="0" b="0"/>
                <wp:wrapNone/>
                <wp:docPr id="53" name="Text Box 53"/>
                <wp:cNvGraphicFramePr/>
                <a:graphic xmlns:a="http://schemas.openxmlformats.org/drawingml/2006/main">
                  <a:graphicData uri="http://schemas.microsoft.com/office/word/2010/wordprocessingShape">
                    <wps:wsp>
                      <wps:cNvSpPr txBox="1"/>
                      <wps:spPr>
                        <a:xfrm>
                          <a:off x="0" y="0"/>
                          <a:ext cx="1808480" cy="2531166"/>
                        </a:xfrm>
                        <a:prstGeom prst="rect">
                          <a:avLst/>
                        </a:prstGeom>
                        <a:solidFill>
                          <a:schemeClr val="lt1"/>
                        </a:solidFill>
                        <a:ln w="6350">
                          <a:noFill/>
                        </a:ln>
                      </wps:spPr>
                      <wps:txbx>
                        <w:txbxContent>
                          <w:p w14:paraId="2D1B6A59" w14:textId="20378595" w:rsidR="00CC2B1F" w:rsidRPr="003F6A60" w:rsidRDefault="008F6D57" w:rsidP="003F6A60">
                            <w:pPr>
                              <w:pStyle w:val="IntenseQuote"/>
                              <w:ind w:left="0" w:right="5"/>
                              <w:jc w:val="left"/>
                              <w:rPr>
                                <w:i w:val="0"/>
                                <w:iCs w:val="0"/>
                                <w:color w:val="000000" w:themeColor="text1"/>
                              </w:rPr>
                            </w:pPr>
                            <w:r w:rsidRPr="003F6A60">
                              <w:rPr>
                                <w:i w:val="0"/>
                                <w:iCs w:val="0"/>
                                <w:color w:val="000000" w:themeColor="text1"/>
                              </w:rPr>
                              <w:t xml:space="preserve">Fig </w:t>
                            </w:r>
                            <w:proofErr w:type="gramStart"/>
                            <w:r w:rsidRPr="003F6A60">
                              <w:rPr>
                                <w:i w:val="0"/>
                                <w:iCs w:val="0"/>
                                <w:color w:val="000000" w:themeColor="text1"/>
                              </w:rPr>
                              <w:t>1</w:t>
                            </w:r>
                            <w:r w:rsidR="00CC2B1F" w:rsidRPr="003F6A60">
                              <w:rPr>
                                <w:i w:val="0"/>
                                <w:iCs w:val="0"/>
                                <w:color w:val="000000" w:themeColor="text1"/>
                              </w:rPr>
                              <w:t xml:space="preserve">a </w:t>
                            </w:r>
                            <w:r w:rsidRPr="003F6A60">
                              <w:rPr>
                                <w:i w:val="0"/>
                                <w:iCs w:val="0"/>
                                <w:color w:val="000000" w:themeColor="text1"/>
                              </w:rPr>
                              <w:t>:</w:t>
                            </w:r>
                            <w:proofErr w:type="gramEnd"/>
                            <w:r w:rsidRPr="003F6A60">
                              <w:rPr>
                                <w:i w:val="0"/>
                                <w:iCs w:val="0"/>
                                <w:color w:val="000000" w:themeColor="text1"/>
                              </w:rPr>
                              <w:t xml:space="preserve"> </w:t>
                            </w:r>
                            <w:r w:rsidR="00CC2B1F" w:rsidRPr="003F6A60">
                              <w:rPr>
                                <w:i w:val="0"/>
                                <w:iCs w:val="0"/>
                                <w:color w:val="000000" w:themeColor="text1"/>
                              </w:rPr>
                              <w:t xml:space="preserve">T2WI Axial section shows symmetrical </w:t>
                            </w:r>
                            <w:proofErr w:type="spellStart"/>
                            <w:r w:rsidR="00CC2B1F" w:rsidRPr="003F6A60">
                              <w:rPr>
                                <w:i w:val="0"/>
                                <w:iCs w:val="0"/>
                                <w:color w:val="000000" w:themeColor="text1"/>
                              </w:rPr>
                              <w:t>hyperintensities</w:t>
                            </w:r>
                            <w:proofErr w:type="spellEnd"/>
                            <w:r w:rsidR="00CC2B1F" w:rsidRPr="003F6A60">
                              <w:rPr>
                                <w:i w:val="0"/>
                                <w:iCs w:val="0"/>
                                <w:color w:val="000000" w:themeColor="text1"/>
                              </w:rPr>
                              <w:t xml:space="preserve"> in bilateral putamen</w:t>
                            </w:r>
                          </w:p>
                          <w:p w14:paraId="129669A5" w14:textId="52BC7AC0" w:rsidR="00CC2B1F" w:rsidRPr="003F6A60" w:rsidRDefault="00CC2B1F" w:rsidP="003F6A60">
                            <w:pPr>
                              <w:pStyle w:val="IntenseQuote"/>
                              <w:ind w:left="0" w:right="5"/>
                              <w:jc w:val="left"/>
                              <w:rPr>
                                <w:rStyle w:val="IntenseQuoteChar"/>
                                <w:i/>
                                <w:iCs/>
                                <w:color w:val="000000" w:themeColor="text1"/>
                              </w:rPr>
                            </w:pPr>
                            <w:r w:rsidRPr="003F6A60">
                              <w:rPr>
                                <w:i w:val="0"/>
                                <w:iCs w:val="0"/>
                                <w:color w:val="000000" w:themeColor="text1"/>
                              </w:rPr>
                              <w:t xml:space="preserve">Fig 1b: DWI axial image shows symmetrical </w:t>
                            </w:r>
                            <w:proofErr w:type="spellStart"/>
                            <w:r w:rsidRPr="003F6A60">
                              <w:rPr>
                                <w:i w:val="0"/>
                                <w:iCs w:val="0"/>
                                <w:color w:val="000000" w:themeColor="text1"/>
                              </w:rPr>
                              <w:t>hyperintensities</w:t>
                            </w:r>
                            <w:proofErr w:type="spellEnd"/>
                            <w:r w:rsidRPr="003F6A60">
                              <w:rPr>
                                <w:i w:val="0"/>
                                <w:iCs w:val="0"/>
                                <w:color w:val="000000" w:themeColor="text1"/>
                              </w:rPr>
                              <w:t xml:space="preserve"> in bilateral </w:t>
                            </w:r>
                            <w:proofErr w:type="gramStart"/>
                            <w:r w:rsidRPr="003F6A60">
                              <w:rPr>
                                <w:i w:val="0"/>
                                <w:iCs w:val="0"/>
                                <w:color w:val="000000" w:themeColor="text1"/>
                              </w:rPr>
                              <w:t>putamen ,</w:t>
                            </w:r>
                            <w:proofErr w:type="gramEnd"/>
                            <w:r w:rsidRPr="003F6A60">
                              <w:rPr>
                                <w:i w:val="0"/>
                                <w:iCs w:val="0"/>
                                <w:color w:val="000000" w:themeColor="text1"/>
                              </w:rPr>
                              <w:t xml:space="preserve"> which is corresponding to the </w:t>
                            </w:r>
                            <w:proofErr w:type="spellStart"/>
                            <w:r w:rsidRPr="003F6A60">
                              <w:rPr>
                                <w:i w:val="0"/>
                                <w:iCs w:val="0"/>
                                <w:color w:val="000000" w:themeColor="text1"/>
                              </w:rPr>
                              <w:t>hyperintensities</w:t>
                            </w:r>
                            <w:proofErr w:type="spellEnd"/>
                            <w:r w:rsidRPr="003F6A60">
                              <w:rPr>
                                <w:i w:val="0"/>
                                <w:iCs w:val="0"/>
                                <w:color w:val="000000" w:themeColor="text1"/>
                              </w:rPr>
                              <w:t xml:space="preserve"> in T2WI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3" o:spid="_x0000_s1026" type="#_x0000_t202" style="position:absolute;left:0;text-align:left;margin-left:346.95pt;margin-top:15.7pt;width:142.4pt;height:199.3pt;z-index:25260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" fillcolor="white [3201]" stroked="f" strokeweight=".5pt">
                <v:textbox>
                  <w:txbxContent>
                    <w:p w14:paraId="2D1B6A59" w14:textId="20378595" w:rsidR="00CC2B1F" w:rsidRPr="003F6A60" w:rsidRDefault="008F6D57" w:rsidP="003F6A60">
                      <w:pPr>
                        <w:pStyle w:val="IntenseQuote"/>
                        <w:ind w:left="0" w:right="5"/>
                        <w:jc w:val="left"/>
                        <w:rPr>
                          <w:i w:val="0"/>
                          <w:iCs w:val="0"/>
                          <w:color w:val="000000" w:themeColor="text1"/>
                        </w:rPr>
                      </w:pPr>
                      <w:r w:rsidRPr="003F6A60">
                        <w:rPr>
                          <w:i w:val="0"/>
                          <w:iCs w:val="0"/>
                          <w:color w:val="000000" w:themeColor="text1"/>
                        </w:rPr>
                        <w:t xml:space="preserve">Fig </w:t>
                      </w:r>
                      <w:proofErr w:type="gramStart"/>
                      <w:r w:rsidRPr="003F6A60">
                        <w:rPr>
                          <w:i w:val="0"/>
                          <w:iCs w:val="0"/>
                          <w:color w:val="000000" w:themeColor="text1"/>
                        </w:rPr>
                        <w:t>1</w:t>
                      </w:r>
                      <w:r w:rsidR="00CC2B1F" w:rsidRPr="003F6A60">
                        <w:rPr>
                          <w:i w:val="0"/>
                          <w:iCs w:val="0"/>
                          <w:color w:val="000000" w:themeColor="text1"/>
                        </w:rPr>
                        <w:t xml:space="preserve">a </w:t>
                      </w:r>
                      <w:r w:rsidRPr="003F6A60">
                        <w:rPr>
                          <w:i w:val="0"/>
                          <w:iCs w:val="0"/>
                          <w:color w:val="000000" w:themeColor="text1"/>
                        </w:rPr>
                        <w:t>:</w:t>
                      </w:r>
                      <w:proofErr w:type="gramEnd"/>
                      <w:r w:rsidRPr="003F6A60">
                        <w:rPr>
                          <w:i w:val="0"/>
                          <w:iCs w:val="0"/>
                          <w:color w:val="000000" w:themeColor="text1"/>
                        </w:rPr>
                        <w:t xml:space="preserve"> </w:t>
                      </w:r>
                      <w:r w:rsidR="00CC2B1F" w:rsidRPr="003F6A60">
                        <w:rPr>
                          <w:i w:val="0"/>
                          <w:iCs w:val="0"/>
                          <w:color w:val="000000" w:themeColor="text1"/>
                        </w:rPr>
                        <w:t xml:space="preserve">T2WI Axial section shows symmetrical </w:t>
                      </w:r>
                      <w:proofErr w:type="spellStart"/>
                      <w:r w:rsidR="00CC2B1F" w:rsidRPr="003F6A60">
                        <w:rPr>
                          <w:i w:val="0"/>
                          <w:iCs w:val="0"/>
                          <w:color w:val="000000" w:themeColor="text1"/>
                        </w:rPr>
                        <w:t>hyperintensities</w:t>
                      </w:r>
                      <w:proofErr w:type="spellEnd"/>
                      <w:r w:rsidR="00CC2B1F" w:rsidRPr="003F6A60">
                        <w:rPr>
                          <w:i w:val="0"/>
                          <w:iCs w:val="0"/>
                          <w:color w:val="000000" w:themeColor="text1"/>
                        </w:rPr>
                        <w:t xml:space="preserve"> in bilateral putamen</w:t>
                      </w:r>
                    </w:p>
                    <w:p w14:paraId="129669A5" w14:textId="52BC7AC0" w:rsidR="00CC2B1F" w:rsidRPr="003F6A60" w:rsidRDefault="00CC2B1F" w:rsidP="003F6A60">
                      <w:pPr>
                        <w:pStyle w:val="IntenseQuote"/>
                        <w:ind w:left="0" w:right="5"/>
                        <w:jc w:val="left"/>
                        <w:rPr>
                          <w:rStyle w:val="IntenseQuoteChar"/>
                          <w:i/>
                          <w:iCs/>
                          <w:color w:val="000000" w:themeColor="text1"/>
                        </w:rPr>
                      </w:pPr>
                      <w:r w:rsidRPr="003F6A60">
                        <w:rPr>
                          <w:i w:val="0"/>
                          <w:iCs w:val="0"/>
                          <w:color w:val="000000" w:themeColor="text1"/>
                        </w:rPr>
                        <w:t xml:space="preserve">Fig 1b: DWI axial image shows symmetrical </w:t>
                      </w:r>
                      <w:proofErr w:type="spellStart"/>
                      <w:r w:rsidRPr="003F6A60">
                        <w:rPr>
                          <w:i w:val="0"/>
                          <w:iCs w:val="0"/>
                          <w:color w:val="000000" w:themeColor="text1"/>
                        </w:rPr>
                        <w:t>hyperintensities</w:t>
                      </w:r>
                      <w:proofErr w:type="spellEnd"/>
                      <w:r w:rsidRPr="003F6A60">
                        <w:rPr>
                          <w:i w:val="0"/>
                          <w:iCs w:val="0"/>
                          <w:color w:val="000000" w:themeColor="text1"/>
                        </w:rPr>
                        <w:t xml:space="preserve"> in bilateral </w:t>
                      </w:r>
                      <w:proofErr w:type="gramStart"/>
                      <w:r w:rsidRPr="003F6A60">
                        <w:rPr>
                          <w:i w:val="0"/>
                          <w:iCs w:val="0"/>
                          <w:color w:val="000000" w:themeColor="text1"/>
                        </w:rPr>
                        <w:t>putamen ,</w:t>
                      </w:r>
                      <w:proofErr w:type="gramEnd"/>
                      <w:r w:rsidRPr="003F6A60">
                        <w:rPr>
                          <w:i w:val="0"/>
                          <w:iCs w:val="0"/>
                          <w:color w:val="000000" w:themeColor="text1"/>
                        </w:rPr>
                        <w:t xml:space="preserve"> which is corresponding to the </w:t>
                      </w:r>
                      <w:proofErr w:type="spellStart"/>
                      <w:r w:rsidRPr="003F6A60">
                        <w:rPr>
                          <w:i w:val="0"/>
                          <w:iCs w:val="0"/>
                          <w:color w:val="000000" w:themeColor="text1"/>
                        </w:rPr>
                        <w:t>hyperintensities</w:t>
                      </w:r>
                      <w:proofErr w:type="spellEnd"/>
                      <w:r w:rsidRPr="003F6A60">
                        <w:rPr>
                          <w:i w:val="0"/>
                          <w:iCs w:val="0"/>
                          <w:color w:val="000000" w:themeColor="text1"/>
                        </w:rPr>
                        <w:t xml:space="preserve"> in T2WI</w:t>
                      </w:r>
                    </w:p>
                  </w:txbxContent>
                </v:textbox>
              </v:shape>
            </w:pict>
          </mc:Fallback>
        </mc:AlternateContent>
      </w:r>
      <w:r w:rsidR="008F6D57" w:rsidRPr="006923E5">
        <w:rPr>
          <w:noProof/>
          <w:sz w:val="20"/>
          <w:szCs w:val="20"/>
          <w:lang w:val="en-IN" w:eastAsia="en-IN"/>
        </w:rPr>
        <w:drawing>
          <wp:anchor distT="0" distB="0" distL="114300" distR="114300" simplePos="0" relativeHeight="250818560" behindDoc="1" locked="0" layoutInCell="1" allowOverlap="1" wp14:anchorId="6F5E21CA" wp14:editId="0CF8EC9E">
            <wp:simplePos x="0" y="0"/>
            <wp:positionH relativeFrom="column">
              <wp:posOffset>2060050</wp:posOffset>
            </wp:positionH>
            <wp:positionV relativeFrom="paragraph">
              <wp:posOffset>178435</wp:posOffset>
            </wp:positionV>
            <wp:extent cx="2345690" cy="2689860"/>
            <wp:effectExtent l="0" t="0" r="0" b="0"/>
            <wp:wrapTight wrapText="bothSides">
              <wp:wrapPolygon edited="0">
                <wp:start x="0" y="0"/>
                <wp:lineTo x="0" y="21518"/>
                <wp:lineTo x="21518" y="21518"/>
                <wp:lineTo x="21518" y="0"/>
                <wp:lineTo x="0" y="0"/>
              </wp:wrapPolygon>
            </wp:wrapTight>
            <wp:docPr id="25" name="Content Placeholder 4" descr="A screenshot of a planet&#10;&#10;Description automatically generated with low confidence">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C3E37BCC-6851-9D49-9811-17D5AFD9037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screenshot of a planet&#10;&#10;Description automatically generated with low confidence">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C3E37BCC-6851-9D49-9811-17D5AFD9037D}"/>
                        </a:ext>
                      </a:extLst>
                    </pic:cNvPr>
                    <pic:cNvPicPr>
                      <a:picLocks noGrp="1" noChangeAspect="1"/>
                    </pic:cNvPicPr>
                  </pic:nvPicPr>
                  <pic:blipFill rotWithShape="1">
                    <a:blip r:embed="rId8" cstate="print">
                      <a:extLst>
                        <a:ext uri="{28A0092B-C50C-407E-A947-70E740481C1C}">
                          <a14:useLocalDpi xmlns:a14="http://schemas.microsoft.com/office/drawing/2010/main"/>
                        </a:ext>
                      </a:extLst>
                    </a:blip>
                    <a:srcRect l="26396" r="27714"/>
                    <a:stretch/>
                  </pic:blipFill>
                  <pic:spPr>
                    <a:xfrm>
                      <a:off x="0" y="0"/>
                      <a:ext cx="2345690" cy="2689860"/>
                    </a:xfrm>
                    <a:prstGeom prst="rect">
                      <a:avLst/>
                    </a:prstGeom>
                  </pic:spPr>
                </pic:pic>
              </a:graphicData>
            </a:graphic>
            <wp14:sizeRelH relativeFrom="margin">
              <wp14:pctWidth>0</wp14:pctWidth>
            </wp14:sizeRelH>
            <wp14:sizeRelV relativeFrom="margin">
              <wp14:pctHeight>0</wp14:pctHeight>
            </wp14:sizeRelV>
          </wp:anchor>
        </w:drawing>
      </w:r>
      <w:r w:rsidR="00CD09B9" w:rsidRPr="006923E5">
        <w:rPr>
          <w:noProof/>
          <w:sz w:val="20"/>
          <w:szCs w:val="20"/>
          <w:lang w:val="en-IN" w:eastAsia="en-IN"/>
        </w:rPr>
        <w:drawing>
          <wp:anchor distT="0" distB="0" distL="114300" distR="114300" simplePos="0" relativeHeight="250881024" behindDoc="1" locked="0" layoutInCell="1" allowOverlap="1" wp14:anchorId="70A9B0EA" wp14:editId="449A2079">
            <wp:simplePos x="0" y="0"/>
            <wp:positionH relativeFrom="column">
              <wp:posOffset>-285115</wp:posOffset>
            </wp:positionH>
            <wp:positionV relativeFrom="paragraph">
              <wp:posOffset>178435</wp:posOffset>
            </wp:positionV>
            <wp:extent cx="2345690" cy="2689860"/>
            <wp:effectExtent l="0" t="0" r="0" b="0"/>
            <wp:wrapTight wrapText="bothSides">
              <wp:wrapPolygon edited="0">
                <wp:start x="0" y="0"/>
                <wp:lineTo x="0" y="21518"/>
                <wp:lineTo x="21518" y="21518"/>
                <wp:lineTo x="21518" y="0"/>
                <wp:lineTo x="0" y="0"/>
              </wp:wrapPolygon>
            </wp:wrapTight>
            <wp:docPr id="26" name="Picture 6" descr="A screenshot of a cell phone&#10;&#10;Description automatically generated with low confidence">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DF0497A-FCEA-644D-8F54-C23C23F496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screenshot of a cell phone&#10;&#10;Description automatically generated with low confidence">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DF0497A-FCEA-644D-8F54-C23C23F49681}"/>
                        </a:ext>
                      </a:extLst>
                    </pic:cNvPr>
                    <pic:cNvPicPr>
                      <a:picLocks noChangeAspect="1"/>
                    </pic:cNvPicPr>
                  </pic:nvPicPr>
                  <pic:blipFill rotWithShape="1">
                    <a:blip r:embed="rId9" cstate="print">
                      <a:extLst>
                        <a:ext uri="{28A0092B-C50C-407E-A947-70E740481C1C}">
                          <a14:useLocalDpi xmlns:a14="http://schemas.microsoft.com/office/drawing/2010/main"/>
                        </a:ext>
                      </a:extLst>
                    </a:blip>
                    <a:srcRect l="27582" r="26527"/>
                    <a:stretch/>
                  </pic:blipFill>
                  <pic:spPr>
                    <a:xfrm>
                      <a:off x="0" y="0"/>
                      <a:ext cx="2345690" cy="2689860"/>
                    </a:xfrm>
                    <a:prstGeom prst="rect">
                      <a:avLst/>
                    </a:prstGeom>
                  </pic:spPr>
                </pic:pic>
              </a:graphicData>
            </a:graphic>
            <wp14:sizeRelH relativeFrom="margin">
              <wp14:pctWidth>0</wp14:pctWidth>
            </wp14:sizeRelH>
            <wp14:sizeRelV relativeFrom="margin">
              <wp14:pctHeight>0</wp14:pctHeight>
            </wp14:sizeRelV>
          </wp:anchor>
        </w:drawing>
      </w:r>
    </w:p>
    <w:p w14:paraId="30B6A07B" w14:textId="7F83AE95" w:rsidR="00CD09B9" w:rsidRPr="006923E5" w:rsidRDefault="00CD09B9" w:rsidP="006923E5">
      <w:pPr>
        <w:pStyle w:val="DefaultText"/>
        <w:spacing w:line="360" w:lineRule="auto"/>
        <w:jc w:val="both"/>
        <w:rPr>
          <w:sz w:val="20"/>
          <w:szCs w:val="20"/>
        </w:rPr>
      </w:pPr>
    </w:p>
    <w:p w14:paraId="49F0D9E1" w14:textId="52D74E3E" w:rsidR="007E4B01" w:rsidRPr="006923E5" w:rsidRDefault="007E4B01" w:rsidP="006923E5">
      <w:pPr>
        <w:spacing w:after="0" w:line="360" w:lineRule="auto"/>
        <w:rPr>
          <w:szCs w:val="20"/>
        </w:rPr>
      </w:pPr>
    </w:p>
    <w:p w14:paraId="2CB5FE84" w14:textId="77777777" w:rsidR="008F6D57" w:rsidRPr="006923E5" w:rsidRDefault="008F6D57" w:rsidP="006923E5">
      <w:pPr>
        <w:spacing w:after="0" w:line="360" w:lineRule="auto"/>
        <w:rPr>
          <w:szCs w:val="20"/>
          <w:u w:val="single"/>
        </w:rPr>
      </w:pPr>
    </w:p>
    <w:p w14:paraId="4422ED47" w14:textId="77777777" w:rsidR="008F6D57" w:rsidRPr="006923E5" w:rsidRDefault="008F6D57" w:rsidP="006923E5">
      <w:pPr>
        <w:spacing w:after="0" w:line="360" w:lineRule="auto"/>
        <w:rPr>
          <w:szCs w:val="20"/>
          <w:u w:val="single"/>
        </w:rPr>
      </w:pPr>
    </w:p>
    <w:p w14:paraId="085910C8" w14:textId="77777777" w:rsidR="008F6D57" w:rsidRPr="006923E5" w:rsidRDefault="008F6D57" w:rsidP="006923E5">
      <w:pPr>
        <w:spacing w:after="0" w:line="360" w:lineRule="auto"/>
        <w:rPr>
          <w:szCs w:val="20"/>
          <w:u w:val="single"/>
        </w:rPr>
      </w:pPr>
    </w:p>
    <w:p w14:paraId="0CAA239B" w14:textId="77777777" w:rsidR="008F6D57" w:rsidRPr="006923E5" w:rsidRDefault="008F6D57" w:rsidP="006923E5">
      <w:pPr>
        <w:spacing w:after="0" w:line="360" w:lineRule="auto"/>
        <w:rPr>
          <w:szCs w:val="20"/>
          <w:u w:val="single"/>
        </w:rPr>
      </w:pPr>
    </w:p>
    <w:p w14:paraId="785C52F8" w14:textId="77777777" w:rsidR="008F6D57" w:rsidRPr="006923E5" w:rsidRDefault="008F6D57" w:rsidP="006923E5">
      <w:pPr>
        <w:spacing w:after="0" w:line="360" w:lineRule="auto"/>
        <w:rPr>
          <w:szCs w:val="20"/>
          <w:u w:val="single"/>
        </w:rPr>
      </w:pPr>
    </w:p>
    <w:p w14:paraId="47264740" w14:textId="77777777" w:rsidR="008F6D57" w:rsidRPr="006923E5" w:rsidRDefault="008F6D57" w:rsidP="006923E5">
      <w:pPr>
        <w:spacing w:after="0" w:line="360" w:lineRule="auto"/>
        <w:rPr>
          <w:szCs w:val="20"/>
          <w:u w:val="single"/>
        </w:rPr>
      </w:pPr>
    </w:p>
    <w:p w14:paraId="6036A75C" w14:textId="77777777" w:rsidR="008F6D57" w:rsidRPr="006923E5" w:rsidRDefault="008F6D57" w:rsidP="006923E5">
      <w:pPr>
        <w:spacing w:after="0" w:line="360" w:lineRule="auto"/>
        <w:rPr>
          <w:szCs w:val="20"/>
          <w:u w:val="single"/>
        </w:rPr>
      </w:pPr>
    </w:p>
    <w:p w14:paraId="69B65DA2" w14:textId="77777777" w:rsidR="008F6D57" w:rsidRPr="006923E5" w:rsidRDefault="008F6D57" w:rsidP="006923E5">
      <w:pPr>
        <w:spacing w:after="0" w:line="360" w:lineRule="auto"/>
        <w:rPr>
          <w:szCs w:val="20"/>
          <w:u w:val="single"/>
        </w:rPr>
      </w:pPr>
    </w:p>
    <w:p w14:paraId="0301FD08" w14:textId="77777777" w:rsidR="008F6D57" w:rsidRPr="006923E5" w:rsidRDefault="008F6D57" w:rsidP="006923E5">
      <w:pPr>
        <w:spacing w:after="0" w:line="360" w:lineRule="auto"/>
        <w:rPr>
          <w:szCs w:val="20"/>
          <w:u w:val="single"/>
        </w:rPr>
      </w:pPr>
    </w:p>
    <w:p w14:paraId="19427625" w14:textId="4A642D13" w:rsidR="008F6D57" w:rsidRPr="006923E5" w:rsidRDefault="008F6D57" w:rsidP="006923E5">
      <w:pPr>
        <w:spacing w:after="0" w:line="360" w:lineRule="auto"/>
        <w:rPr>
          <w:szCs w:val="20"/>
          <w:u w:val="single"/>
        </w:rPr>
      </w:pPr>
    </w:p>
    <w:p w14:paraId="002220F3" w14:textId="3856C519" w:rsidR="00132562" w:rsidRPr="006923E5" w:rsidRDefault="00132562" w:rsidP="006923E5">
      <w:pPr>
        <w:spacing w:after="0" w:line="360" w:lineRule="auto"/>
        <w:rPr>
          <w:szCs w:val="20"/>
          <w:u w:val="single"/>
        </w:rPr>
      </w:pPr>
    </w:p>
    <w:p w14:paraId="73D41A1C" w14:textId="2AFA9E15" w:rsidR="00132562" w:rsidRPr="006923E5" w:rsidRDefault="00132562" w:rsidP="006923E5">
      <w:pPr>
        <w:spacing w:after="0" w:line="360" w:lineRule="auto"/>
        <w:rPr>
          <w:szCs w:val="20"/>
          <w:u w:val="single"/>
        </w:rPr>
      </w:pPr>
    </w:p>
    <w:p w14:paraId="6B8F537C" w14:textId="77777777" w:rsidR="00132562" w:rsidRPr="006923E5" w:rsidRDefault="00132562" w:rsidP="006923E5">
      <w:pPr>
        <w:spacing w:after="0" w:line="360" w:lineRule="auto"/>
        <w:rPr>
          <w:szCs w:val="20"/>
          <w:u w:val="single"/>
        </w:rPr>
      </w:pPr>
    </w:p>
    <w:p w14:paraId="37EA74E7" w14:textId="4EC8AD38" w:rsidR="00C72398" w:rsidRPr="006923E5" w:rsidRDefault="00C72398" w:rsidP="006923E5">
      <w:pPr>
        <w:spacing w:after="0" w:line="360" w:lineRule="auto"/>
        <w:ind w:left="0" w:right="0" w:firstLine="0"/>
        <w:rPr>
          <w:szCs w:val="20"/>
          <w:u w:val="single"/>
        </w:rPr>
      </w:pPr>
      <w:r w:rsidRPr="006923E5">
        <w:rPr>
          <w:szCs w:val="20"/>
          <w:u w:val="single"/>
        </w:rPr>
        <w:br w:type="page"/>
      </w:r>
    </w:p>
    <w:p w14:paraId="03AA0EDF" w14:textId="77777777" w:rsidR="008F6D57" w:rsidRPr="006923E5" w:rsidRDefault="008F6D57" w:rsidP="006923E5">
      <w:pPr>
        <w:spacing w:after="0" w:line="360" w:lineRule="auto"/>
        <w:ind w:left="0" w:firstLine="0"/>
        <w:rPr>
          <w:szCs w:val="20"/>
          <w:u w:val="single"/>
        </w:rPr>
      </w:pPr>
    </w:p>
    <w:p w14:paraId="37E35977" w14:textId="119945B4" w:rsidR="007E4B01" w:rsidRPr="006923E5" w:rsidRDefault="007E4B01" w:rsidP="006923E5">
      <w:pPr>
        <w:spacing w:after="0" w:line="360" w:lineRule="auto"/>
        <w:rPr>
          <w:szCs w:val="20"/>
          <w:u w:val="single"/>
        </w:rPr>
      </w:pPr>
      <w:r w:rsidRPr="006923E5">
        <w:rPr>
          <w:szCs w:val="20"/>
          <w:u w:val="single"/>
        </w:rPr>
        <w:t xml:space="preserve">Case 2: </w:t>
      </w:r>
    </w:p>
    <w:p w14:paraId="4013C522" w14:textId="1F3FDDD3" w:rsidR="003F6A60" w:rsidRPr="006923E5" w:rsidRDefault="003F6A60" w:rsidP="006923E5">
      <w:pPr>
        <w:spacing w:after="0" w:line="360" w:lineRule="auto"/>
        <w:rPr>
          <w:szCs w:val="20"/>
        </w:rPr>
      </w:pPr>
      <w:r w:rsidRPr="006923E5">
        <w:rPr>
          <w:szCs w:val="20"/>
        </w:rPr>
        <w:t xml:space="preserve">A 6 month old male patient came to </w:t>
      </w:r>
      <w:proofErr w:type="spellStart"/>
      <w:r w:rsidRPr="006923E5">
        <w:rPr>
          <w:szCs w:val="20"/>
        </w:rPr>
        <w:t>pediatric</w:t>
      </w:r>
      <w:proofErr w:type="spellEnd"/>
      <w:r w:rsidRPr="006923E5">
        <w:rPr>
          <w:szCs w:val="20"/>
        </w:rPr>
        <w:t xml:space="preserve"> </w:t>
      </w:r>
      <w:r w:rsidR="00E222E6" w:rsidRPr="006923E5">
        <w:rPr>
          <w:szCs w:val="20"/>
        </w:rPr>
        <w:t xml:space="preserve">OPD </w:t>
      </w:r>
      <w:r w:rsidRPr="006923E5">
        <w:rPr>
          <w:szCs w:val="20"/>
        </w:rPr>
        <w:t xml:space="preserve">with complaint of delayed </w:t>
      </w:r>
      <w:r w:rsidR="00E222E6" w:rsidRPr="006923E5">
        <w:rPr>
          <w:szCs w:val="20"/>
        </w:rPr>
        <w:t>development.</w:t>
      </w:r>
    </w:p>
    <w:p w14:paraId="27EC0412" w14:textId="4C12AC9C" w:rsidR="007E4B01" w:rsidRPr="006923E5" w:rsidRDefault="007E4B01" w:rsidP="006923E5">
      <w:pPr>
        <w:spacing w:after="0" w:line="360" w:lineRule="auto"/>
        <w:ind w:right="0" w:firstLine="0"/>
        <w:rPr>
          <w:szCs w:val="20"/>
        </w:rPr>
      </w:pPr>
      <w:r w:rsidRPr="006923E5">
        <w:rPr>
          <w:szCs w:val="20"/>
        </w:rPr>
        <w:t xml:space="preserve">Bilateral symmetrical diffusion restriction with T2/FLAIR </w:t>
      </w:r>
      <w:proofErr w:type="spellStart"/>
      <w:r w:rsidRPr="006923E5">
        <w:rPr>
          <w:szCs w:val="20"/>
        </w:rPr>
        <w:t>hyperintensities</w:t>
      </w:r>
      <w:proofErr w:type="spellEnd"/>
      <w:r w:rsidRPr="006923E5">
        <w:rPr>
          <w:szCs w:val="20"/>
        </w:rPr>
        <w:t xml:space="preserve"> noted in bilateral caudate and </w:t>
      </w:r>
      <w:proofErr w:type="spellStart"/>
      <w:r w:rsidRPr="006923E5">
        <w:rPr>
          <w:szCs w:val="20"/>
        </w:rPr>
        <w:t>lentiform</w:t>
      </w:r>
      <w:proofErr w:type="spellEnd"/>
      <w:r w:rsidRPr="006923E5">
        <w:rPr>
          <w:szCs w:val="20"/>
        </w:rPr>
        <w:t xml:space="preserve"> nuclei and crus </w:t>
      </w:r>
      <w:proofErr w:type="spellStart"/>
      <w:r w:rsidRPr="006923E5">
        <w:rPr>
          <w:szCs w:val="20"/>
        </w:rPr>
        <w:t>cerebri</w:t>
      </w:r>
      <w:proofErr w:type="spellEnd"/>
      <w:r w:rsidRPr="006923E5">
        <w:rPr>
          <w:szCs w:val="20"/>
        </w:rPr>
        <w:t xml:space="preserve"> of mid brain; few areas within the lesion shows minimal post contrast enhancement. </w:t>
      </w:r>
    </w:p>
    <w:p w14:paraId="2464F837" w14:textId="3C41B56B" w:rsidR="007E4B01" w:rsidRPr="006923E5" w:rsidRDefault="007E4B01" w:rsidP="006923E5">
      <w:pPr>
        <w:pStyle w:val="DefaultText"/>
        <w:spacing w:line="360" w:lineRule="auto"/>
        <w:jc w:val="both"/>
        <w:rPr>
          <w:sz w:val="20"/>
          <w:szCs w:val="20"/>
        </w:rPr>
      </w:pPr>
      <w:proofErr w:type="gramStart"/>
      <w:r w:rsidRPr="006923E5">
        <w:rPr>
          <w:sz w:val="20"/>
          <w:szCs w:val="20"/>
        </w:rPr>
        <w:t xml:space="preserve">The lesion shows </w:t>
      </w:r>
      <w:r w:rsidRPr="006923E5">
        <w:rPr>
          <w:sz w:val="20"/>
          <w:szCs w:val="20"/>
          <w:u w:val="single"/>
        </w:rPr>
        <w:t>(</w:t>
      </w:r>
      <w:r w:rsidRPr="006923E5">
        <w:rPr>
          <w:sz w:val="20"/>
          <w:szCs w:val="20"/>
        </w:rPr>
        <w:t xml:space="preserve">NAA/Cr -0.9) (decreased), Choline and </w:t>
      </w:r>
      <w:proofErr w:type="spellStart"/>
      <w:r w:rsidRPr="006923E5">
        <w:rPr>
          <w:sz w:val="20"/>
          <w:szCs w:val="20"/>
        </w:rPr>
        <w:t>creatine</w:t>
      </w:r>
      <w:proofErr w:type="spellEnd"/>
      <w:r w:rsidRPr="006923E5">
        <w:rPr>
          <w:sz w:val="20"/>
          <w:szCs w:val="20"/>
        </w:rPr>
        <w:t xml:space="preserve"> normal, (choline/Cr 1.2) (choline/NAA-1.3).</w:t>
      </w:r>
      <w:proofErr w:type="gramEnd"/>
      <w:r w:rsidRPr="006923E5">
        <w:rPr>
          <w:sz w:val="20"/>
          <w:szCs w:val="20"/>
        </w:rPr>
        <w:t xml:space="preserve"> </w:t>
      </w:r>
    </w:p>
    <w:p w14:paraId="50930902" w14:textId="4FD8D35E" w:rsidR="007E4B01" w:rsidRPr="006923E5" w:rsidRDefault="007E4B01" w:rsidP="006923E5">
      <w:pPr>
        <w:pStyle w:val="DefaultText"/>
        <w:spacing w:line="360" w:lineRule="auto"/>
        <w:jc w:val="both"/>
        <w:rPr>
          <w:sz w:val="20"/>
          <w:szCs w:val="20"/>
        </w:rPr>
      </w:pPr>
      <w:proofErr w:type="gramStart"/>
      <w:r w:rsidRPr="006923E5">
        <w:rPr>
          <w:sz w:val="20"/>
          <w:szCs w:val="20"/>
        </w:rPr>
        <w:t>Choline peak with decreased NAA and double lactate peak.</w:t>
      </w:r>
      <w:proofErr w:type="gramEnd"/>
    </w:p>
    <w:p w14:paraId="54EE73E0" w14:textId="77777777" w:rsidR="003F6A60" w:rsidRPr="006923E5" w:rsidRDefault="003F6A60" w:rsidP="006923E5">
      <w:pPr>
        <w:spacing w:after="0" w:line="360" w:lineRule="auto"/>
        <w:rPr>
          <w:szCs w:val="20"/>
        </w:rPr>
      </w:pPr>
    </w:p>
    <w:p w14:paraId="33CD5FF4" w14:textId="6D137B5D" w:rsidR="007E4B01" w:rsidRPr="006923E5" w:rsidRDefault="008E0713" w:rsidP="006923E5">
      <w:pPr>
        <w:spacing w:after="0" w:line="360" w:lineRule="auto"/>
        <w:rPr>
          <w:szCs w:val="20"/>
        </w:rPr>
      </w:pPr>
      <w:r w:rsidRPr="006923E5">
        <w:rPr>
          <w:noProof/>
          <w:szCs w:val="20"/>
          <w:lang w:eastAsia="en-IN"/>
        </w:rPr>
        <w:drawing>
          <wp:anchor distT="0" distB="0" distL="114300" distR="114300" simplePos="0" relativeHeight="251055104" behindDoc="1" locked="0" layoutInCell="1" allowOverlap="1" wp14:anchorId="0EBE3B62" wp14:editId="127A7381">
            <wp:simplePos x="0" y="0"/>
            <wp:positionH relativeFrom="column">
              <wp:posOffset>-4445</wp:posOffset>
            </wp:positionH>
            <wp:positionV relativeFrom="paragraph">
              <wp:posOffset>82550</wp:posOffset>
            </wp:positionV>
            <wp:extent cx="2094230" cy="1965325"/>
            <wp:effectExtent l="0" t="0" r="0" b="0"/>
            <wp:wrapTight wrapText="bothSides">
              <wp:wrapPolygon edited="0">
                <wp:start x="0" y="0"/>
                <wp:lineTo x="0" y="21495"/>
                <wp:lineTo x="21482" y="21495"/>
                <wp:lineTo x="21482" y="0"/>
                <wp:lineTo x="0" y="0"/>
              </wp:wrapPolygon>
            </wp:wrapTight>
            <wp:docPr id="27" name="Content Placeholder 4" descr="A picture containing text&#10;&#10;Description automatically generated">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3E44F8E9-6FEB-5542-8949-24FF85D99A3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picture containing text&#10;&#10;Description automatically generated">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3E44F8E9-6FEB-5542-8949-24FF85D99A3E}"/>
                        </a:ext>
                      </a:extLst>
                    </pic:cNvPr>
                    <pic:cNvPicPr>
                      <a:picLocks noGrp="1" noChangeAspect="1"/>
                    </pic:cNvPicPr>
                  </pic:nvPicPr>
                  <pic:blipFill rotWithShape="1">
                    <a:blip r:embed="rId10" cstate="print">
                      <a:extLst>
                        <a:ext uri="{28A0092B-C50C-407E-A947-70E740481C1C}">
                          <a14:useLocalDpi xmlns:a14="http://schemas.microsoft.com/office/drawing/2010/main"/>
                        </a:ext>
                      </a:extLst>
                    </a:blip>
                    <a:srcRect l="22352" r="21582"/>
                    <a:stretch/>
                  </pic:blipFill>
                  <pic:spPr>
                    <a:xfrm>
                      <a:off x="0" y="0"/>
                      <a:ext cx="2094230" cy="1965325"/>
                    </a:xfrm>
                    <a:prstGeom prst="rect">
                      <a:avLst/>
                    </a:prstGeom>
                  </pic:spPr>
                </pic:pic>
              </a:graphicData>
            </a:graphic>
            <wp14:sizeRelH relativeFrom="margin">
              <wp14:pctWidth>0</wp14:pctWidth>
            </wp14:sizeRelH>
            <wp14:sizeRelV relativeFrom="margin">
              <wp14:pctHeight>0</wp14:pctHeight>
            </wp14:sizeRelV>
          </wp:anchor>
        </w:drawing>
      </w:r>
      <w:r w:rsidRPr="006923E5">
        <w:rPr>
          <w:noProof/>
          <w:szCs w:val="20"/>
          <w:lang w:eastAsia="en-IN"/>
        </w:rPr>
        <w:drawing>
          <wp:anchor distT="0" distB="0" distL="114300" distR="114300" simplePos="0" relativeHeight="251229184" behindDoc="1" locked="0" layoutInCell="1" allowOverlap="1" wp14:anchorId="0E190105" wp14:editId="7EADD5B4">
            <wp:simplePos x="0" y="0"/>
            <wp:positionH relativeFrom="column">
              <wp:posOffset>2014220</wp:posOffset>
            </wp:positionH>
            <wp:positionV relativeFrom="paragraph">
              <wp:posOffset>82550</wp:posOffset>
            </wp:positionV>
            <wp:extent cx="2094230" cy="1965325"/>
            <wp:effectExtent l="0" t="0" r="0" b="0"/>
            <wp:wrapTight wrapText="bothSides">
              <wp:wrapPolygon edited="0">
                <wp:start x="0" y="0"/>
                <wp:lineTo x="0" y="21495"/>
                <wp:lineTo x="21482" y="21495"/>
                <wp:lineTo x="21482" y="0"/>
                <wp:lineTo x="0" y="0"/>
              </wp:wrapPolygon>
            </wp:wrapTight>
            <wp:docPr id="28" name="Picture 6" descr="A screenshot of a cell phone&#10;&#10;Description automatically generated with low confidence">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3FE5FB2-0C06-CC41-A615-2570A68B5C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screenshot of a cell phone&#10;&#10;Description automatically generated with low confidence">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3FE5FB2-0C06-CC41-A615-2570A68B5C85}"/>
                        </a:ext>
                      </a:extLst>
                    </pic:cNvPr>
                    <pic:cNvPicPr>
                      <a:picLocks noChangeAspect="1"/>
                    </pic:cNvPicPr>
                  </pic:nvPicPr>
                  <pic:blipFill rotWithShape="1">
                    <a:blip r:embed="rId11" cstate="print">
                      <a:extLst>
                        <a:ext uri="{28A0092B-C50C-407E-A947-70E740481C1C}">
                          <a14:useLocalDpi xmlns:a14="http://schemas.microsoft.com/office/drawing/2010/main"/>
                        </a:ext>
                      </a:extLst>
                    </a:blip>
                    <a:srcRect l="20967" r="22967"/>
                    <a:stretch/>
                  </pic:blipFill>
                  <pic:spPr>
                    <a:xfrm>
                      <a:off x="0" y="0"/>
                      <a:ext cx="2094230" cy="1965325"/>
                    </a:xfrm>
                    <a:prstGeom prst="rect">
                      <a:avLst/>
                    </a:prstGeom>
                  </pic:spPr>
                </pic:pic>
              </a:graphicData>
            </a:graphic>
            <wp14:sizeRelH relativeFrom="margin">
              <wp14:pctWidth>0</wp14:pctWidth>
            </wp14:sizeRelH>
            <wp14:sizeRelV relativeFrom="margin">
              <wp14:pctHeight>0</wp14:pctHeight>
            </wp14:sizeRelV>
          </wp:anchor>
        </w:drawing>
      </w:r>
    </w:p>
    <w:p w14:paraId="2D60EFED" w14:textId="1F70A00A" w:rsidR="008E0713" w:rsidRPr="006923E5" w:rsidRDefault="00C8032E" w:rsidP="006923E5">
      <w:pPr>
        <w:spacing w:after="0" w:line="360" w:lineRule="auto"/>
        <w:ind w:left="0" w:right="0" w:firstLine="0"/>
        <w:rPr>
          <w:szCs w:val="20"/>
          <w:u w:val="single"/>
        </w:rPr>
      </w:pPr>
      <w:r w:rsidRPr="006923E5">
        <w:rPr>
          <w:noProof/>
          <w:szCs w:val="20"/>
          <w:lang w:eastAsia="en-IN"/>
        </w:rPr>
        <mc:AlternateContent>
          <mc:Choice Requires="wps">
            <w:drawing>
              <wp:anchor distT="0" distB="0" distL="114300" distR="114300" simplePos="0" relativeHeight="252604416" behindDoc="0" locked="0" layoutInCell="1" allowOverlap="1" wp14:anchorId="3A1E4BED" wp14:editId="6B46E806">
                <wp:simplePos x="0" y="0"/>
                <wp:positionH relativeFrom="column">
                  <wp:posOffset>4207565</wp:posOffset>
                </wp:positionH>
                <wp:positionV relativeFrom="paragraph">
                  <wp:posOffset>63554</wp:posOffset>
                </wp:positionV>
                <wp:extent cx="1808480" cy="3525189"/>
                <wp:effectExtent l="0" t="0" r="0" b="5715"/>
                <wp:wrapNone/>
                <wp:docPr id="54" name="Text Box 54"/>
                <wp:cNvGraphicFramePr/>
                <a:graphic xmlns:a="http://schemas.openxmlformats.org/drawingml/2006/main">
                  <a:graphicData uri="http://schemas.microsoft.com/office/word/2010/wordprocessingShape">
                    <wps:wsp>
                      <wps:cNvSpPr txBox="1"/>
                      <wps:spPr>
                        <a:xfrm>
                          <a:off x="0" y="0"/>
                          <a:ext cx="1808480" cy="3525189"/>
                        </a:xfrm>
                        <a:prstGeom prst="rect">
                          <a:avLst/>
                        </a:prstGeom>
                        <a:solidFill>
                          <a:schemeClr val="lt1"/>
                        </a:solidFill>
                        <a:ln w="6350">
                          <a:noFill/>
                        </a:ln>
                      </wps:spPr>
                      <wps:txbx>
                        <w:txbxContent>
                          <w:p w14:paraId="146FD3DF" w14:textId="77777777" w:rsidR="00C8032E" w:rsidRDefault="003F6A60" w:rsidP="003F6A60">
                            <w:pPr>
                              <w:pStyle w:val="IntenseQuote"/>
                              <w:ind w:left="0" w:right="5"/>
                              <w:jc w:val="left"/>
                              <w:rPr>
                                <w:i w:val="0"/>
                                <w:iCs w:val="0"/>
                                <w:color w:val="000000" w:themeColor="text1"/>
                              </w:rPr>
                            </w:pPr>
                            <w:r w:rsidRPr="003F6A60">
                              <w:rPr>
                                <w:i w:val="0"/>
                                <w:iCs w:val="0"/>
                                <w:color w:val="000000" w:themeColor="text1"/>
                              </w:rPr>
                              <w:t xml:space="preserve">Fig </w:t>
                            </w:r>
                            <w:proofErr w:type="gramStart"/>
                            <w:r w:rsidR="00C8032E">
                              <w:rPr>
                                <w:i w:val="0"/>
                                <w:iCs w:val="0"/>
                                <w:color w:val="000000" w:themeColor="text1"/>
                              </w:rPr>
                              <w:t>2</w:t>
                            </w:r>
                            <w:r w:rsidRPr="003F6A60">
                              <w:rPr>
                                <w:i w:val="0"/>
                                <w:iCs w:val="0"/>
                                <w:color w:val="000000" w:themeColor="text1"/>
                              </w:rPr>
                              <w:t>a :</w:t>
                            </w:r>
                            <w:proofErr w:type="gramEnd"/>
                            <w:r w:rsidRPr="003F6A60">
                              <w:rPr>
                                <w:i w:val="0"/>
                                <w:iCs w:val="0"/>
                                <w:color w:val="000000" w:themeColor="text1"/>
                              </w:rPr>
                              <w:t xml:space="preserve"> T2WI Axial section shows symmetrical </w:t>
                            </w:r>
                            <w:proofErr w:type="spellStart"/>
                            <w:r w:rsidRPr="003F6A60">
                              <w:rPr>
                                <w:i w:val="0"/>
                                <w:iCs w:val="0"/>
                                <w:color w:val="000000" w:themeColor="text1"/>
                              </w:rPr>
                              <w:t>hyperintensities</w:t>
                            </w:r>
                            <w:proofErr w:type="spellEnd"/>
                            <w:r w:rsidRPr="003F6A60">
                              <w:rPr>
                                <w:i w:val="0"/>
                                <w:iCs w:val="0"/>
                                <w:color w:val="000000" w:themeColor="text1"/>
                              </w:rPr>
                              <w:t xml:space="preserve"> in </w:t>
                            </w:r>
                            <w:r w:rsidR="00C8032E" w:rsidRPr="00C8032E">
                              <w:rPr>
                                <w:i w:val="0"/>
                                <w:iCs w:val="0"/>
                                <w:color w:val="000000" w:themeColor="text1"/>
                              </w:rPr>
                              <w:t xml:space="preserve">caudate and </w:t>
                            </w:r>
                            <w:proofErr w:type="spellStart"/>
                            <w:r w:rsidR="00C8032E" w:rsidRPr="00C8032E">
                              <w:rPr>
                                <w:i w:val="0"/>
                                <w:iCs w:val="0"/>
                                <w:color w:val="000000" w:themeColor="text1"/>
                              </w:rPr>
                              <w:t>lentiform</w:t>
                            </w:r>
                            <w:proofErr w:type="spellEnd"/>
                            <w:r w:rsidR="00C8032E" w:rsidRPr="00C8032E">
                              <w:rPr>
                                <w:i w:val="0"/>
                                <w:iCs w:val="0"/>
                                <w:color w:val="000000" w:themeColor="text1"/>
                              </w:rPr>
                              <w:t xml:space="preserve"> nuclei </w:t>
                            </w:r>
                          </w:p>
                          <w:p w14:paraId="59DB3A8F" w14:textId="629D8420" w:rsidR="003F6A60" w:rsidRDefault="003F6A60" w:rsidP="003F6A60">
                            <w:pPr>
                              <w:pStyle w:val="IntenseQuote"/>
                              <w:ind w:left="0" w:right="5"/>
                              <w:jc w:val="left"/>
                              <w:rPr>
                                <w:i w:val="0"/>
                                <w:iCs w:val="0"/>
                                <w:color w:val="000000" w:themeColor="text1"/>
                              </w:rPr>
                            </w:pPr>
                            <w:r w:rsidRPr="003F6A60">
                              <w:rPr>
                                <w:i w:val="0"/>
                                <w:iCs w:val="0"/>
                                <w:color w:val="000000" w:themeColor="text1"/>
                              </w:rPr>
                              <w:t xml:space="preserve">Fig </w:t>
                            </w:r>
                            <w:r w:rsidR="00C8032E">
                              <w:rPr>
                                <w:i w:val="0"/>
                                <w:iCs w:val="0"/>
                                <w:color w:val="000000" w:themeColor="text1"/>
                              </w:rPr>
                              <w:t>2</w:t>
                            </w:r>
                            <w:r w:rsidRPr="003F6A60">
                              <w:rPr>
                                <w:i w:val="0"/>
                                <w:iCs w:val="0"/>
                                <w:color w:val="000000" w:themeColor="text1"/>
                              </w:rPr>
                              <w:t xml:space="preserve">b: DWI </w:t>
                            </w:r>
                            <w:r w:rsidR="00C8032E" w:rsidRPr="00C8032E">
                              <w:rPr>
                                <w:i w:val="0"/>
                                <w:iCs w:val="0"/>
                                <w:color w:val="000000" w:themeColor="text1"/>
                              </w:rPr>
                              <w:t xml:space="preserve">Axial section shows symmetrical </w:t>
                            </w:r>
                            <w:proofErr w:type="spellStart"/>
                            <w:r w:rsidR="00C8032E" w:rsidRPr="00C8032E">
                              <w:rPr>
                                <w:i w:val="0"/>
                                <w:iCs w:val="0"/>
                                <w:color w:val="000000" w:themeColor="text1"/>
                              </w:rPr>
                              <w:t>hyperintensities</w:t>
                            </w:r>
                            <w:proofErr w:type="spellEnd"/>
                            <w:r w:rsidR="00C8032E" w:rsidRPr="00C8032E">
                              <w:rPr>
                                <w:i w:val="0"/>
                                <w:iCs w:val="0"/>
                                <w:color w:val="000000" w:themeColor="text1"/>
                              </w:rPr>
                              <w:t xml:space="preserve"> in caudate and </w:t>
                            </w:r>
                            <w:proofErr w:type="spellStart"/>
                            <w:r w:rsidR="00C8032E" w:rsidRPr="00C8032E">
                              <w:rPr>
                                <w:i w:val="0"/>
                                <w:iCs w:val="0"/>
                                <w:color w:val="000000" w:themeColor="text1"/>
                              </w:rPr>
                              <w:t>lentiform</w:t>
                            </w:r>
                            <w:proofErr w:type="spellEnd"/>
                            <w:r w:rsidR="00C8032E" w:rsidRPr="00C8032E">
                              <w:rPr>
                                <w:i w:val="0"/>
                                <w:iCs w:val="0"/>
                                <w:color w:val="000000" w:themeColor="text1"/>
                              </w:rPr>
                              <w:t xml:space="preserve"> nuclei</w:t>
                            </w:r>
                            <w:r w:rsidRPr="003F6A60">
                              <w:rPr>
                                <w:i w:val="0"/>
                                <w:iCs w:val="0"/>
                                <w:color w:val="000000" w:themeColor="text1"/>
                              </w:rPr>
                              <w:t xml:space="preserve">, which </w:t>
                            </w:r>
                            <w:r w:rsidR="00C8032E">
                              <w:rPr>
                                <w:i w:val="0"/>
                                <w:iCs w:val="0"/>
                                <w:color w:val="000000" w:themeColor="text1"/>
                              </w:rPr>
                              <w:t>are</w:t>
                            </w:r>
                            <w:r w:rsidRPr="003F6A60">
                              <w:rPr>
                                <w:i w:val="0"/>
                                <w:iCs w:val="0"/>
                                <w:color w:val="000000" w:themeColor="text1"/>
                              </w:rPr>
                              <w:t xml:space="preserve"> corresponding to the </w:t>
                            </w:r>
                            <w:proofErr w:type="spellStart"/>
                            <w:r w:rsidRPr="003F6A60">
                              <w:rPr>
                                <w:i w:val="0"/>
                                <w:iCs w:val="0"/>
                                <w:color w:val="000000" w:themeColor="text1"/>
                              </w:rPr>
                              <w:t>hyperintensities</w:t>
                            </w:r>
                            <w:proofErr w:type="spellEnd"/>
                            <w:r w:rsidRPr="003F6A60">
                              <w:rPr>
                                <w:i w:val="0"/>
                                <w:iCs w:val="0"/>
                                <w:color w:val="000000" w:themeColor="text1"/>
                              </w:rPr>
                              <w:t xml:space="preserve"> in T2WI</w:t>
                            </w:r>
                          </w:p>
                          <w:p w14:paraId="7D30700A" w14:textId="00E555CD" w:rsidR="00C8032E" w:rsidRPr="003F6A60" w:rsidRDefault="00C8032E" w:rsidP="00C8032E">
                            <w:pPr>
                              <w:pStyle w:val="IntenseQuote"/>
                              <w:ind w:left="0" w:right="5"/>
                              <w:jc w:val="left"/>
                              <w:rPr>
                                <w:rStyle w:val="IntenseQuoteChar"/>
                                <w:i/>
                                <w:iCs/>
                                <w:color w:val="000000" w:themeColor="text1"/>
                              </w:rPr>
                            </w:pPr>
                            <w:r w:rsidRPr="003F6A60">
                              <w:rPr>
                                <w:i w:val="0"/>
                                <w:iCs w:val="0"/>
                                <w:color w:val="000000" w:themeColor="text1"/>
                              </w:rPr>
                              <w:t xml:space="preserve">Fig </w:t>
                            </w:r>
                            <w:r>
                              <w:rPr>
                                <w:i w:val="0"/>
                                <w:iCs w:val="0"/>
                                <w:color w:val="000000" w:themeColor="text1"/>
                              </w:rPr>
                              <w:t>2c</w:t>
                            </w:r>
                            <w:r w:rsidRPr="003F6A60">
                              <w:rPr>
                                <w:i w:val="0"/>
                                <w:iCs w:val="0"/>
                                <w:color w:val="000000" w:themeColor="text1"/>
                              </w:rPr>
                              <w:t xml:space="preserve">: </w:t>
                            </w:r>
                            <w:r>
                              <w:rPr>
                                <w:i w:val="0"/>
                                <w:iCs w:val="0"/>
                                <w:color w:val="000000" w:themeColor="text1"/>
                              </w:rPr>
                              <w:t>Spectroscopy D</w:t>
                            </w:r>
                            <w:r w:rsidRPr="00C8032E">
                              <w:rPr>
                                <w:i w:val="0"/>
                                <w:iCs w:val="0"/>
                                <w:color w:val="000000" w:themeColor="text1"/>
                              </w:rPr>
                              <w:t xml:space="preserve">ecreased NAA and double </w:t>
                            </w:r>
                            <w:proofErr w:type="gramStart"/>
                            <w:r w:rsidRPr="00C8032E">
                              <w:rPr>
                                <w:i w:val="0"/>
                                <w:iCs w:val="0"/>
                                <w:color w:val="000000" w:themeColor="text1"/>
                              </w:rPr>
                              <w:t>lactate</w:t>
                            </w:r>
                            <w:proofErr w:type="gramEnd"/>
                            <w:r w:rsidRPr="00C8032E">
                              <w:rPr>
                                <w:i w:val="0"/>
                                <w:iCs w:val="0"/>
                                <w:color w:val="000000" w:themeColor="text1"/>
                              </w:rPr>
                              <w:t xml:space="preserve"> peak</w:t>
                            </w:r>
                          </w:p>
                          <w:p w14:paraId="60FDA1AE" w14:textId="77777777" w:rsidR="00C8032E" w:rsidRPr="00C8032E" w:rsidRDefault="00C8032E" w:rsidP="00C803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27" type="#_x0000_t202" style="position:absolute;left:0;text-align:left;margin-left:331.3pt;margin-top:5pt;width:142.4pt;height:277.55pt;z-index:25260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" fillcolor="white [3201]" stroked="f" strokeweight=".5pt">
                <v:textbox>
                  <w:txbxContent>
                    <w:p w14:paraId="146FD3DF" w14:textId="77777777" w:rsidR="00C8032E" w:rsidRDefault="003F6A60" w:rsidP="003F6A60">
                      <w:pPr>
                        <w:pStyle w:val="IntenseQuote"/>
                        <w:ind w:left="0" w:right="5"/>
                        <w:jc w:val="left"/>
                        <w:rPr>
                          <w:i w:val="0"/>
                          <w:iCs w:val="0"/>
                          <w:color w:val="000000" w:themeColor="text1"/>
                        </w:rPr>
                      </w:pPr>
                      <w:r w:rsidRPr="003F6A60">
                        <w:rPr>
                          <w:i w:val="0"/>
                          <w:iCs w:val="0"/>
                          <w:color w:val="000000" w:themeColor="text1"/>
                        </w:rPr>
                        <w:t xml:space="preserve">Fig </w:t>
                      </w:r>
                      <w:proofErr w:type="gramStart"/>
                      <w:r w:rsidR="00C8032E">
                        <w:rPr>
                          <w:i w:val="0"/>
                          <w:iCs w:val="0"/>
                          <w:color w:val="000000" w:themeColor="text1"/>
                        </w:rPr>
                        <w:t>2</w:t>
                      </w:r>
                      <w:r w:rsidRPr="003F6A60">
                        <w:rPr>
                          <w:i w:val="0"/>
                          <w:iCs w:val="0"/>
                          <w:color w:val="000000" w:themeColor="text1"/>
                        </w:rPr>
                        <w:t>a :</w:t>
                      </w:r>
                      <w:proofErr w:type="gramEnd"/>
                      <w:r w:rsidRPr="003F6A60">
                        <w:rPr>
                          <w:i w:val="0"/>
                          <w:iCs w:val="0"/>
                          <w:color w:val="000000" w:themeColor="text1"/>
                        </w:rPr>
                        <w:t xml:space="preserve"> T2WI Axial section shows symmetrical </w:t>
                      </w:r>
                      <w:proofErr w:type="spellStart"/>
                      <w:r w:rsidRPr="003F6A60">
                        <w:rPr>
                          <w:i w:val="0"/>
                          <w:iCs w:val="0"/>
                          <w:color w:val="000000" w:themeColor="text1"/>
                        </w:rPr>
                        <w:t>hyperintensities</w:t>
                      </w:r>
                      <w:proofErr w:type="spellEnd"/>
                      <w:r w:rsidRPr="003F6A60">
                        <w:rPr>
                          <w:i w:val="0"/>
                          <w:iCs w:val="0"/>
                          <w:color w:val="000000" w:themeColor="text1"/>
                        </w:rPr>
                        <w:t xml:space="preserve"> in </w:t>
                      </w:r>
                      <w:r w:rsidR="00C8032E" w:rsidRPr="00C8032E">
                        <w:rPr>
                          <w:i w:val="0"/>
                          <w:iCs w:val="0"/>
                          <w:color w:val="000000" w:themeColor="text1"/>
                        </w:rPr>
                        <w:t xml:space="preserve">caudate and </w:t>
                      </w:r>
                      <w:proofErr w:type="spellStart"/>
                      <w:r w:rsidR="00C8032E" w:rsidRPr="00C8032E">
                        <w:rPr>
                          <w:i w:val="0"/>
                          <w:iCs w:val="0"/>
                          <w:color w:val="000000" w:themeColor="text1"/>
                        </w:rPr>
                        <w:t>lentiform</w:t>
                      </w:r>
                      <w:proofErr w:type="spellEnd"/>
                      <w:r w:rsidR="00C8032E" w:rsidRPr="00C8032E">
                        <w:rPr>
                          <w:i w:val="0"/>
                          <w:iCs w:val="0"/>
                          <w:color w:val="000000" w:themeColor="text1"/>
                        </w:rPr>
                        <w:t xml:space="preserve"> nuclei </w:t>
                      </w:r>
                    </w:p>
                    <w:p w14:paraId="59DB3A8F" w14:textId="629D8420" w:rsidR="003F6A60" w:rsidRDefault="003F6A60" w:rsidP="003F6A60">
                      <w:pPr>
                        <w:pStyle w:val="IntenseQuote"/>
                        <w:ind w:left="0" w:right="5"/>
                        <w:jc w:val="left"/>
                        <w:rPr>
                          <w:i w:val="0"/>
                          <w:iCs w:val="0"/>
                          <w:color w:val="000000" w:themeColor="text1"/>
                        </w:rPr>
                      </w:pPr>
                      <w:r w:rsidRPr="003F6A60">
                        <w:rPr>
                          <w:i w:val="0"/>
                          <w:iCs w:val="0"/>
                          <w:color w:val="000000" w:themeColor="text1"/>
                        </w:rPr>
                        <w:t xml:space="preserve">Fig </w:t>
                      </w:r>
                      <w:r w:rsidR="00C8032E">
                        <w:rPr>
                          <w:i w:val="0"/>
                          <w:iCs w:val="0"/>
                          <w:color w:val="000000" w:themeColor="text1"/>
                        </w:rPr>
                        <w:t>2</w:t>
                      </w:r>
                      <w:r w:rsidRPr="003F6A60">
                        <w:rPr>
                          <w:i w:val="0"/>
                          <w:iCs w:val="0"/>
                          <w:color w:val="000000" w:themeColor="text1"/>
                        </w:rPr>
                        <w:t xml:space="preserve">b: DWI </w:t>
                      </w:r>
                      <w:r w:rsidR="00C8032E" w:rsidRPr="00C8032E">
                        <w:rPr>
                          <w:i w:val="0"/>
                          <w:iCs w:val="0"/>
                          <w:color w:val="000000" w:themeColor="text1"/>
                        </w:rPr>
                        <w:t xml:space="preserve">Axial section shows symmetrical </w:t>
                      </w:r>
                      <w:proofErr w:type="spellStart"/>
                      <w:r w:rsidR="00C8032E" w:rsidRPr="00C8032E">
                        <w:rPr>
                          <w:i w:val="0"/>
                          <w:iCs w:val="0"/>
                          <w:color w:val="000000" w:themeColor="text1"/>
                        </w:rPr>
                        <w:t>hyperintensities</w:t>
                      </w:r>
                      <w:proofErr w:type="spellEnd"/>
                      <w:r w:rsidR="00C8032E" w:rsidRPr="00C8032E">
                        <w:rPr>
                          <w:i w:val="0"/>
                          <w:iCs w:val="0"/>
                          <w:color w:val="000000" w:themeColor="text1"/>
                        </w:rPr>
                        <w:t xml:space="preserve"> in caudate and </w:t>
                      </w:r>
                      <w:proofErr w:type="spellStart"/>
                      <w:r w:rsidR="00C8032E" w:rsidRPr="00C8032E">
                        <w:rPr>
                          <w:i w:val="0"/>
                          <w:iCs w:val="0"/>
                          <w:color w:val="000000" w:themeColor="text1"/>
                        </w:rPr>
                        <w:t>lentiform</w:t>
                      </w:r>
                      <w:proofErr w:type="spellEnd"/>
                      <w:r w:rsidR="00C8032E" w:rsidRPr="00C8032E">
                        <w:rPr>
                          <w:i w:val="0"/>
                          <w:iCs w:val="0"/>
                          <w:color w:val="000000" w:themeColor="text1"/>
                        </w:rPr>
                        <w:t xml:space="preserve"> nuclei</w:t>
                      </w:r>
                      <w:r w:rsidRPr="003F6A60">
                        <w:rPr>
                          <w:i w:val="0"/>
                          <w:iCs w:val="0"/>
                          <w:color w:val="000000" w:themeColor="text1"/>
                        </w:rPr>
                        <w:t xml:space="preserve">, which </w:t>
                      </w:r>
                      <w:r w:rsidR="00C8032E">
                        <w:rPr>
                          <w:i w:val="0"/>
                          <w:iCs w:val="0"/>
                          <w:color w:val="000000" w:themeColor="text1"/>
                        </w:rPr>
                        <w:t>are</w:t>
                      </w:r>
                      <w:r w:rsidRPr="003F6A60">
                        <w:rPr>
                          <w:i w:val="0"/>
                          <w:iCs w:val="0"/>
                          <w:color w:val="000000" w:themeColor="text1"/>
                        </w:rPr>
                        <w:t xml:space="preserve"> corresponding to the </w:t>
                      </w:r>
                      <w:proofErr w:type="spellStart"/>
                      <w:r w:rsidRPr="003F6A60">
                        <w:rPr>
                          <w:i w:val="0"/>
                          <w:iCs w:val="0"/>
                          <w:color w:val="000000" w:themeColor="text1"/>
                        </w:rPr>
                        <w:t>hyperintensities</w:t>
                      </w:r>
                      <w:proofErr w:type="spellEnd"/>
                      <w:r w:rsidRPr="003F6A60">
                        <w:rPr>
                          <w:i w:val="0"/>
                          <w:iCs w:val="0"/>
                          <w:color w:val="000000" w:themeColor="text1"/>
                        </w:rPr>
                        <w:t xml:space="preserve"> in T2WI</w:t>
                      </w:r>
                    </w:p>
                    <w:p w14:paraId="7D30700A" w14:textId="00E555CD" w:rsidR="00C8032E" w:rsidRPr="003F6A60" w:rsidRDefault="00C8032E" w:rsidP="00C8032E">
                      <w:pPr>
                        <w:pStyle w:val="IntenseQuote"/>
                        <w:ind w:left="0" w:right="5"/>
                        <w:jc w:val="left"/>
                        <w:rPr>
                          <w:rStyle w:val="IntenseQuoteChar"/>
                          <w:i/>
                          <w:iCs/>
                          <w:color w:val="000000" w:themeColor="text1"/>
                        </w:rPr>
                      </w:pPr>
                      <w:r w:rsidRPr="003F6A60">
                        <w:rPr>
                          <w:i w:val="0"/>
                          <w:iCs w:val="0"/>
                          <w:color w:val="000000" w:themeColor="text1"/>
                        </w:rPr>
                        <w:t xml:space="preserve">Fig </w:t>
                      </w:r>
                      <w:r>
                        <w:rPr>
                          <w:i w:val="0"/>
                          <w:iCs w:val="0"/>
                          <w:color w:val="000000" w:themeColor="text1"/>
                        </w:rPr>
                        <w:t>2c</w:t>
                      </w:r>
                      <w:r w:rsidRPr="003F6A60">
                        <w:rPr>
                          <w:i w:val="0"/>
                          <w:iCs w:val="0"/>
                          <w:color w:val="000000" w:themeColor="text1"/>
                        </w:rPr>
                        <w:t xml:space="preserve">: </w:t>
                      </w:r>
                      <w:r>
                        <w:rPr>
                          <w:i w:val="0"/>
                          <w:iCs w:val="0"/>
                          <w:color w:val="000000" w:themeColor="text1"/>
                        </w:rPr>
                        <w:t>Spectroscopy D</w:t>
                      </w:r>
                      <w:r w:rsidRPr="00C8032E">
                        <w:rPr>
                          <w:i w:val="0"/>
                          <w:iCs w:val="0"/>
                          <w:color w:val="000000" w:themeColor="text1"/>
                        </w:rPr>
                        <w:t xml:space="preserve">ecreased NAA and double </w:t>
                      </w:r>
                      <w:proofErr w:type="gramStart"/>
                      <w:r w:rsidRPr="00C8032E">
                        <w:rPr>
                          <w:i w:val="0"/>
                          <w:iCs w:val="0"/>
                          <w:color w:val="000000" w:themeColor="text1"/>
                        </w:rPr>
                        <w:t>lactate</w:t>
                      </w:r>
                      <w:proofErr w:type="gramEnd"/>
                      <w:r w:rsidRPr="00C8032E">
                        <w:rPr>
                          <w:i w:val="0"/>
                          <w:iCs w:val="0"/>
                          <w:color w:val="000000" w:themeColor="text1"/>
                        </w:rPr>
                        <w:t xml:space="preserve"> peak</w:t>
                      </w:r>
                    </w:p>
                    <w:p w14:paraId="60FDA1AE" w14:textId="77777777" w:rsidR="00C8032E" w:rsidRPr="00C8032E" w:rsidRDefault="00C8032E" w:rsidP="00C8032E"/>
                  </w:txbxContent>
                </v:textbox>
              </v:shape>
            </w:pict>
          </mc:Fallback>
        </mc:AlternateContent>
      </w:r>
    </w:p>
    <w:p w14:paraId="2BAF1DE8" w14:textId="139730E9" w:rsidR="008E0713" w:rsidRPr="006923E5" w:rsidRDefault="008E0713" w:rsidP="006923E5">
      <w:pPr>
        <w:spacing w:after="0" w:line="360" w:lineRule="auto"/>
        <w:ind w:left="0" w:right="0" w:firstLine="0"/>
        <w:rPr>
          <w:szCs w:val="20"/>
          <w:u w:val="single"/>
        </w:rPr>
      </w:pPr>
    </w:p>
    <w:p w14:paraId="40015840" w14:textId="54C6A467" w:rsidR="008E0713" w:rsidRPr="006923E5" w:rsidRDefault="008E0713" w:rsidP="006923E5">
      <w:pPr>
        <w:spacing w:after="0" w:line="360" w:lineRule="auto"/>
        <w:ind w:left="0" w:right="0" w:firstLine="0"/>
        <w:rPr>
          <w:szCs w:val="20"/>
          <w:u w:val="single"/>
        </w:rPr>
      </w:pPr>
    </w:p>
    <w:p w14:paraId="2EA461C9" w14:textId="5AE02AA5" w:rsidR="008E0713" w:rsidRPr="006923E5" w:rsidRDefault="008E0713" w:rsidP="006923E5">
      <w:pPr>
        <w:spacing w:after="0" w:line="360" w:lineRule="auto"/>
        <w:ind w:left="0" w:right="0" w:firstLine="0"/>
        <w:rPr>
          <w:szCs w:val="20"/>
          <w:u w:val="single"/>
        </w:rPr>
      </w:pPr>
    </w:p>
    <w:p w14:paraId="64D0E6B6" w14:textId="27B3BF57" w:rsidR="003F6A60" w:rsidRPr="006923E5" w:rsidRDefault="003F6A60" w:rsidP="006923E5">
      <w:pPr>
        <w:spacing w:after="0" w:line="360" w:lineRule="auto"/>
        <w:ind w:left="0" w:right="0" w:firstLine="0"/>
        <w:rPr>
          <w:szCs w:val="20"/>
          <w:u w:val="single"/>
        </w:rPr>
      </w:pPr>
    </w:p>
    <w:p w14:paraId="6AAB1A9C" w14:textId="77777777" w:rsidR="003F6A60" w:rsidRPr="006923E5" w:rsidRDefault="003F6A60" w:rsidP="006923E5">
      <w:pPr>
        <w:spacing w:after="0" w:line="360" w:lineRule="auto"/>
        <w:ind w:left="0" w:right="0" w:firstLine="0"/>
        <w:rPr>
          <w:szCs w:val="20"/>
          <w:u w:val="single"/>
        </w:rPr>
      </w:pPr>
    </w:p>
    <w:p w14:paraId="341557F5" w14:textId="5AB761DA" w:rsidR="003F6A60" w:rsidRPr="006923E5" w:rsidRDefault="003F6A60" w:rsidP="006923E5">
      <w:pPr>
        <w:spacing w:after="0" w:line="360" w:lineRule="auto"/>
        <w:ind w:left="0" w:right="0" w:firstLine="0"/>
        <w:rPr>
          <w:szCs w:val="20"/>
          <w:u w:val="single"/>
        </w:rPr>
      </w:pPr>
    </w:p>
    <w:p w14:paraId="660974F5" w14:textId="4831BDB0" w:rsidR="003F6A60" w:rsidRPr="006923E5" w:rsidRDefault="006923E5" w:rsidP="006923E5">
      <w:pPr>
        <w:spacing w:after="0" w:line="360" w:lineRule="auto"/>
        <w:ind w:left="0" w:right="0" w:firstLine="0"/>
        <w:rPr>
          <w:szCs w:val="20"/>
          <w:u w:val="single"/>
        </w:rPr>
      </w:pPr>
      <w:r w:rsidRPr="006923E5">
        <w:rPr>
          <w:noProof/>
          <w:szCs w:val="20"/>
          <w:lang w:eastAsia="en-IN"/>
        </w:rPr>
        <w:drawing>
          <wp:anchor distT="0" distB="0" distL="114300" distR="114300" simplePos="0" relativeHeight="251404288" behindDoc="1" locked="0" layoutInCell="1" allowOverlap="1" wp14:anchorId="34A23C76" wp14:editId="38DDE204">
            <wp:simplePos x="0" y="0"/>
            <wp:positionH relativeFrom="column">
              <wp:posOffset>-4215130</wp:posOffset>
            </wp:positionH>
            <wp:positionV relativeFrom="paragraph">
              <wp:posOffset>447040</wp:posOffset>
            </wp:positionV>
            <wp:extent cx="4114800" cy="1802765"/>
            <wp:effectExtent l="0" t="0" r="0" b="6985"/>
            <wp:wrapTight wrapText="bothSides">
              <wp:wrapPolygon edited="0">
                <wp:start x="0" y="0"/>
                <wp:lineTo x="0" y="21455"/>
                <wp:lineTo x="21500" y="21455"/>
                <wp:lineTo x="21500" y="0"/>
                <wp:lineTo x="0" y="0"/>
              </wp:wrapPolygon>
            </wp:wrapTight>
            <wp:docPr id="29" name="Picture 8" descr="A screenshot of a computer&#10;&#10;Description automatically generated with medium confidence">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C465676-9CA9-7342-86E3-EF9E6C956B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screenshot of a computer&#10;&#10;Description automatically generated with medium confidence">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C465676-9CA9-7342-86E3-EF9E6C956B92}"/>
                        </a:ext>
                      </a:extLst>
                    </pic:cNvPr>
                    <pic:cNvPicPr>
                      <a:picLocks noChangeAspect="1"/>
                    </pic:cNvPicPr>
                  </pic:nvPicPr>
                  <pic:blipFill rotWithShape="1">
                    <a:blip r:embed="rId12" cstate="screen">
                      <a:extLst>
                        <a:ext uri="{28A0092B-C50C-407E-A947-70E740481C1C}">
                          <a14:useLocalDpi xmlns:a14="http://schemas.microsoft.com/office/drawing/2010/main"/>
                        </a:ext>
                      </a:extLst>
                    </a:blip>
                    <a:srcRect l="25802" t="41295" r="21781" b="15036"/>
                    <a:stretch/>
                  </pic:blipFill>
                  <pic:spPr bwMode="auto">
                    <a:xfrm>
                      <a:off x="0" y="0"/>
                      <a:ext cx="4114800" cy="18027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58BDB3" w14:textId="3E1F952E" w:rsidR="003F6A60" w:rsidRPr="006923E5" w:rsidRDefault="003F6A60" w:rsidP="006923E5">
      <w:pPr>
        <w:spacing w:after="0" w:line="360" w:lineRule="auto"/>
        <w:ind w:left="0" w:right="0" w:firstLine="0"/>
        <w:rPr>
          <w:szCs w:val="20"/>
          <w:u w:val="single"/>
        </w:rPr>
      </w:pPr>
    </w:p>
    <w:p w14:paraId="534BEE48" w14:textId="20C0DA34" w:rsidR="003F6A60" w:rsidRPr="006923E5" w:rsidRDefault="003F6A60" w:rsidP="006923E5">
      <w:pPr>
        <w:spacing w:after="0" w:line="360" w:lineRule="auto"/>
        <w:ind w:left="0" w:right="0" w:firstLine="0"/>
        <w:rPr>
          <w:szCs w:val="20"/>
          <w:u w:val="single"/>
        </w:rPr>
      </w:pPr>
    </w:p>
    <w:p w14:paraId="36EDEFC1" w14:textId="1ED4DAAB" w:rsidR="003F6A60" w:rsidRPr="006923E5" w:rsidRDefault="003F6A60" w:rsidP="006923E5">
      <w:pPr>
        <w:spacing w:after="0" w:line="360" w:lineRule="auto"/>
        <w:ind w:left="0" w:right="0" w:firstLine="0"/>
        <w:rPr>
          <w:szCs w:val="20"/>
          <w:u w:val="single"/>
        </w:rPr>
      </w:pPr>
    </w:p>
    <w:p w14:paraId="488932AF" w14:textId="5FB84E74" w:rsidR="003F6A60" w:rsidRPr="006923E5" w:rsidRDefault="003F6A60" w:rsidP="006923E5">
      <w:pPr>
        <w:spacing w:after="0" w:line="360" w:lineRule="auto"/>
        <w:ind w:left="0" w:right="0" w:firstLine="0"/>
        <w:rPr>
          <w:szCs w:val="20"/>
          <w:u w:val="single"/>
        </w:rPr>
      </w:pPr>
    </w:p>
    <w:p w14:paraId="4EC05454" w14:textId="18CC8313" w:rsidR="003F6A60" w:rsidRPr="006923E5" w:rsidRDefault="003F6A60" w:rsidP="006923E5">
      <w:pPr>
        <w:spacing w:after="0" w:line="360" w:lineRule="auto"/>
        <w:ind w:left="0" w:right="0" w:firstLine="0"/>
        <w:rPr>
          <w:szCs w:val="20"/>
          <w:u w:val="single"/>
        </w:rPr>
      </w:pPr>
    </w:p>
    <w:p w14:paraId="3A3D2A60" w14:textId="2BDAF28F" w:rsidR="003F6A60" w:rsidRPr="006923E5" w:rsidRDefault="003F6A60" w:rsidP="006923E5">
      <w:pPr>
        <w:spacing w:after="0" w:line="360" w:lineRule="auto"/>
        <w:ind w:left="0" w:right="0" w:firstLine="0"/>
        <w:rPr>
          <w:szCs w:val="20"/>
          <w:u w:val="single"/>
        </w:rPr>
      </w:pPr>
    </w:p>
    <w:p w14:paraId="18B59FC4" w14:textId="2E09261A" w:rsidR="00C72398" w:rsidRPr="006923E5" w:rsidRDefault="00C72398" w:rsidP="006923E5">
      <w:pPr>
        <w:spacing w:after="0" w:line="360" w:lineRule="auto"/>
        <w:ind w:left="0" w:right="0" w:firstLine="0"/>
        <w:rPr>
          <w:szCs w:val="20"/>
          <w:u w:val="single"/>
        </w:rPr>
      </w:pPr>
      <w:r w:rsidRPr="006923E5">
        <w:rPr>
          <w:szCs w:val="20"/>
          <w:u w:val="single"/>
        </w:rPr>
        <w:br w:type="page"/>
      </w:r>
    </w:p>
    <w:p w14:paraId="300789EA" w14:textId="77777777" w:rsidR="003F6A60" w:rsidRPr="006923E5" w:rsidRDefault="003F6A60" w:rsidP="006923E5">
      <w:pPr>
        <w:spacing w:after="0" w:line="360" w:lineRule="auto"/>
        <w:ind w:left="0" w:right="0" w:firstLine="0"/>
        <w:rPr>
          <w:szCs w:val="20"/>
          <w:u w:val="single"/>
        </w:rPr>
      </w:pPr>
    </w:p>
    <w:p w14:paraId="68E6DF64" w14:textId="50D9A197" w:rsidR="007E4B01" w:rsidRPr="006923E5" w:rsidRDefault="007E4B01" w:rsidP="006923E5">
      <w:pPr>
        <w:spacing w:after="0" w:line="360" w:lineRule="auto"/>
        <w:ind w:left="0" w:right="0" w:firstLine="0"/>
        <w:rPr>
          <w:szCs w:val="20"/>
          <w:u w:val="single"/>
        </w:rPr>
      </w:pPr>
      <w:r w:rsidRPr="006923E5">
        <w:rPr>
          <w:szCs w:val="20"/>
          <w:u w:val="single"/>
        </w:rPr>
        <w:t xml:space="preserve">Case 3: </w:t>
      </w:r>
    </w:p>
    <w:p w14:paraId="4862549A" w14:textId="6786A7B4" w:rsidR="00F611E7" w:rsidRPr="006923E5" w:rsidRDefault="00E222E6" w:rsidP="006923E5">
      <w:pPr>
        <w:spacing w:after="0" w:line="360" w:lineRule="auto"/>
        <w:ind w:right="0"/>
        <w:rPr>
          <w:szCs w:val="20"/>
        </w:rPr>
      </w:pPr>
      <w:r w:rsidRPr="006923E5">
        <w:rPr>
          <w:szCs w:val="20"/>
        </w:rPr>
        <w:t>A 4 year old male came for MRI in regards to delayed development.</w:t>
      </w:r>
    </w:p>
    <w:p w14:paraId="20B3B8FD" w14:textId="7BB77722" w:rsidR="008E0713" w:rsidRPr="006923E5" w:rsidRDefault="007E4B01" w:rsidP="006923E5">
      <w:pPr>
        <w:spacing w:after="0" w:line="360" w:lineRule="auto"/>
        <w:ind w:left="0" w:right="0" w:firstLine="0"/>
        <w:rPr>
          <w:szCs w:val="20"/>
        </w:rPr>
      </w:pPr>
      <w:r w:rsidRPr="006923E5">
        <w:rPr>
          <w:szCs w:val="20"/>
          <w:lang w:val="en-US"/>
        </w:rPr>
        <w:t xml:space="preserve">Bilateral symmetrical T2/FLAIR </w:t>
      </w:r>
      <w:proofErr w:type="spellStart"/>
      <w:r w:rsidRPr="006923E5">
        <w:rPr>
          <w:szCs w:val="20"/>
          <w:lang w:val="en-US"/>
        </w:rPr>
        <w:t>hyperintense</w:t>
      </w:r>
      <w:proofErr w:type="spellEnd"/>
      <w:r w:rsidRPr="006923E5">
        <w:rPr>
          <w:szCs w:val="20"/>
          <w:lang w:val="en-US"/>
        </w:rPr>
        <w:t xml:space="preserve"> and T1 </w:t>
      </w:r>
      <w:proofErr w:type="spellStart"/>
      <w:r w:rsidRPr="006923E5">
        <w:rPr>
          <w:szCs w:val="20"/>
          <w:lang w:val="en-US"/>
        </w:rPr>
        <w:t>hypointense</w:t>
      </w:r>
      <w:proofErr w:type="spellEnd"/>
      <w:r w:rsidRPr="006923E5">
        <w:rPr>
          <w:szCs w:val="20"/>
          <w:lang w:val="en-US"/>
        </w:rPr>
        <w:t xml:space="preserve"> areas noted involving the bilateral putamen, caudate, </w:t>
      </w:r>
      <w:proofErr w:type="spellStart"/>
      <w:r w:rsidRPr="006923E5">
        <w:rPr>
          <w:szCs w:val="20"/>
          <w:lang w:val="en-US"/>
        </w:rPr>
        <w:t>corticospinal</w:t>
      </w:r>
      <w:proofErr w:type="spellEnd"/>
      <w:r w:rsidRPr="006923E5">
        <w:rPr>
          <w:szCs w:val="20"/>
          <w:lang w:val="en-US"/>
        </w:rPr>
        <w:t xml:space="preserve"> tracts, red nuclei &amp; </w:t>
      </w:r>
      <w:proofErr w:type="spellStart"/>
      <w:r w:rsidRPr="006923E5">
        <w:rPr>
          <w:szCs w:val="20"/>
          <w:lang w:val="en-US"/>
        </w:rPr>
        <w:t>tegmentum</w:t>
      </w:r>
      <w:proofErr w:type="spellEnd"/>
      <w:r w:rsidRPr="006923E5">
        <w:rPr>
          <w:szCs w:val="20"/>
          <w:lang w:val="en-US"/>
        </w:rPr>
        <w:t xml:space="preserve"> of midbrain and pons, cerebellar dentate nuclei, and </w:t>
      </w:r>
      <w:proofErr w:type="spellStart"/>
      <w:r w:rsidRPr="006923E5">
        <w:rPr>
          <w:szCs w:val="20"/>
          <w:lang w:val="en-US"/>
        </w:rPr>
        <w:t>peri</w:t>
      </w:r>
      <w:proofErr w:type="spellEnd"/>
      <w:r w:rsidRPr="006923E5">
        <w:rPr>
          <w:szCs w:val="20"/>
          <w:lang w:val="en-US"/>
        </w:rPr>
        <w:t xml:space="preserve"> </w:t>
      </w:r>
      <w:proofErr w:type="spellStart"/>
      <w:r w:rsidRPr="006923E5">
        <w:rPr>
          <w:szCs w:val="20"/>
          <w:lang w:val="en-US"/>
        </w:rPr>
        <w:t>aqueductal</w:t>
      </w:r>
      <w:proofErr w:type="spellEnd"/>
      <w:r w:rsidRPr="006923E5">
        <w:rPr>
          <w:szCs w:val="20"/>
          <w:lang w:val="en-US"/>
        </w:rPr>
        <w:t xml:space="preserve"> region. </w:t>
      </w:r>
      <w:proofErr w:type="gramStart"/>
      <w:r w:rsidRPr="006923E5">
        <w:rPr>
          <w:szCs w:val="20"/>
          <w:lang w:val="en-US"/>
        </w:rPr>
        <w:t>small</w:t>
      </w:r>
      <w:proofErr w:type="gramEnd"/>
      <w:r w:rsidRPr="006923E5">
        <w:rPr>
          <w:szCs w:val="20"/>
          <w:lang w:val="en-US"/>
        </w:rPr>
        <w:t xml:space="preserve"> foci of restriction on DWI noted in left putamen and </w:t>
      </w:r>
      <w:r w:rsidRPr="006923E5">
        <w:rPr>
          <w:szCs w:val="20"/>
        </w:rPr>
        <w:t>cerebellar hemispheres</w:t>
      </w:r>
      <w:r w:rsidRPr="006923E5">
        <w:rPr>
          <w:szCs w:val="20"/>
          <w:lang w:val="en-US"/>
        </w:rPr>
        <w:t>.</w:t>
      </w:r>
      <w:r w:rsidR="000C7615" w:rsidRPr="006923E5">
        <w:rPr>
          <w:szCs w:val="20"/>
          <w:lang w:val="en-US"/>
        </w:rPr>
        <w:t xml:space="preserve"> </w:t>
      </w:r>
      <w:r w:rsidRPr="006923E5">
        <w:rPr>
          <w:szCs w:val="20"/>
          <w:lang w:val="en-US"/>
        </w:rPr>
        <w:t>MRS shows double lactate peak.</w:t>
      </w:r>
    </w:p>
    <w:p w14:paraId="49D39064" w14:textId="77777777" w:rsidR="00E222E6" w:rsidRPr="006923E5" w:rsidRDefault="00E222E6" w:rsidP="006923E5">
      <w:pPr>
        <w:spacing w:after="0" w:line="360" w:lineRule="auto"/>
        <w:ind w:left="0" w:right="0" w:firstLine="0"/>
        <w:rPr>
          <w:szCs w:val="20"/>
        </w:rPr>
      </w:pPr>
    </w:p>
    <w:p w14:paraId="4A880E01" w14:textId="29C4C1A5" w:rsidR="007E4B01" w:rsidRPr="006923E5" w:rsidRDefault="000C7615" w:rsidP="006923E5">
      <w:pPr>
        <w:spacing w:after="0" w:line="360" w:lineRule="auto"/>
        <w:rPr>
          <w:szCs w:val="20"/>
        </w:rPr>
      </w:pPr>
      <w:r w:rsidRPr="006923E5">
        <w:rPr>
          <w:noProof/>
          <w:szCs w:val="20"/>
          <w:lang w:eastAsia="en-IN"/>
        </w:rPr>
        <mc:AlternateContent>
          <mc:Choice Requires="wps">
            <w:drawing>
              <wp:anchor distT="0" distB="0" distL="114300" distR="114300" simplePos="0" relativeHeight="250817535" behindDoc="0" locked="0" layoutInCell="1" allowOverlap="1" wp14:anchorId="0E0F2BDA" wp14:editId="6E88B65A">
                <wp:simplePos x="0" y="0"/>
                <wp:positionH relativeFrom="column">
                  <wp:posOffset>3511826</wp:posOffset>
                </wp:positionH>
                <wp:positionV relativeFrom="paragraph">
                  <wp:posOffset>2199033</wp:posOffset>
                </wp:positionV>
                <wp:extent cx="2607945" cy="2126725"/>
                <wp:effectExtent l="0" t="0" r="0" b="0"/>
                <wp:wrapNone/>
                <wp:docPr id="55" name="Text Box 55"/>
                <wp:cNvGraphicFramePr/>
                <a:graphic xmlns:a="http://schemas.openxmlformats.org/drawingml/2006/main">
                  <a:graphicData uri="http://schemas.microsoft.com/office/word/2010/wordprocessingShape">
                    <wps:wsp>
                      <wps:cNvSpPr txBox="1"/>
                      <wps:spPr>
                        <a:xfrm>
                          <a:off x="0" y="0"/>
                          <a:ext cx="2607945" cy="2126725"/>
                        </a:xfrm>
                        <a:prstGeom prst="rect">
                          <a:avLst/>
                        </a:prstGeom>
                        <a:solidFill>
                          <a:schemeClr val="lt1"/>
                        </a:solidFill>
                        <a:ln w="6350">
                          <a:noFill/>
                        </a:ln>
                      </wps:spPr>
                      <wps:txbx>
                        <w:txbxContent>
                          <w:p w14:paraId="384CE247" w14:textId="59E3D63C" w:rsidR="00C8032E" w:rsidRPr="00CB23BF" w:rsidRDefault="00C8032E" w:rsidP="000C7615">
                            <w:pPr>
                              <w:pStyle w:val="IntenseQuote"/>
                              <w:spacing w:line="240" w:lineRule="auto"/>
                              <w:ind w:left="0" w:right="-20" w:firstLine="0"/>
                              <w:jc w:val="left"/>
                              <w:rPr>
                                <w:i w:val="0"/>
                                <w:iCs w:val="0"/>
                                <w:color w:val="000000" w:themeColor="text1"/>
                                <w:sz w:val="18"/>
                                <w:szCs w:val="22"/>
                              </w:rPr>
                            </w:pPr>
                            <w:r w:rsidRPr="00CB23BF">
                              <w:rPr>
                                <w:i w:val="0"/>
                                <w:iCs w:val="0"/>
                                <w:color w:val="000000" w:themeColor="text1"/>
                                <w:sz w:val="18"/>
                                <w:szCs w:val="22"/>
                              </w:rPr>
                              <w:t xml:space="preserve">Fig </w:t>
                            </w:r>
                            <w:proofErr w:type="gramStart"/>
                            <w:r w:rsidR="00CB23BF">
                              <w:rPr>
                                <w:i w:val="0"/>
                                <w:iCs w:val="0"/>
                                <w:color w:val="000000" w:themeColor="text1"/>
                                <w:sz w:val="18"/>
                                <w:szCs w:val="22"/>
                              </w:rPr>
                              <w:t>3</w:t>
                            </w:r>
                            <w:r w:rsidRPr="00CB23BF">
                              <w:rPr>
                                <w:i w:val="0"/>
                                <w:iCs w:val="0"/>
                                <w:color w:val="000000" w:themeColor="text1"/>
                                <w:sz w:val="18"/>
                                <w:szCs w:val="22"/>
                              </w:rPr>
                              <w:t>a :</w:t>
                            </w:r>
                            <w:proofErr w:type="gramEnd"/>
                            <w:r w:rsidRPr="00CB23BF">
                              <w:rPr>
                                <w:i w:val="0"/>
                                <w:iCs w:val="0"/>
                                <w:color w:val="000000" w:themeColor="text1"/>
                                <w:sz w:val="18"/>
                                <w:szCs w:val="22"/>
                              </w:rPr>
                              <w:t xml:space="preserve"> T2WI Axial section shows symmetrical </w:t>
                            </w:r>
                            <w:proofErr w:type="spellStart"/>
                            <w:r w:rsidRPr="00CB23BF">
                              <w:rPr>
                                <w:i w:val="0"/>
                                <w:iCs w:val="0"/>
                                <w:color w:val="000000" w:themeColor="text1"/>
                                <w:sz w:val="18"/>
                                <w:szCs w:val="22"/>
                              </w:rPr>
                              <w:t>hyperintensities</w:t>
                            </w:r>
                            <w:proofErr w:type="spellEnd"/>
                            <w:r w:rsidRPr="00CB23BF">
                              <w:rPr>
                                <w:i w:val="0"/>
                                <w:iCs w:val="0"/>
                                <w:color w:val="000000" w:themeColor="text1"/>
                                <w:sz w:val="18"/>
                                <w:szCs w:val="22"/>
                              </w:rPr>
                              <w:t xml:space="preserve"> in caudate and </w:t>
                            </w:r>
                            <w:proofErr w:type="spellStart"/>
                            <w:r w:rsidRPr="00CB23BF">
                              <w:rPr>
                                <w:i w:val="0"/>
                                <w:iCs w:val="0"/>
                                <w:color w:val="000000" w:themeColor="text1"/>
                                <w:sz w:val="18"/>
                                <w:szCs w:val="22"/>
                              </w:rPr>
                              <w:t>lentiform</w:t>
                            </w:r>
                            <w:proofErr w:type="spellEnd"/>
                            <w:r w:rsidRPr="00CB23BF">
                              <w:rPr>
                                <w:i w:val="0"/>
                                <w:iCs w:val="0"/>
                                <w:color w:val="000000" w:themeColor="text1"/>
                                <w:sz w:val="18"/>
                                <w:szCs w:val="22"/>
                              </w:rPr>
                              <w:t xml:space="preserve"> nuclei</w:t>
                            </w:r>
                            <w:r w:rsidR="000C7615" w:rsidRPr="00CB23BF">
                              <w:rPr>
                                <w:i w:val="0"/>
                                <w:iCs w:val="0"/>
                                <w:color w:val="000000" w:themeColor="text1"/>
                                <w:sz w:val="18"/>
                                <w:szCs w:val="22"/>
                              </w:rPr>
                              <w:t>.</w:t>
                            </w:r>
                            <w:r w:rsidR="000C7615" w:rsidRPr="00CB23BF">
                              <w:rPr>
                                <w:i w:val="0"/>
                                <w:iCs w:val="0"/>
                                <w:color w:val="000000" w:themeColor="text1"/>
                                <w:sz w:val="18"/>
                                <w:szCs w:val="22"/>
                              </w:rPr>
                              <w:br/>
                            </w:r>
                            <w:r w:rsidR="000C7615" w:rsidRPr="00CB23BF">
                              <w:rPr>
                                <w:i w:val="0"/>
                                <w:iCs w:val="0"/>
                                <w:color w:val="000000" w:themeColor="text1"/>
                                <w:sz w:val="18"/>
                                <w:szCs w:val="22"/>
                              </w:rPr>
                              <w:br/>
                            </w:r>
                            <w:r w:rsidRPr="00CB23BF">
                              <w:rPr>
                                <w:i w:val="0"/>
                                <w:iCs w:val="0"/>
                                <w:color w:val="000000" w:themeColor="text1"/>
                                <w:sz w:val="18"/>
                                <w:szCs w:val="22"/>
                              </w:rPr>
                              <w:t xml:space="preserve">Fig </w:t>
                            </w:r>
                            <w:r w:rsidR="00CB23BF">
                              <w:rPr>
                                <w:i w:val="0"/>
                                <w:iCs w:val="0"/>
                                <w:color w:val="000000" w:themeColor="text1"/>
                                <w:sz w:val="18"/>
                                <w:szCs w:val="22"/>
                              </w:rPr>
                              <w:t>3</w:t>
                            </w:r>
                            <w:r w:rsidRPr="00CB23BF">
                              <w:rPr>
                                <w:i w:val="0"/>
                                <w:iCs w:val="0"/>
                                <w:color w:val="000000" w:themeColor="text1"/>
                                <w:sz w:val="18"/>
                                <w:szCs w:val="22"/>
                              </w:rPr>
                              <w:t xml:space="preserve">b: DWI Axial section shows symmetrical </w:t>
                            </w:r>
                            <w:proofErr w:type="spellStart"/>
                            <w:r w:rsidRPr="00CB23BF">
                              <w:rPr>
                                <w:i w:val="0"/>
                                <w:iCs w:val="0"/>
                                <w:color w:val="000000" w:themeColor="text1"/>
                                <w:sz w:val="18"/>
                                <w:szCs w:val="22"/>
                              </w:rPr>
                              <w:t>hyperintensities</w:t>
                            </w:r>
                            <w:proofErr w:type="spellEnd"/>
                            <w:r w:rsidRPr="00CB23BF">
                              <w:rPr>
                                <w:i w:val="0"/>
                                <w:iCs w:val="0"/>
                                <w:color w:val="000000" w:themeColor="text1"/>
                                <w:sz w:val="18"/>
                                <w:szCs w:val="22"/>
                              </w:rPr>
                              <w:t xml:space="preserve"> in </w:t>
                            </w:r>
                            <w:proofErr w:type="spellStart"/>
                            <w:r w:rsidR="000C7615" w:rsidRPr="00CB23BF">
                              <w:rPr>
                                <w:i w:val="0"/>
                                <w:iCs w:val="0"/>
                                <w:color w:val="000000" w:themeColor="text1"/>
                                <w:sz w:val="18"/>
                                <w:szCs w:val="22"/>
                              </w:rPr>
                              <w:t>corticospinal</w:t>
                            </w:r>
                            <w:proofErr w:type="spellEnd"/>
                            <w:r w:rsidR="000C7615" w:rsidRPr="00CB23BF">
                              <w:rPr>
                                <w:i w:val="0"/>
                                <w:iCs w:val="0"/>
                                <w:color w:val="000000" w:themeColor="text1"/>
                                <w:sz w:val="18"/>
                                <w:szCs w:val="22"/>
                              </w:rPr>
                              <w:t xml:space="preserve"> tracts, red nuclei &amp; </w:t>
                            </w:r>
                            <w:proofErr w:type="spellStart"/>
                            <w:r w:rsidR="000C7615" w:rsidRPr="00CB23BF">
                              <w:rPr>
                                <w:i w:val="0"/>
                                <w:iCs w:val="0"/>
                                <w:color w:val="000000" w:themeColor="text1"/>
                                <w:sz w:val="18"/>
                                <w:szCs w:val="22"/>
                              </w:rPr>
                              <w:t>tegmentum</w:t>
                            </w:r>
                            <w:proofErr w:type="spellEnd"/>
                            <w:r w:rsidR="000C7615" w:rsidRPr="00CB23BF">
                              <w:rPr>
                                <w:i w:val="0"/>
                                <w:iCs w:val="0"/>
                                <w:color w:val="000000" w:themeColor="text1"/>
                                <w:sz w:val="18"/>
                                <w:szCs w:val="22"/>
                              </w:rPr>
                              <w:t xml:space="preserve"> of midbrain</w:t>
                            </w:r>
                            <w:r w:rsidR="000C7615" w:rsidRPr="00CB23BF">
                              <w:rPr>
                                <w:i w:val="0"/>
                                <w:iCs w:val="0"/>
                                <w:color w:val="000000" w:themeColor="text1"/>
                                <w:sz w:val="18"/>
                                <w:szCs w:val="22"/>
                              </w:rPr>
                              <w:br/>
                            </w:r>
                            <w:r w:rsidR="000C7615" w:rsidRPr="00CB23BF">
                              <w:rPr>
                                <w:i w:val="0"/>
                                <w:iCs w:val="0"/>
                                <w:color w:val="000000" w:themeColor="text1"/>
                                <w:sz w:val="18"/>
                                <w:szCs w:val="22"/>
                              </w:rPr>
                              <w:br/>
                              <w:t xml:space="preserve">Fig </w:t>
                            </w:r>
                            <w:r w:rsidR="00CB23BF">
                              <w:rPr>
                                <w:i w:val="0"/>
                                <w:iCs w:val="0"/>
                                <w:color w:val="000000" w:themeColor="text1"/>
                                <w:sz w:val="18"/>
                                <w:szCs w:val="22"/>
                              </w:rPr>
                              <w:t>3</w:t>
                            </w:r>
                            <w:r w:rsidR="000C7615" w:rsidRPr="00CB23BF">
                              <w:rPr>
                                <w:i w:val="0"/>
                                <w:iCs w:val="0"/>
                                <w:color w:val="000000" w:themeColor="text1"/>
                                <w:sz w:val="18"/>
                                <w:szCs w:val="22"/>
                              </w:rPr>
                              <w:t xml:space="preserve">c: DWI Axial section shows symmetrical </w:t>
                            </w:r>
                            <w:proofErr w:type="spellStart"/>
                            <w:r w:rsidR="000C7615" w:rsidRPr="00CB23BF">
                              <w:rPr>
                                <w:i w:val="0"/>
                                <w:iCs w:val="0"/>
                                <w:color w:val="000000" w:themeColor="text1"/>
                                <w:sz w:val="18"/>
                                <w:szCs w:val="22"/>
                              </w:rPr>
                              <w:t>hyperintensities</w:t>
                            </w:r>
                            <w:proofErr w:type="spellEnd"/>
                            <w:r w:rsidR="000C7615" w:rsidRPr="00CB23BF">
                              <w:rPr>
                                <w:i w:val="0"/>
                                <w:iCs w:val="0"/>
                                <w:color w:val="000000" w:themeColor="text1"/>
                                <w:sz w:val="18"/>
                                <w:szCs w:val="22"/>
                              </w:rPr>
                              <w:t xml:space="preserve"> in caudate and </w:t>
                            </w:r>
                            <w:proofErr w:type="spellStart"/>
                            <w:r w:rsidR="000C7615" w:rsidRPr="00CB23BF">
                              <w:rPr>
                                <w:i w:val="0"/>
                                <w:iCs w:val="0"/>
                                <w:color w:val="000000" w:themeColor="text1"/>
                                <w:sz w:val="18"/>
                                <w:szCs w:val="22"/>
                              </w:rPr>
                              <w:t>lentiform</w:t>
                            </w:r>
                            <w:proofErr w:type="spellEnd"/>
                            <w:r w:rsidR="000C7615" w:rsidRPr="00CB23BF">
                              <w:rPr>
                                <w:i w:val="0"/>
                                <w:iCs w:val="0"/>
                                <w:color w:val="000000" w:themeColor="text1"/>
                                <w:sz w:val="18"/>
                                <w:szCs w:val="22"/>
                              </w:rPr>
                              <w:t xml:space="preserve"> nuclei</w:t>
                            </w:r>
                            <w:r w:rsidR="000C7615" w:rsidRPr="00CB23BF">
                              <w:rPr>
                                <w:i w:val="0"/>
                                <w:iCs w:val="0"/>
                                <w:color w:val="000000" w:themeColor="text1"/>
                                <w:sz w:val="18"/>
                                <w:szCs w:val="22"/>
                              </w:rPr>
                              <w:br/>
                            </w:r>
                            <w:r w:rsidR="000C7615" w:rsidRPr="00CB23BF">
                              <w:rPr>
                                <w:i w:val="0"/>
                                <w:iCs w:val="0"/>
                                <w:color w:val="000000" w:themeColor="text1"/>
                                <w:sz w:val="18"/>
                                <w:szCs w:val="22"/>
                              </w:rPr>
                              <w:br/>
                              <w:t xml:space="preserve">Fig </w:t>
                            </w:r>
                            <w:r w:rsidR="00CB23BF">
                              <w:rPr>
                                <w:i w:val="0"/>
                                <w:iCs w:val="0"/>
                                <w:color w:val="000000" w:themeColor="text1"/>
                                <w:sz w:val="18"/>
                                <w:szCs w:val="22"/>
                              </w:rPr>
                              <w:t>3d</w:t>
                            </w:r>
                            <w:r w:rsidR="000C7615" w:rsidRPr="00CB23BF">
                              <w:rPr>
                                <w:i w:val="0"/>
                                <w:iCs w:val="0"/>
                                <w:color w:val="000000" w:themeColor="text1"/>
                                <w:sz w:val="18"/>
                                <w:szCs w:val="22"/>
                              </w:rPr>
                              <w:t>: Spectroscopy shows double lactate peak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28" type="#_x0000_t202" style="position:absolute;left:0;text-align:left;margin-left:276.5pt;margin-top:173.15pt;width:205.35pt;height:167.45pt;z-index:2508175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" fillcolor="white [3201]" stroked="f" strokeweight=".5pt">
                <v:textbox>
                  <w:txbxContent>
                    <w:p w14:paraId="384CE247" w14:textId="59E3D63C" w:rsidR="00C8032E" w:rsidRPr="00CB23BF" w:rsidRDefault="00C8032E" w:rsidP="000C7615">
                      <w:pPr>
                        <w:pStyle w:val="IntenseQuote"/>
                        <w:spacing w:line="240" w:lineRule="auto"/>
                        <w:ind w:left="0" w:right="-20" w:firstLine="0"/>
                        <w:jc w:val="left"/>
                        <w:rPr>
                          <w:i w:val="0"/>
                          <w:iCs w:val="0"/>
                          <w:color w:val="000000" w:themeColor="text1"/>
                          <w:sz w:val="18"/>
                          <w:szCs w:val="22"/>
                        </w:rPr>
                      </w:pPr>
                      <w:r w:rsidRPr="00CB23BF">
                        <w:rPr>
                          <w:i w:val="0"/>
                          <w:iCs w:val="0"/>
                          <w:color w:val="000000" w:themeColor="text1"/>
                          <w:sz w:val="18"/>
                          <w:szCs w:val="22"/>
                        </w:rPr>
                        <w:t xml:space="preserve">Fig </w:t>
                      </w:r>
                      <w:proofErr w:type="gramStart"/>
                      <w:r w:rsidR="00CB23BF">
                        <w:rPr>
                          <w:i w:val="0"/>
                          <w:iCs w:val="0"/>
                          <w:color w:val="000000" w:themeColor="text1"/>
                          <w:sz w:val="18"/>
                          <w:szCs w:val="22"/>
                        </w:rPr>
                        <w:t>3</w:t>
                      </w:r>
                      <w:r w:rsidRPr="00CB23BF">
                        <w:rPr>
                          <w:i w:val="0"/>
                          <w:iCs w:val="0"/>
                          <w:color w:val="000000" w:themeColor="text1"/>
                          <w:sz w:val="18"/>
                          <w:szCs w:val="22"/>
                        </w:rPr>
                        <w:t>a :</w:t>
                      </w:r>
                      <w:proofErr w:type="gramEnd"/>
                      <w:r w:rsidRPr="00CB23BF">
                        <w:rPr>
                          <w:i w:val="0"/>
                          <w:iCs w:val="0"/>
                          <w:color w:val="000000" w:themeColor="text1"/>
                          <w:sz w:val="18"/>
                          <w:szCs w:val="22"/>
                        </w:rPr>
                        <w:t xml:space="preserve"> T2WI Axial section shows symmetrical </w:t>
                      </w:r>
                      <w:proofErr w:type="spellStart"/>
                      <w:r w:rsidRPr="00CB23BF">
                        <w:rPr>
                          <w:i w:val="0"/>
                          <w:iCs w:val="0"/>
                          <w:color w:val="000000" w:themeColor="text1"/>
                          <w:sz w:val="18"/>
                          <w:szCs w:val="22"/>
                        </w:rPr>
                        <w:t>hyperintensities</w:t>
                      </w:r>
                      <w:proofErr w:type="spellEnd"/>
                      <w:r w:rsidRPr="00CB23BF">
                        <w:rPr>
                          <w:i w:val="0"/>
                          <w:iCs w:val="0"/>
                          <w:color w:val="000000" w:themeColor="text1"/>
                          <w:sz w:val="18"/>
                          <w:szCs w:val="22"/>
                        </w:rPr>
                        <w:t xml:space="preserve"> in caudate and </w:t>
                      </w:r>
                      <w:proofErr w:type="spellStart"/>
                      <w:r w:rsidRPr="00CB23BF">
                        <w:rPr>
                          <w:i w:val="0"/>
                          <w:iCs w:val="0"/>
                          <w:color w:val="000000" w:themeColor="text1"/>
                          <w:sz w:val="18"/>
                          <w:szCs w:val="22"/>
                        </w:rPr>
                        <w:t>lentiform</w:t>
                      </w:r>
                      <w:proofErr w:type="spellEnd"/>
                      <w:r w:rsidRPr="00CB23BF">
                        <w:rPr>
                          <w:i w:val="0"/>
                          <w:iCs w:val="0"/>
                          <w:color w:val="000000" w:themeColor="text1"/>
                          <w:sz w:val="18"/>
                          <w:szCs w:val="22"/>
                        </w:rPr>
                        <w:t xml:space="preserve"> nuclei</w:t>
                      </w:r>
                      <w:r w:rsidR="000C7615" w:rsidRPr="00CB23BF">
                        <w:rPr>
                          <w:i w:val="0"/>
                          <w:iCs w:val="0"/>
                          <w:color w:val="000000" w:themeColor="text1"/>
                          <w:sz w:val="18"/>
                          <w:szCs w:val="22"/>
                        </w:rPr>
                        <w:t>.</w:t>
                      </w:r>
                      <w:r w:rsidR="000C7615" w:rsidRPr="00CB23BF">
                        <w:rPr>
                          <w:i w:val="0"/>
                          <w:iCs w:val="0"/>
                          <w:color w:val="000000" w:themeColor="text1"/>
                          <w:sz w:val="18"/>
                          <w:szCs w:val="22"/>
                        </w:rPr>
                        <w:br/>
                      </w:r>
                      <w:r w:rsidR="000C7615" w:rsidRPr="00CB23BF">
                        <w:rPr>
                          <w:i w:val="0"/>
                          <w:iCs w:val="0"/>
                          <w:color w:val="000000" w:themeColor="text1"/>
                          <w:sz w:val="18"/>
                          <w:szCs w:val="22"/>
                        </w:rPr>
                        <w:br/>
                      </w:r>
                      <w:r w:rsidRPr="00CB23BF">
                        <w:rPr>
                          <w:i w:val="0"/>
                          <w:iCs w:val="0"/>
                          <w:color w:val="000000" w:themeColor="text1"/>
                          <w:sz w:val="18"/>
                          <w:szCs w:val="22"/>
                        </w:rPr>
                        <w:t xml:space="preserve">Fig </w:t>
                      </w:r>
                      <w:r w:rsidR="00CB23BF">
                        <w:rPr>
                          <w:i w:val="0"/>
                          <w:iCs w:val="0"/>
                          <w:color w:val="000000" w:themeColor="text1"/>
                          <w:sz w:val="18"/>
                          <w:szCs w:val="22"/>
                        </w:rPr>
                        <w:t>3</w:t>
                      </w:r>
                      <w:r w:rsidRPr="00CB23BF">
                        <w:rPr>
                          <w:i w:val="0"/>
                          <w:iCs w:val="0"/>
                          <w:color w:val="000000" w:themeColor="text1"/>
                          <w:sz w:val="18"/>
                          <w:szCs w:val="22"/>
                        </w:rPr>
                        <w:t xml:space="preserve">b: DWI Axial section shows symmetrical </w:t>
                      </w:r>
                      <w:proofErr w:type="spellStart"/>
                      <w:r w:rsidRPr="00CB23BF">
                        <w:rPr>
                          <w:i w:val="0"/>
                          <w:iCs w:val="0"/>
                          <w:color w:val="000000" w:themeColor="text1"/>
                          <w:sz w:val="18"/>
                          <w:szCs w:val="22"/>
                        </w:rPr>
                        <w:t>hyperintensities</w:t>
                      </w:r>
                      <w:proofErr w:type="spellEnd"/>
                      <w:r w:rsidRPr="00CB23BF">
                        <w:rPr>
                          <w:i w:val="0"/>
                          <w:iCs w:val="0"/>
                          <w:color w:val="000000" w:themeColor="text1"/>
                          <w:sz w:val="18"/>
                          <w:szCs w:val="22"/>
                        </w:rPr>
                        <w:t xml:space="preserve"> in </w:t>
                      </w:r>
                      <w:proofErr w:type="spellStart"/>
                      <w:r w:rsidR="000C7615" w:rsidRPr="00CB23BF">
                        <w:rPr>
                          <w:i w:val="0"/>
                          <w:iCs w:val="0"/>
                          <w:color w:val="000000" w:themeColor="text1"/>
                          <w:sz w:val="18"/>
                          <w:szCs w:val="22"/>
                        </w:rPr>
                        <w:t>corticospinal</w:t>
                      </w:r>
                      <w:proofErr w:type="spellEnd"/>
                      <w:r w:rsidR="000C7615" w:rsidRPr="00CB23BF">
                        <w:rPr>
                          <w:i w:val="0"/>
                          <w:iCs w:val="0"/>
                          <w:color w:val="000000" w:themeColor="text1"/>
                          <w:sz w:val="18"/>
                          <w:szCs w:val="22"/>
                        </w:rPr>
                        <w:t xml:space="preserve"> tracts, red nuclei &amp; </w:t>
                      </w:r>
                      <w:proofErr w:type="spellStart"/>
                      <w:r w:rsidR="000C7615" w:rsidRPr="00CB23BF">
                        <w:rPr>
                          <w:i w:val="0"/>
                          <w:iCs w:val="0"/>
                          <w:color w:val="000000" w:themeColor="text1"/>
                          <w:sz w:val="18"/>
                          <w:szCs w:val="22"/>
                        </w:rPr>
                        <w:t>tegmentum</w:t>
                      </w:r>
                      <w:proofErr w:type="spellEnd"/>
                      <w:r w:rsidR="000C7615" w:rsidRPr="00CB23BF">
                        <w:rPr>
                          <w:i w:val="0"/>
                          <w:iCs w:val="0"/>
                          <w:color w:val="000000" w:themeColor="text1"/>
                          <w:sz w:val="18"/>
                          <w:szCs w:val="22"/>
                        </w:rPr>
                        <w:t xml:space="preserve"> of midbrain</w:t>
                      </w:r>
                      <w:r w:rsidR="000C7615" w:rsidRPr="00CB23BF">
                        <w:rPr>
                          <w:i w:val="0"/>
                          <w:iCs w:val="0"/>
                          <w:color w:val="000000" w:themeColor="text1"/>
                          <w:sz w:val="18"/>
                          <w:szCs w:val="22"/>
                        </w:rPr>
                        <w:br/>
                      </w:r>
                      <w:r w:rsidR="000C7615" w:rsidRPr="00CB23BF">
                        <w:rPr>
                          <w:i w:val="0"/>
                          <w:iCs w:val="0"/>
                          <w:color w:val="000000" w:themeColor="text1"/>
                          <w:sz w:val="18"/>
                          <w:szCs w:val="22"/>
                        </w:rPr>
                        <w:br/>
                        <w:t xml:space="preserve">Fig </w:t>
                      </w:r>
                      <w:r w:rsidR="00CB23BF">
                        <w:rPr>
                          <w:i w:val="0"/>
                          <w:iCs w:val="0"/>
                          <w:color w:val="000000" w:themeColor="text1"/>
                          <w:sz w:val="18"/>
                          <w:szCs w:val="22"/>
                        </w:rPr>
                        <w:t>3</w:t>
                      </w:r>
                      <w:r w:rsidR="000C7615" w:rsidRPr="00CB23BF">
                        <w:rPr>
                          <w:i w:val="0"/>
                          <w:iCs w:val="0"/>
                          <w:color w:val="000000" w:themeColor="text1"/>
                          <w:sz w:val="18"/>
                          <w:szCs w:val="22"/>
                        </w:rPr>
                        <w:t xml:space="preserve">c: DWI Axial section shows symmetrical </w:t>
                      </w:r>
                      <w:proofErr w:type="spellStart"/>
                      <w:r w:rsidR="000C7615" w:rsidRPr="00CB23BF">
                        <w:rPr>
                          <w:i w:val="0"/>
                          <w:iCs w:val="0"/>
                          <w:color w:val="000000" w:themeColor="text1"/>
                          <w:sz w:val="18"/>
                          <w:szCs w:val="22"/>
                        </w:rPr>
                        <w:t>hyperintensities</w:t>
                      </w:r>
                      <w:proofErr w:type="spellEnd"/>
                      <w:r w:rsidR="000C7615" w:rsidRPr="00CB23BF">
                        <w:rPr>
                          <w:i w:val="0"/>
                          <w:iCs w:val="0"/>
                          <w:color w:val="000000" w:themeColor="text1"/>
                          <w:sz w:val="18"/>
                          <w:szCs w:val="22"/>
                        </w:rPr>
                        <w:t xml:space="preserve"> in caudate and </w:t>
                      </w:r>
                      <w:proofErr w:type="spellStart"/>
                      <w:r w:rsidR="000C7615" w:rsidRPr="00CB23BF">
                        <w:rPr>
                          <w:i w:val="0"/>
                          <w:iCs w:val="0"/>
                          <w:color w:val="000000" w:themeColor="text1"/>
                          <w:sz w:val="18"/>
                          <w:szCs w:val="22"/>
                        </w:rPr>
                        <w:t>lentiform</w:t>
                      </w:r>
                      <w:proofErr w:type="spellEnd"/>
                      <w:r w:rsidR="000C7615" w:rsidRPr="00CB23BF">
                        <w:rPr>
                          <w:i w:val="0"/>
                          <w:iCs w:val="0"/>
                          <w:color w:val="000000" w:themeColor="text1"/>
                          <w:sz w:val="18"/>
                          <w:szCs w:val="22"/>
                        </w:rPr>
                        <w:t xml:space="preserve"> nuclei</w:t>
                      </w:r>
                      <w:r w:rsidR="000C7615" w:rsidRPr="00CB23BF">
                        <w:rPr>
                          <w:i w:val="0"/>
                          <w:iCs w:val="0"/>
                          <w:color w:val="000000" w:themeColor="text1"/>
                          <w:sz w:val="18"/>
                          <w:szCs w:val="22"/>
                        </w:rPr>
                        <w:br/>
                      </w:r>
                      <w:r w:rsidR="000C7615" w:rsidRPr="00CB23BF">
                        <w:rPr>
                          <w:i w:val="0"/>
                          <w:iCs w:val="0"/>
                          <w:color w:val="000000" w:themeColor="text1"/>
                          <w:sz w:val="18"/>
                          <w:szCs w:val="22"/>
                        </w:rPr>
                        <w:br/>
                        <w:t xml:space="preserve">Fig </w:t>
                      </w:r>
                      <w:r w:rsidR="00CB23BF">
                        <w:rPr>
                          <w:i w:val="0"/>
                          <w:iCs w:val="0"/>
                          <w:color w:val="000000" w:themeColor="text1"/>
                          <w:sz w:val="18"/>
                          <w:szCs w:val="22"/>
                        </w:rPr>
                        <w:t>3d</w:t>
                      </w:r>
                      <w:r w:rsidR="000C7615" w:rsidRPr="00CB23BF">
                        <w:rPr>
                          <w:i w:val="0"/>
                          <w:iCs w:val="0"/>
                          <w:color w:val="000000" w:themeColor="text1"/>
                          <w:sz w:val="18"/>
                          <w:szCs w:val="22"/>
                        </w:rPr>
                        <w:t>: Spectroscopy shows double lactate peak</w:t>
                      </w:r>
                    </w:p>
                  </w:txbxContent>
                </v:textbox>
              </v:shape>
            </w:pict>
          </mc:Fallback>
        </mc:AlternateContent>
      </w:r>
      <w:r w:rsidRPr="006923E5">
        <w:rPr>
          <w:noProof/>
          <w:szCs w:val="20"/>
          <w:lang w:eastAsia="en-IN"/>
        </w:rPr>
        <w:drawing>
          <wp:anchor distT="0" distB="0" distL="114300" distR="114300" simplePos="0" relativeHeight="251439104" behindDoc="1" locked="0" layoutInCell="1" allowOverlap="1" wp14:anchorId="2F0DC57B" wp14:editId="62A4ED53">
            <wp:simplePos x="0" y="0"/>
            <wp:positionH relativeFrom="column">
              <wp:posOffset>46355</wp:posOffset>
            </wp:positionH>
            <wp:positionV relativeFrom="paragraph">
              <wp:posOffset>2384425</wp:posOffset>
            </wp:positionV>
            <wp:extent cx="3359150" cy="1941195"/>
            <wp:effectExtent l="0" t="0" r="6350" b="1905"/>
            <wp:wrapTight wrapText="bothSides">
              <wp:wrapPolygon edited="0">
                <wp:start x="0" y="0"/>
                <wp:lineTo x="0" y="21480"/>
                <wp:lineTo x="21559" y="21480"/>
                <wp:lineTo x="21559" y="0"/>
                <wp:lineTo x="0" y="0"/>
              </wp:wrapPolygon>
            </wp:wrapTight>
            <wp:docPr id="34" name="Content Placeholder 4" descr="A screenshot of a computer&#10;&#10;Description automatically generated with medium confidence">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C505C7D-9264-CD44-8786-CE1B7F9A979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screenshot of a computer&#10;&#10;Description automatically generated with medium confidence">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C505C7D-9264-CD44-8786-CE1B7F9A9791}"/>
                        </a:ext>
                      </a:extLst>
                    </pic:cNvPr>
                    <pic:cNvPicPr>
                      <a:picLocks noGrp="1" noChangeAspect="1"/>
                    </pic:cNvPicPr>
                  </pic:nvPicPr>
                  <pic:blipFill rotWithShape="1">
                    <a:blip r:embed="rId13"/>
                    <a:srcRect l="26755" t="41227" r="22177" b="17447"/>
                    <a:stretch/>
                  </pic:blipFill>
                  <pic:spPr bwMode="auto">
                    <a:xfrm>
                      <a:off x="0" y="0"/>
                      <a:ext cx="3359150" cy="1941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22E6" w:rsidRPr="006923E5">
        <w:rPr>
          <w:noProof/>
          <w:szCs w:val="20"/>
          <w:lang w:eastAsia="en-IN"/>
        </w:rPr>
        <w:drawing>
          <wp:anchor distT="0" distB="0" distL="114300" distR="114300" simplePos="0" relativeHeight="251588608" behindDoc="1" locked="0" layoutInCell="1" allowOverlap="1" wp14:anchorId="0AB275B1" wp14:editId="3E4FC22B">
            <wp:simplePos x="0" y="0"/>
            <wp:positionH relativeFrom="column">
              <wp:posOffset>4074795</wp:posOffset>
            </wp:positionH>
            <wp:positionV relativeFrom="paragraph">
              <wp:posOffset>65405</wp:posOffset>
            </wp:positionV>
            <wp:extent cx="2045335" cy="2319020"/>
            <wp:effectExtent l="0" t="0" r="0" b="5080"/>
            <wp:wrapTight wrapText="bothSides">
              <wp:wrapPolygon edited="0">
                <wp:start x="0" y="0"/>
                <wp:lineTo x="0" y="21529"/>
                <wp:lineTo x="21459" y="21529"/>
                <wp:lineTo x="21459" y="0"/>
                <wp:lineTo x="0" y="0"/>
              </wp:wrapPolygon>
            </wp:wrapTight>
            <wp:docPr id="36" name="Picture 8" descr="A picture containing text&#10;&#10;Description automatically generated">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0CD5765-0BDB-0E44-969A-5C51C4F94F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picture containing text&#10;&#10;Description automatically generated">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0CD5765-0BDB-0E44-969A-5C51C4F94F39}"/>
                        </a:ext>
                      </a:extLst>
                    </pic:cNvPr>
                    <pic:cNvPicPr>
                      <a:picLocks noChangeAspect="1"/>
                    </pic:cNvPicPr>
                  </pic:nvPicPr>
                  <pic:blipFill rotWithShape="1">
                    <a:blip r:embed="rId14" cstate="print">
                      <a:extLst>
                        <a:ext uri="{28A0092B-C50C-407E-A947-70E740481C1C}">
                          <a14:useLocalDpi xmlns:a14="http://schemas.microsoft.com/office/drawing/2010/main"/>
                        </a:ext>
                      </a:extLst>
                    </a:blip>
                    <a:srcRect l="26594" r="26330"/>
                    <a:stretch/>
                  </pic:blipFill>
                  <pic:spPr>
                    <a:xfrm>
                      <a:off x="0" y="0"/>
                      <a:ext cx="2045335" cy="2319020"/>
                    </a:xfrm>
                    <a:prstGeom prst="rect">
                      <a:avLst/>
                    </a:prstGeom>
                  </pic:spPr>
                </pic:pic>
              </a:graphicData>
            </a:graphic>
            <wp14:sizeRelH relativeFrom="margin">
              <wp14:pctWidth>0</wp14:pctWidth>
            </wp14:sizeRelH>
            <wp14:sizeRelV relativeFrom="margin">
              <wp14:pctHeight>0</wp14:pctHeight>
            </wp14:sizeRelV>
          </wp:anchor>
        </w:drawing>
      </w:r>
      <w:r w:rsidR="00E222E6" w:rsidRPr="006923E5">
        <w:rPr>
          <w:noProof/>
          <w:szCs w:val="20"/>
          <w:lang w:eastAsia="en-IN"/>
        </w:rPr>
        <w:drawing>
          <wp:anchor distT="0" distB="0" distL="114300" distR="114300" simplePos="0" relativeHeight="251513856" behindDoc="1" locked="0" layoutInCell="1" allowOverlap="1" wp14:anchorId="2E77DD7F" wp14:editId="01DE0AC4">
            <wp:simplePos x="0" y="0"/>
            <wp:positionH relativeFrom="column">
              <wp:posOffset>2086610</wp:posOffset>
            </wp:positionH>
            <wp:positionV relativeFrom="paragraph">
              <wp:posOffset>65405</wp:posOffset>
            </wp:positionV>
            <wp:extent cx="2045335" cy="2319020"/>
            <wp:effectExtent l="0" t="0" r="0" b="5080"/>
            <wp:wrapTight wrapText="bothSides">
              <wp:wrapPolygon edited="0">
                <wp:start x="0" y="0"/>
                <wp:lineTo x="0" y="21529"/>
                <wp:lineTo x="21459" y="21529"/>
                <wp:lineTo x="21459" y="0"/>
                <wp:lineTo x="0" y="0"/>
              </wp:wrapPolygon>
            </wp:wrapTight>
            <wp:docPr id="35" name="Picture 6" descr="A picture containing text&#10;&#10;Description automatically generated">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3CF2441-33AA-B749-A390-0BB6132ACC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icture containing text&#10;&#10;Description automatically generated">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3CF2441-33AA-B749-A390-0BB6132ACC15}"/>
                        </a:ext>
                      </a:extLst>
                    </pic:cNvPr>
                    <pic:cNvPicPr>
                      <a:picLocks noChangeAspect="1"/>
                    </pic:cNvPicPr>
                  </pic:nvPicPr>
                  <pic:blipFill rotWithShape="1">
                    <a:blip r:embed="rId15" cstate="print">
                      <a:extLst>
                        <a:ext uri="{28A0092B-C50C-407E-A947-70E740481C1C}">
                          <a14:useLocalDpi xmlns:a14="http://schemas.microsoft.com/office/drawing/2010/main"/>
                        </a:ext>
                      </a:extLst>
                    </a:blip>
                    <a:srcRect l="24021" t="752" r="28901" b="699"/>
                    <a:stretch/>
                  </pic:blipFill>
                  <pic:spPr bwMode="auto">
                    <a:xfrm>
                      <a:off x="0" y="0"/>
                      <a:ext cx="2045335" cy="2319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22E6" w:rsidRPr="006923E5">
        <w:rPr>
          <w:noProof/>
          <w:szCs w:val="20"/>
          <w:lang w:eastAsia="en-IN"/>
        </w:rPr>
        <w:drawing>
          <wp:anchor distT="0" distB="0" distL="114300" distR="114300" simplePos="0" relativeHeight="251663360" behindDoc="1" locked="0" layoutInCell="1" allowOverlap="1" wp14:anchorId="3B9BBEC2" wp14:editId="33348BA5">
            <wp:simplePos x="0" y="0"/>
            <wp:positionH relativeFrom="column">
              <wp:posOffset>46355</wp:posOffset>
            </wp:positionH>
            <wp:positionV relativeFrom="paragraph">
              <wp:posOffset>65405</wp:posOffset>
            </wp:positionV>
            <wp:extent cx="2045335" cy="2319020"/>
            <wp:effectExtent l="0" t="0" r="0" b="5080"/>
            <wp:wrapTight wrapText="bothSides">
              <wp:wrapPolygon edited="0">
                <wp:start x="0" y="0"/>
                <wp:lineTo x="0" y="21529"/>
                <wp:lineTo x="21459" y="21529"/>
                <wp:lineTo x="21459" y="0"/>
                <wp:lineTo x="0" y="0"/>
              </wp:wrapPolygon>
            </wp:wrapTight>
            <wp:docPr id="37" name="Picture 10" descr="A picture containing text&#10;&#10;Description automatically generated">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1CBFA14-46A5-5F41-A087-54270BAE41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picture containing text&#10;&#10;Description automatically generated">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1CBFA14-46A5-5F41-A087-54270BAE41E0}"/>
                        </a:ext>
                      </a:extLst>
                    </pic:cNvPr>
                    <pic:cNvPicPr>
                      <a:picLocks noChangeAspect="1"/>
                    </pic:cNvPicPr>
                  </pic:nvPicPr>
                  <pic:blipFill rotWithShape="1">
                    <a:blip r:embed="rId16" cstate="print">
                      <a:extLst>
                        <a:ext uri="{28A0092B-C50C-407E-A947-70E740481C1C}">
                          <a14:useLocalDpi xmlns:a14="http://schemas.microsoft.com/office/drawing/2010/main"/>
                        </a:ext>
                      </a:extLst>
                    </a:blip>
                    <a:srcRect l="25604" r="27319"/>
                    <a:stretch/>
                  </pic:blipFill>
                  <pic:spPr>
                    <a:xfrm>
                      <a:off x="0" y="0"/>
                      <a:ext cx="2045335" cy="2319020"/>
                    </a:xfrm>
                    <a:prstGeom prst="rect">
                      <a:avLst/>
                    </a:prstGeom>
                  </pic:spPr>
                </pic:pic>
              </a:graphicData>
            </a:graphic>
            <wp14:sizeRelH relativeFrom="margin">
              <wp14:pctWidth>0</wp14:pctWidth>
            </wp14:sizeRelH>
            <wp14:sizeRelV relativeFrom="margin">
              <wp14:pctHeight>0</wp14:pctHeight>
            </wp14:sizeRelV>
          </wp:anchor>
        </w:drawing>
      </w:r>
    </w:p>
    <w:p w14:paraId="40797C04" w14:textId="4EAC3E51" w:rsidR="008E0713" w:rsidRPr="006923E5" w:rsidRDefault="008E0713" w:rsidP="006923E5">
      <w:pPr>
        <w:spacing w:after="0" w:line="360" w:lineRule="auto"/>
        <w:rPr>
          <w:szCs w:val="20"/>
          <w:u w:val="single"/>
        </w:rPr>
      </w:pPr>
    </w:p>
    <w:p w14:paraId="3F5A902E" w14:textId="3573EC16" w:rsidR="008E0713" w:rsidRPr="006923E5" w:rsidRDefault="008E0713" w:rsidP="006923E5">
      <w:pPr>
        <w:spacing w:after="0" w:line="360" w:lineRule="auto"/>
        <w:rPr>
          <w:szCs w:val="20"/>
          <w:u w:val="single"/>
        </w:rPr>
      </w:pPr>
    </w:p>
    <w:p w14:paraId="6AA5009E" w14:textId="1006541F" w:rsidR="008E0713" w:rsidRPr="006923E5" w:rsidRDefault="008E0713" w:rsidP="006923E5">
      <w:pPr>
        <w:spacing w:after="0" w:line="360" w:lineRule="auto"/>
        <w:rPr>
          <w:szCs w:val="20"/>
          <w:u w:val="single"/>
        </w:rPr>
      </w:pPr>
    </w:p>
    <w:p w14:paraId="7098B954" w14:textId="77E9DCAA" w:rsidR="008E0713" w:rsidRPr="006923E5" w:rsidRDefault="008E0713" w:rsidP="006923E5">
      <w:pPr>
        <w:spacing w:after="0" w:line="360" w:lineRule="auto"/>
        <w:rPr>
          <w:szCs w:val="20"/>
          <w:u w:val="single"/>
        </w:rPr>
      </w:pPr>
    </w:p>
    <w:p w14:paraId="6DD1B3A0" w14:textId="7D58CAFA" w:rsidR="008E0713" w:rsidRPr="006923E5" w:rsidRDefault="008E0713" w:rsidP="006923E5">
      <w:pPr>
        <w:spacing w:after="0" w:line="360" w:lineRule="auto"/>
        <w:rPr>
          <w:szCs w:val="20"/>
          <w:u w:val="single"/>
        </w:rPr>
      </w:pPr>
    </w:p>
    <w:p w14:paraId="09828718" w14:textId="524C4ACD" w:rsidR="008E0713" w:rsidRPr="006923E5" w:rsidRDefault="008E0713" w:rsidP="006923E5">
      <w:pPr>
        <w:spacing w:after="0" w:line="360" w:lineRule="auto"/>
        <w:rPr>
          <w:szCs w:val="20"/>
          <w:u w:val="single"/>
        </w:rPr>
      </w:pPr>
    </w:p>
    <w:p w14:paraId="21C3326F" w14:textId="12C8545E" w:rsidR="008E0713" w:rsidRPr="006923E5" w:rsidRDefault="008E0713" w:rsidP="006923E5">
      <w:pPr>
        <w:spacing w:after="0" w:line="360" w:lineRule="auto"/>
        <w:ind w:left="0" w:right="0" w:firstLine="0"/>
        <w:rPr>
          <w:szCs w:val="20"/>
          <w:u w:val="single"/>
        </w:rPr>
      </w:pPr>
    </w:p>
    <w:p w14:paraId="479B9C7D" w14:textId="77777777" w:rsidR="00626FD8" w:rsidRDefault="00626FD8" w:rsidP="006923E5">
      <w:pPr>
        <w:spacing w:after="0" w:line="360" w:lineRule="auto"/>
        <w:ind w:left="0" w:right="0" w:firstLine="0"/>
        <w:rPr>
          <w:szCs w:val="20"/>
          <w:u w:val="single"/>
        </w:rPr>
      </w:pPr>
    </w:p>
    <w:p w14:paraId="37CF3D34" w14:textId="77777777" w:rsidR="00626FD8" w:rsidRDefault="00626FD8" w:rsidP="006923E5">
      <w:pPr>
        <w:spacing w:after="0" w:line="360" w:lineRule="auto"/>
        <w:ind w:left="0" w:right="0" w:firstLine="0"/>
        <w:rPr>
          <w:szCs w:val="20"/>
          <w:u w:val="single"/>
        </w:rPr>
      </w:pPr>
    </w:p>
    <w:p w14:paraId="246BCCE8" w14:textId="77777777" w:rsidR="00626FD8" w:rsidRDefault="00626FD8" w:rsidP="006923E5">
      <w:pPr>
        <w:spacing w:after="0" w:line="360" w:lineRule="auto"/>
        <w:ind w:left="0" w:right="0" w:firstLine="0"/>
        <w:rPr>
          <w:szCs w:val="20"/>
          <w:u w:val="single"/>
        </w:rPr>
      </w:pPr>
    </w:p>
    <w:p w14:paraId="608E10F5" w14:textId="73B9249D" w:rsidR="007E4B01" w:rsidRPr="006923E5" w:rsidRDefault="007E4B01" w:rsidP="006923E5">
      <w:pPr>
        <w:spacing w:after="0" w:line="360" w:lineRule="auto"/>
        <w:ind w:left="0" w:right="0" w:firstLine="0"/>
        <w:rPr>
          <w:szCs w:val="20"/>
          <w:u w:val="single"/>
        </w:rPr>
      </w:pPr>
      <w:r w:rsidRPr="006923E5">
        <w:rPr>
          <w:szCs w:val="20"/>
          <w:u w:val="single"/>
        </w:rPr>
        <w:t>Case 4:</w:t>
      </w:r>
    </w:p>
    <w:p w14:paraId="20BE9B64" w14:textId="77777777" w:rsidR="00F611E7" w:rsidRPr="006923E5" w:rsidRDefault="00F611E7" w:rsidP="006923E5">
      <w:pPr>
        <w:spacing w:after="0" w:line="360" w:lineRule="auto"/>
        <w:ind w:left="0" w:right="0" w:firstLine="0"/>
        <w:rPr>
          <w:szCs w:val="20"/>
          <w:u w:val="single"/>
        </w:rPr>
      </w:pPr>
    </w:p>
    <w:p w14:paraId="452D639E" w14:textId="7955D840" w:rsidR="007E4B01" w:rsidRDefault="007E4B01" w:rsidP="006923E5">
      <w:pPr>
        <w:pStyle w:val="DefaultText"/>
        <w:spacing w:line="360" w:lineRule="auto"/>
        <w:jc w:val="both"/>
        <w:rPr>
          <w:sz w:val="20"/>
          <w:szCs w:val="20"/>
        </w:rPr>
      </w:pPr>
      <w:r w:rsidRPr="006923E5">
        <w:rPr>
          <w:sz w:val="20"/>
          <w:szCs w:val="20"/>
        </w:rPr>
        <w:t xml:space="preserve">Bilateral symmetrical T2/FLAIR </w:t>
      </w:r>
      <w:proofErr w:type="spellStart"/>
      <w:r w:rsidRPr="006923E5">
        <w:rPr>
          <w:sz w:val="20"/>
          <w:szCs w:val="20"/>
        </w:rPr>
        <w:t>hyperintensities</w:t>
      </w:r>
      <w:proofErr w:type="spellEnd"/>
      <w:r w:rsidRPr="006923E5">
        <w:rPr>
          <w:sz w:val="20"/>
          <w:szCs w:val="20"/>
        </w:rPr>
        <w:t xml:space="preserve"> noted in basal ganglia (head and body of caudate nucleus, putamen) which is showing diffusion restriction </w:t>
      </w:r>
      <w:r w:rsidR="00F611E7" w:rsidRPr="006923E5">
        <w:rPr>
          <w:sz w:val="20"/>
          <w:szCs w:val="20"/>
        </w:rPr>
        <w:t>on</w:t>
      </w:r>
      <w:r w:rsidRPr="006923E5">
        <w:rPr>
          <w:sz w:val="20"/>
          <w:szCs w:val="20"/>
        </w:rPr>
        <w:t xml:space="preserve"> DWI with corresponding ADC matching. No blooming noted on GRE.</w:t>
      </w:r>
      <w:r w:rsidR="00F611E7" w:rsidRPr="006923E5">
        <w:rPr>
          <w:sz w:val="20"/>
          <w:szCs w:val="20"/>
        </w:rPr>
        <w:t xml:space="preserve"> MR spectroscopy: The lesion shows NAA/Cr -0.8 (decreased), Cho/Cr – 5 (Increased), Increased choline peak with decreased NAA and double lactate peak.</w:t>
      </w:r>
    </w:p>
    <w:p w14:paraId="317D3D6E" w14:textId="77777777" w:rsidR="006923E5" w:rsidRDefault="006923E5" w:rsidP="006923E5">
      <w:pPr>
        <w:pStyle w:val="DefaultText"/>
        <w:spacing w:line="360" w:lineRule="auto"/>
        <w:jc w:val="both"/>
        <w:rPr>
          <w:sz w:val="20"/>
          <w:szCs w:val="20"/>
        </w:rPr>
      </w:pPr>
    </w:p>
    <w:p w14:paraId="2CAA791B" w14:textId="77777777" w:rsidR="006923E5" w:rsidRDefault="006923E5" w:rsidP="006923E5">
      <w:pPr>
        <w:pStyle w:val="DefaultText"/>
        <w:spacing w:line="360" w:lineRule="auto"/>
        <w:jc w:val="both"/>
        <w:rPr>
          <w:sz w:val="20"/>
          <w:szCs w:val="20"/>
        </w:rPr>
      </w:pPr>
    </w:p>
    <w:p w14:paraId="22F4D9FA" w14:textId="77777777" w:rsidR="006923E5" w:rsidRDefault="006923E5" w:rsidP="006923E5">
      <w:pPr>
        <w:pStyle w:val="DefaultText"/>
        <w:spacing w:line="360" w:lineRule="auto"/>
        <w:jc w:val="both"/>
        <w:rPr>
          <w:sz w:val="20"/>
          <w:szCs w:val="20"/>
        </w:rPr>
      </w:pPr>
    </w:p>
    <w:p w14:paraId="23AB0EB0" w14:textId="77777777" w:rsidR="00626FD8" w:rsidRDefault="00626FD8" w:rsidP="006923E5">
      <w:pPr>
        <w:pStyle w:val="DefaultText"/>
        <w:spacing w:line="360" w:lineRule="auto"/>
        <w:jc w:val="both"/>
        <w:rPr>
          <w:sz w:val="20"/>
          <w:szCs w:val="20"/>
        </w:rPr>
      </w:pPr>
    </w:p>
    <w:p w14:paraId="7C5038E1" w14:textId="6DDA96E6" w:rsidR="006923E5" w:rsidRDefault="00132562" w:rsidP="006923E5">
      <w:pPr>
        <w:pStyle w:val="DefaultText"/>
        <w:spacing w:line="360" w:lineRule="auto"/>
        <w:jc w:val="both"/>
        <w:rPr>
          <w:sz w:val="20"/>
          <w:szCs w:val="20"/>
        </w:rPr>
      </w:pPr>
      <w:r w:rsidRPr="006923E5">
        <w:rPr>
          <w:noProof/>
          <w:sz w:val="20"/>
          <w:szCs w:val="20"/>
          <w:lang w:val="en-IN" w:eastAsia="en-IN"/>
        </w:rPr>
        <w:lastRenderedPageBreak/>
        <w:drawing>
          <wp:anchor distT="0" distB="0" distL="114300" distR="114300" simplePos="0" relativeHeight="251990016" behindDoc="1" locked="0" layoutInCell="1" allowOverlap="1" wp14:anchorId="0FC170E0" wp14:editId="5AAFD304">
            <wp:simplePos x="0" y="0"/>
            <wp:positionH relativeFrom="column">
              <wp:posOffset>274320</wp:posOffset>
            </wp:positionH>
            <wp:positionV relativeFrom="paragraph">
              <wp:posOffset>593090</wp:posOffset>
            </wp:positionV>
            <wp:extent cx="1735455" cy="1748790"/>
            <wp:effectExtent l="0" t="0" r="4445" b="3810"/>
            <wp:wrapTight wrapText="bothSides">
              <wp:wrapPolygon edited="0">
                <wp:start x="0" y="0"/>
                <wp:lineTo x="0" y="21490"/>
                <wp:lineTo x="21497" y="21490"/>
                <wp:lineTo x="21497" y="0"/>
                <wp:lineTo x="0" y="0"/>
              </wp:wrapPolygon>
            </wp:wrapTight>
            <wp:docPr id="48" name="Picture 10" descr="A picture containing dark, gear&#10;&#10;Description automatically generated">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20F9E90-3232-6C46-B06A-9DDDCE534F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picture containing dark, gear&#10;&#10;Description automatically generated">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20F9E90-3232-6C46-B06A-9DDDCE534F11}"/>
                        </a:ext>
                      </a:extLst>
                    </pic:cNvPr>
                    <pic:cNvPicPr>
                      <a:picLocks noChangeAspect="1"/>
                    </pic:cNvPicPr>
                  </pic:nvPicPr>
                  <pic:blipFill rotWithShape="1">
                    <a:blip r:embed="rId17" cstate="print">
                      <a:extLst>
                        <a:ext uri="{28A0092B-C50C-407E-A947-70E740481C1C}">
                          <a14:useLocalDpi xmlns:a14="http://schemas.microsoft.com/office/drawing/2010/main"/>
                        </a:ext>
                      </a:extLst>
                    </a:blip>
                    <a:srcRect l="21810" t="16825" r="23340" b="22094"/>
                    <a:stretch/>
                  </pic:blipFill>
                  <pic:spPr bwMode="auto">
                    <a:xfrm>
                      <a:off x="0" y="0"/>
                      <a:ext cx="1735455" cy="1748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923E5">
        <w:rPr>
          <w:noProof/>
          <w:sz w:val="20"/>
          <w:szCs w:val="20"/>
          <w:lang w:val="en-IN" w:eastAsia="en-IN"/>
        </w:rPr>
        <w:drawing>
          <wp:anchor distT="0" distB="0" distL="114300" distR="114300" simplePos="0" relativeHeight="251831296" behindDoc="1" locked="0" layoutInCell="1" allowOverlap="1" wp14:anchorId="7AEEB90A" wp14:editId="44F642A4">
            <wp:simplePos x="0" y="0"/>
            <wp:positionH relativeFrom="column">
              <wp:posOffset>3865245</wp:posOffset>
            </wp:positionH>
            <wp:positionV relativeFrom="paragraph">
              <wp:posOffset>593090</wp:posOffset>
            </wp:positionV>
            <wp:extent cx="1683385" cy="1748790"/>
            <wp:effectExtent l="0" t="0" r="5715" b="3810"/>
            <wp:wrapTight wrapText="bothSides">
              <wp:wrapPolygon edited="0">
                <wp:start x="0" y="0"/>
                <wp:lineTo x="0" y="21490"/>
                <wp:lineTo x="21510" y="21490"/>
                <wp:lineTo x="21510" y="0"/>
                <wp:lineTo x="0" y="0"/>
              </wp:wrapPolygon>
            </wp:wrapTight>
            <wp:docPr id="46" name="Picture 6" descr="A picture containing light&#10;&#10;Description automatically generated">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89FC189-E3C8-F743-BAAC-20C3EDEF96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icture containing light&#10;&#10;Description automatically generated">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89FC189-E3C8-F743-BAAC-20C3EDEF96BD}"/>
                        </a:ext>
                      </a:extLst>
                    </pic:cNvPr>
                    <pic:cNvPicPr>
                      <a:picLocks noChangeAspect="1"/>
                    </pic:cNvPicPr>
                  </pic:nvPicPr>
                  <pic:blipFill rotWithShape="1">
                    <a:blip r:embed="rId18" cstate="print">
                      <a:extLst>
                        <a:ext uri="{28A0092B-C50C-407E-A947-70E740481C1C}">
                          <a14:useLocalDpi xmlns:a14="http://schemas.microsoft.com/office/drawing/2010/main"/>
                        </a:ext>
                      </a:extLst>
                    </a:blip>
                    <a:srcRect l="13595" t="9376" r="15607" b="12797"/>
                    <a:stretch/>
                  </pic:blipFill>
                  <pic:spPr bwMode="auto">
                    <a:xfrm>
                      <a:off x="0" y="0"/>
                      <a:ext cx="1683385" cy="1748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923E5">
        <w:rPr>
          <w:noProof/>
          <w:sz w:val="20"/>
          <w:szCs w:val="20"/>
          <w:lang w:val="en-IN" w:eastAsia="en-IN"/>
        </w:rPr>
        <w:drawing>
          <wp:anchor distT="0" distB="0" distL="114300" distR="114300" simplePos="0" relativeHeight="251914240" behindDoc="1" locked="0" layoutInCell="1" allowOverlap="1" wp14:anchorId="60F06BD4" wp14:editId="13E68112">
            <wp:simplePos x="0" y="0"/>
            <wp:positionH relativeFrom="column">
              <wp:posOffset>2010410</wp:posOffset>
            </wp:positionH>
            <wp:positionV relativeFrom="paragraph">
              <wp:posOffset>593090</wp:posOffset>
            </wp:positionV>
            <wp:extent cx="1854835" cy="1748790"/>
            <wp:effectExtent l="0" t="0" r="0" b="3810"/>
            <wp:wrapTight wrapText="bothSides">
              <wp:wrapPolygon edited="0">
                <wp:start x="0" y="0"/>
                <wp:lineTo x="0" y="21490"/>
                <wp:lineTo x="21445" y="21490"/>
                <wp:lineTo x="21445" y="0"/>
                <wp:lineTo x="0" y="0"/>
              </wp:wrapPolygon>
            </wp:wrapTight>
            <wp:docPr id="47" name="Picture 8" descr="A planet in space&#10;&#10;Description automatically generated with low confidence">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3B22727-7CF9-8142-A6C3-C16EE04780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planet in space&#10;&#10;Description automatically generated with low confidence">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3B22727-7CF9-8142-A6C3-C16EE04780E0}"/>
                        </a:ext>
                      </a:extLst>
                    </pic:cNvPr>
                    <pic:cNvPicPr>
                      <a:picLocks noChangeAspect="1"/>
                    </pic:cNvPicPr>
                  </pic:nvPicPr>
                  <pic:blipFill rotWithShape="1">
                    <a:blip r:embed="rId19" cstate="print">
                      <a:extLst>
                        <a:ext uri="{28A0092B-C50C-407E-A947-70E740481C1C}">
                          <a14:useLocalDpi xmlns:a14="http://schemas.microsoft.com/office/drawing/2010/main"/>
                        </a:ext>
                      </a:extLst>
                    </a:blip>
                    <a:srcRect l="18750" t="17813" r="21227" b="22169"/>
                    <a:stretch/>
                  </pic:blipFill>
                  <pic:spPr bwMode="auto">
                    <a:xfrm>
                      <a:off x="0" y="0"/>
                      <a:ext cx="1854835" cy="1748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923E5">
        <w:rPr>
          <w:noProof/>
          <w:sz w:val="20"/>
          <w:szCs w:val="20"/>
          <w:lang w:val="en-IN" w:eastAsia="en-IN"/>
        </w:rPr>
        <w:drawing>
          <wp:anchor distT="0" distB="0" distL="114300" distR="114300" simplePos="0" relativeHeight="251748352" behindDoc="0" locked="0" layoutInCell="1" allowOverlap="1" wp14:anchorId="32E5EEAC" wp14:editId="47800501">
            <wp:simplePos x="0" y="0"/>
            <wp:positionH relativeFrom="column">
              <wp:posOffset>274435</wp:posOffset>
            </wp:positionH>
            <wp:positionV relativeFrom="paragraph">
              <wp:posOffset>2342055</wp:posOffset>
            </wp:positionV>
            <wp:extent cx="2072640" cy="1570383"/>
            <wp:effectExtent l="0" t="0" r="0" b="4445"/>
            <wp:wrapNone/>
            <wp:docPr id="38" name="Content Placeholder 4" descr="A screenshot of a computer&#10;&#10;Description automatically generated with medium confidence">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8937C40-5910-9C44-9AD7-7B2C29C57B7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screenshot of a computer&#10;&#10;Description automatically generated with medium confidence">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8937C40-5910-9C44-9AD7-7B2C29C57B7C}"/>
                        </a:ext>
                      </a:extLst>
                    </pic:cNvPr>
                    <pic:cNvPicPr>
                      <a:picLocks noGrp="1" noChangeAspect="1"/>
                    </pic:cNvPicPr>
                  </pic:nvPicPr>
                  <pic:blipFill rotWithShape="1">
                    <a:blip r:embed="rId20"/>
                    <a:srcRect l="20757" t="41726" r="15596" b="14369"/>
                    <a:stretch/>
                  </pic:blipFill>
                  <pic:spPr>
                    <a:xfrm>
                      <a:off x="0" y="0"/>
                      <a:ext cx="2072640" cy="1570383"/>
                    </a:xfrm>
                    <a:prstGeom prst="rect">
                      <a:avLst/>
                    </a:prstGeom>
                  </pic:spPr>
                </pic:pic>
              </a:graphicData>
            </a:graphic>
            <wp14:sizeRelH relativeFrom="margin">
              <wp14:pctWidth>0</wp14:pctWidth>
            </wp14:sizeRelH>
            <wp14:sizeRelV relativeFrom="margin">
              <wp14:pctHeight>0</wp14:pctHeight>
            </wp14:sizeRelV>
          </wp:anchor>
        </w:drawing>
      </w:r>
    </w:p>
    <w:p w14:paraId="2CA3029B" w14:textId="77777777" w:rsidR="006923E5" w:rsidRDefault="006923E5" w:rsidP="006923E5">
      <w:pPr>
        <w:pStyle w:val="DefaultText"/>
        <w:spacing w:line="360" w:lineRule="auto"/>
        <w:jc w:val="both"/>
        <w:rPr>
          <w:sz w:val="20"/>
          <w:szCs w:val="20"/>
        </w:rPr>
      </w:pPr>
    </w:p>
    <w:p w14:paraId="04A7B952" w14:textId="77777777" w:rsidR="006923E5" w:rsidRPr="006923E5" w:rsidRDefault="006923E5" w:rsidP="006923E5">
      <w:pPr>
        <w:pStyle w:val="DefaultText"/>
        <w:spacing w:line="360" w:lineRule="auto"/>
        <w:jc w:val="both"/>
        <w:rPr>
          <w:sz w:val="20"/>
          <w:szCs w:val="20"/>
        </w:rPr>
      </w:pPr>
    </w:p>
    <w:p w14:paraId="4FDFC0DE" w14:textId="77777777" w:rsidR="00722EA7" w:rsidRPr="006923E5" w:rsidRDefault="00722EA7" w:rsidP="006923E5">
      <w:pPr>
        <w:pStyle w:val="DefaultText"/>
        <w:spacing w:line="360" w:lineRule="auto"/>
        <w:jc w:val="both"/>
        <w:rPr>
          <w:sz w:val="20"/>
          <w:szCs w:val="20"/>
        </w:rPr>
      </w:pPr>
    </w:p>
    <w:p w14:paraId="104A5C6D" w14:textId="0DF2F968" w:rsidR="007E4B01" w:rsidRDefault="007E4B01" w:rsidP="006923E5">
      <w:pPr>
        <w:spacing w:after="0" w:line="360" w:lineRule="auto"/>
        <w:rPr>
          <w:szCs w:val="20"/>
        </w:rPr>
      </w:pPr>
    </w:p>
    <w:p w14:paraId="14D8B19C" w14:textId="77777777" w:rsidR="006923E5" w:rsidRDefault="006923E5" w:rsidP="006923E5">
      <w:pPr>
        <w:spacing w:after="0" w:line="360" w:lineRule="auto"/>
        <w:rPr>
          <w:szCs w:val="20"/>
        </w:rPr>
      </w:pPr>
    </w:p>
    <w:p w14:paraId="58226AD0" w14:textId="77777777" w:rsidR="006923E5" w:rsidRDefault="006923E5" w:rsidP="006923E5">
      <w:pPr>
        <w:spacing w:after="0" w:line="360" w:lineRule="auto"/>
        <w:rPr>
          <w:szCs w:val="20"/>
        </w:rPr>
      </w:pPr>
    </w:p>
    <w:p w14:paraId="3B688FCB" w14:textId="77777777" w:rsidR="006923E5" w:rsidRDefault="006923E5" w:rsidP="006923E5">
      <w:pPr>
        <w:spacing w:after="0" w:line="360" w:lineRule="auto"/>
        <w:rPr>
          <w:szCs w:val="20"/>
        </w:rPr>
      </w:pPr>
    </w:p>
    <w:p w14:paraId="35613D9B" w14:textId="4EABC52D" w:rsidR="006923E5" w:rsidRDefault="006923E5" w:rsidP="006923E5">
      <w:pPr>
        <w:spacing w:after="0" w:line="360" w:lineRule="auto"/>
        <w:rPr>
          <w:szCs w:val="20"/>
        </w:rPr>
      </w:pPr>
    </w:p>
    <w:p w14:paraId="6E853B7F" w14:textId="77777777" w:rsidR="006923E5" w:rsidRDefault="006923E5" w:rsidP="006923E5">
      <w:pPr>
        <w:spacing w:after="0" w:line="360" w:lineRule="auto"/>
        <w:rPr>
          <w:szCs w:val="20"/>
        </w:rPr>
      </w:pPr>
    </w:p>
    <w:p w14:paraId="08486F53" w14:textId="2EB83C98" w:rsidR="006923E5" w:rsidRPr="006923E5" w:rsidRDefault="00626FD8" w:rsidP="006923E5">
      <w:pPr>
        <w:spacing w:after="0" w:line="360" w:lineRule="auto"/>
        <w:rPr>
          <w:szCs w:val="20"/>
        </w:rPr>
      </w:pPr>
      <w:r w:rsidRPr="006923E5">
        <w:rPr>
          <w:noProof/>
          <w:szCs w:val="20"/>
          <w:lang w:eastAsia="en-IN"/>
        </w:rPr>
        <mc:AlternateContent>
          <mc:Choice Requires="wps">
            <w:drawing>
              <wp:anchor distT="0" distB="0" distL="114300" distR="114300" simplePos="0" relativeHeight="250816510" behindDoc="0" locked="0" layoutInCell="1" allowOverlap="1" wp14:anchorId="6571FC77" wp14:editId="20213C69">
                <wp:simplePos x="0" y="0"/>
                <wp:positionH relativeFrom="column">
                  <wp:posOffset>2352215</wp:posOffset>
                </wp:positionH>
                <wp:positionV relativeFrom="paragraph">
                  <wp:posOffset>-460</wp:posOffset>
                </wp:positionV>
                <wp:extent cx="3285096" cy="1974215"/>
                <wp:effectExtent l="0" t="0" r="0" b="6985"/>
                <wp:wrapNone/>
                <wp:docPr id="56" name="Text Box 56"/>
                <wp:cNvGraphicFramePr/>
                <a:graphic xmlns:a="http://schemas.openxmlformats.org/drawingml/2006/main">
                  <a:graphicData uri="http://schemas.microsoft.com/office/word/2010/wordprocessingShape">
                    <wps:wsp>
                      <wps:cNvSpPr txBox="1"/>
                      <wps:spPr>
                        <a:xfrm>
                          <a:off x="0" y="0"/>
                          <a:ext cx="3285096" cy="1974215"/>
                        </a:xfrm>
                        <a:prstGeom prst="rect">
                          <a:avLst/>
                        </a:prstGeom>
                        <a:solidFill>
                          <a:schemeClr val="lt1"/>
                        </a:solidFill>
                        <a:ln w="6350">
                          <a:noFill/>
                        </a:ln>
                      </wps:spPr>
                      <wps:txbx>
                        <w:txbxContent>
                          <w:p w14:paraId="498FB1A3" w14:textId="68E2C5CE" w:rsidR="00C3057C" w:rsidRPr="00CB23BF" w:rsidRDefault="00C3057C" w:rsidP="00C3057C">
                            <w:pPr>
                              <w:pStyle w:val="IntenseQuote"/>
                              <w:spacing w:line="240" w:lineRule="auto"/>
                              <w:ind w:left="0" w:right="-20" w:firstLine="0"/>
                              <w:jc w:val="left"/>
                              <w:rPr>
                                <w:i w:val="0"/>
                                <w:iCs w:val="0"/>
                                <w:color w:val="000000" w:themeColor="text1"/>
                                <w:sz w:val="16"/>
                                <w:szCs w:val="16"/>
                              </w:rPr>
                            </w:pPr>
                            <w:r w:rsidRPr="00CB23BF">
                              <w:rPr>
                                <w:i w:val="0"/>
                                <w:iCs w:val="0"/>
                                <w:color w:val="000000" w:themeColor="text1"/>
                                <w:sz w:val="16"/>
                                <w:szCs w:val="16"/>
                              </w:rPr>
                              <w:t xml:space="preserve">Fig </w:t>
                            </w:r>
                            <w:proofErr w:type="gramStart"/>
                            <w:r w:rsidR="00CB23BF">
                              <w:rPr>
                                <w:i w:val="0"/>
                                <w:iCs w:val="0"/>
                                <w:color w:val="000000" w:themeColor="text1"/>
                                <w:sz w:val="16"/>
                                <w:szCs w:val="16"/>
                              </w:rPr>
                              <w:t>4</w:t>
                            </w:r>
                            <w:r w:rsidRPr="00CB23BF">
                              <w:rPr>
                                <w:i w:val="0"/>
                                <w:iCs w:val="0"/>
                                <w:color w:val="000000" w:themeColor="text1"/>
                                <w:sz w:val="16"/>
                                <w:szCs w:val="16"/>
                              </w:rPr>
                              <w:t>a :</w:t>
                            </w:r>
                            <w:proofErr w:type="gramEnd"/>
                            <w:r w:rsidRPr="00CB23BF">
                              <w:rPr>
                                <w:i w:val="0"/>
                                <w:iCs w:val="0"/>
                                <w:color w:val="000000" w:themeColor="text1"/>
                                <w:sz w:val="16"/>
                                <w:szCs w:val="16"/>
                              </w:rPr>
                              <w:t xml:space="preserve"> </w:t>
                            </w:r>
                            <w:r w:rsidR="008175F4" w:rsidRPr="00CB23BF">
                              <w:rPr>
                                <w:i w:val="0"/>
                                <w:iCs w:val="0"/>
                                <w:color w:val="000000" w:themeColor="text1"/>
                                <w:sz w:val="16"/>
                                <w:szCs w:val="16"/>
                              </w:rPr>
                              <w:t xml:space="preserve">DWI Axial section shows symmetrical </w:t>
                            </w:r>
                            <w:proofErr w:type="spellStart"/>
                            <w:r w:rsidR="008175F4" w:rsidRPr="00CB23BF">
                              <w:rPr>
                                <w:i w:val="0"/>
                                <w:iCs w:val="0"/>
                                <w:color w:val="000000" w:themeColor="text1"/>
                                <w:sz w:val="16"/>
                                <w:szCs w:val="16"/>
                              </w:rPr>
                              <w:t>hyperintensities</w:t>
                            </w:r>
                            <w:proofErr w:type="spellEnd"/>
                            <w:r w:rsidR="008175F4" w:rsidRPr="00CB23BF">
                              <w:rPr>
                                <w:i w:val="0"/>
                                <w:iCs w:val="0"/>
                                <w:color w:val="000000" w:themeColor="text1"/>
                                <w:sz w:val="16"/>
                                <w:szCs w:val="16"/>
                              </w:rPr>
                              <w:t xml:space="preserve"> in in head and body of caudate nucleus. </w:t>
                            </w:r>
                            <w:r w:rsidR="005B39C0" w:rsidRPr="00CB23BF">
                              <w:rPr>
                                <w:i w:val="0"/>
                                <w:iCs w:val="0"/>
                                <w:color w:val="000000" w:themeColor="text1"/>
                                <w:sz w:val="16"/>
                                <w:szCs w:val="16"/>
                              </w:rPr>
                              <w:br/>
                            </w:r>
                            <w:r w:rsidR="008175F4" w:rsidRPr="00CB23BF">
                              <w:rPr>
                                <w:i w:val="0"/>
                                <w:iCs w:val="0"/>
                                <w:color w:val="000000" w:themeColor="text1"/>
                                <w:sz w:val="16"/>
                                <w:szCs w:val="16"/>
                              </w:rPr>
                              <w:br/>
                            </w:r>
                            <w:r w:rsidRPr="00CB23BF">
                              <w:rPr>
                                <w:i w:val="0"/>
                                <w:iCs w:val="0"/>
                                <w:color w:val="000000" w:themeColor="text1"/>
                                <w:sz w:val="16"/>
                                <w:szCs w:val="16"/>
                              </w:rPr>
                              <w:t xml:space="preserve">Fig </w:t>
                            </w:r>
                            <w:r w:rsidR="00CB23BF">
                              <w:rPr>
                                <w:i w:val="0"/>
                                <w:iCs w:val="0"/>
                                <w:color w:val="000000" w:themeColor="text1"/>
                                <w:sz w:val="16"/>
                                <w:szCs w:val="16"/>
                              </w:rPr>
                              <w:t>4</w:t>
                            </w:r>
                            <w:r w:rsidRPr="00CB23BF">
                              <w:rPr>
                                <w:i w:val="0"/>
                                <w:iCs w:val="0"/>
                                <w:color w:val="000000" w:themeColor="text1"/>
                                <w:sz w:val="16"/>
                                <w:szCs w:val="16"/>
                              </w:rPr>
                              <w:t xml:space="preserve">b: </w:t>
                            </w:r>
                            <w:r w:rsidR="008175F4" w:rsidRPr="00CB23BF">
                              <w:rPr>
                                <w:i w:val="0"/>
                                <w:iCs w:val="0"/>
                                <w:color w:val="000000" w:themeColor="text1"/>
                                <w:sz w:val="16"/>
                                <w:szCs w:val="16"/>
                              </w:rPr>
                              <w:t xml:space="preserve">ADC Axial section shows symmetrical </w:t>
                            </w:r>
                            <w:proofErr w:type="spellStart"/>
                            <w:r w:rsidR="008175F4" w:rsidRPr="00CB23BF">
                              <w:rPr>
                                <w:i w:val="0"/>
                                <w:iCs w:val="0"/>
                                <w:color w:val="000000" w:themeColor="text1"/>
                                <w:sz w:val="16"/>
                                <w:szCs w:val="16"/>
                              </w:rPr>
                              <w:t>hyperintensities</w:t>
                            </w:r>
                            <w:proofErr w:type="spellEnd"/>
                            <w:r w:rsidR="008175F4" w:rsidRPr="00CB23BF">
                              <w:rPr>
                                <w:i w:val="0"/>
                                <w:iCs w:val="0"/>
                                <w:color w:val="000000" w:themeColor="text1"/>
                                <w:sz w:val="16"/>
                                <w:szCs w:val="16"/>
                              </w:rPr>
                              <w:t xml:space="preserve"> in caudate and </w:t>
                            </w:r>
                            <w:proofErr w:type="spellStart"/>
                            <w:r w:rsidR="008175F4" w:rsidRPr="00CB23BF">
                              <w:rPr>
                                <w:i w:val="0"/>
                                <w:iCs w:val="0"/>
                                <w:color w:val="000000" w:themeColor="text1"/>
                                <w:sz w:val="16"/>
                                <w:szCs w:val="16"/>
                              </w:rPr>
                              <w:t>lentiform</w:t>
                            </w:r>
                            <w:proofErr w:type="spellEnd"/>
                            <w:r w:rsidR="008175F4" w:rsidRPr="00CB23BF">
                              <w:rPr>
                                <w:i w:val="0"/>
                                <w:iCs w:val="0"/>
                                <w:color w:val="000000" w:themeColor="text1"/>
                                <w:sz w:val="16"/>
                                <w:szCs w:val="16"/>
                              </w:rPr>
                              <w:t xml:space="preserve"> nuclei</w:t>
                            </w:r>
                            <w:r w:rsidR="005B39C0" w:rsidRPr="00CB23BF">
                              <w:rPr>
                                <w:i w:val="0"/>
                                <w:iCs w:val="0"/>
                                <w:color w:val="000000" w:themeColor="text1"/>
                                <w:sz w:val="16"/>
                                <w:szCs w:val="16"/>
                              </w:rPr>
                              <w:br/>
                            </w:r>
                            <w:r w:rsidRPr="00CB23BF">
                              <w:rPr>
                                <w:i w:val="0"/>
                                <w:iCs w:val="0"/>
                                <w:color w:val="000000" w:themeColor="text1"/>
                                <w:sz w:val="16"/>
                                <w:szCs w:val="16"/>
                              </w:rPr>
                              <w:br/>
                              <w:t xml:space="preserve">Fig </w:t>
                            </w:r>
                            <w:r w:rsidR="00CB23BF">
                              <w:rPr>
                                <w:i w:val="0"/>
                                <w:iCs w:val="0"/>
                                <w:color w:val="000000" w:themeColor="text1"/>
                                <w:sz w:val="16"/>
                                <w:szCs w:val="16"/>
                              </w:rPr>
                              <w:t>4</w:t>
                            </w:r>
                            <w:r w:rsidRPr="00CB23BF">
                              <w:rPr>
                                <w:i w:val="0"/>
                                <w:iCs w:val="0"/>
                                <w:color w:val="000000" w:themeColor="text1"/>
                                <w:sz w:val="16"/>
                                <w:szCs w:val="16"/>
                              </w:rPr>
                              <w:t xml:space="preserve">c: </w:t>
                            </w:r>
                            <w:r w:rsidR="008175F4" w:rsidRPr="00CB23BF">
                              <w:rPr>
                                <w:i w:val="0"/>
                                <w:iCs w:val="0"/>
                                <w:color w:val="000000" w:themeColor="text1"/>
                                <w:sz w:val="16"/>
                                <w:szCs w:val="16"/>
                              </w:rPr>
                              <w:t xml:space="preserve">T2WI Axial section shows symmetrical </w:t>
                            </w:r>
                            <w:proofErr w:type="spellStart"/>
                            <w:r w:rsidR="008175F4" w:rsidRPr="00CB23BF">
                              <w:rPr>
                                <w:i w:val="0"/>
                                <w:iCs w:val="0"/>
                                <w:color w:val="000000" w:themeColor="text1"/>
                                <w:sz w:val="16"/>
                                <w:szCs w:val="16"/>
                              </w:rPr>
                              <w:t>hyperintensities</w:t>
                            </w:r>
                            <w:proofErr w:type="spellEnd"/>
                            <w:r w:rsidR="008175F4" w:rsidRPr="00CB23BF">
                              <w:rPr>
                                <w:i w:val="0"/>
                                <w:iCs w:val="0"/>
                                <w:color w:val="000000" w:themeColor="text1"/>
                                <w:sz w:val="16"/>
                                <w:szCs w:val="16"/>
                              </w:rPr>
                              <w:t xml:space="preserve"> in </w:t>
                            </w:r>
                            <w:r w:rsidR="005B39C0" w:rsidRPr="00CB23BF">
                              <w:rPr>
                                <w:i w:val="0"/>
                                <w:iCs w:val="0"/>
                                <w:color w:val="000000" w:themeColor="text1"/>
                                <w:sz w:val="16"/>
                                <w:szCs w:val="16"/>
                              </w:rPr>
                              <w:t xml:space="preserve">caudate and </w:t>
                            </w:r>
                            <w:proofErr w:type="spellStart"/>
                            <w:r w:rsidR="005B39C0" w:rsidRPr="00CB23BF">
                              <w:rPr>
                                <w:i w:val="0"/>
                                <w:iCs w:val="0"/>
                                <w:color w:val="000000" w:themeColor="text1"/>
                                <w:sz w:val="16"/>
                                <w:szCs w:val="16"/>
                              </w:rPr>
                              <w:t>lentiform</w:t>
                            </w:r>
                            <w:proofErr w:type="spellEnd"/>
                            <w:r w:rsidR="005B39C0" w:rsidRPr="00CB23BF">
                              <w:rPr>
                                <w:i w:val="0"/>
                                <w:iCs w:val="0"/>
                                <w:color w:val="000000" w:themeColor="text1"/>
                                <w:sz w:val="16"/>
                                <w:szCs w:val="16"/>
                              </w:rPr>
                              <w:t xml:space="preserve"> nuclei</w:t>
                            </w:r>
                            <w:r w:rsidR="005B39C0" w:rsidRPr="00CB23BF">
                              <w:rPr>
                                <w:i w:val="0"/>
                                <w:iCs w:val="0"/>
                                <w:color w:val="000000" w:themeColor="text1"/>
                                <w:sz w:val="16"/>
                                <w:szCs w:val="16"/>
                              </w:rPr>
                              <w:br/>
                            </w:r>
                            <w:r w:rsidRPr="00CB23BF">
                              <w:rPr>
                                <w:i w:val="0"/>
                                <w:iCs w:val="0"/>
                                <w:color w:val="000000" w:themeColor="text1"/>
                                <w:sz w:val="16"/>
                                <w:szCs w:val="16"/>
                              </w:rPr>
                              <w:br/>
                              <w:t xml:space="preserve">Fig </w:t>
                            </w:r>
                            <w:r w:rsidR="00CB23BF">
                              <w:rPr>
                                <w:i w:val="0"/>
                                <w:iCs w:val="0"/>
                                <w:color w:val="000000" w:themeColor="text1"/>
                                <w:sz w:val="16"/>
                                <w:szCs w:val="16"/>
                              </w:rPr>
                              <w:t>4d</w:t>
                            </w:r>
                            <w:r w:rsidRPr="00CB23BF">
                              <w:rPr>
                                <w:i w:val="0"/>
                                <w:iCs w:val="0"/>
                                <w:color w:val="000000" w:themeColor="text1"/>
                                <w:sz w:val="16"/>
                                <w:szCs w:val="16"/>
                              </w:rPr>
                              <w:t>: Spectroscopy shows double lactate peak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6" o:spid="_x0000_s1029" type="#_x0000_t202" style="position:absolute;left:0;text-align:left;margin-left:185.2pt;margin-top:-.05pt;width:258.65pt;height:155.45pt;z-index:2508165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" fillcolor="white [3201]" stroked="f" strokeweight=".5pt">
                <v:textbox>
                  <w:txbxContent>
                    <w:p w14:paraId="498FB1A3" w14:textId="68E2C5CE" w:rsidR="00C3057C" w:rsidRPr="00CB23BF" w:rsidRDefault="00C3057C" w:rsidP="00C3057C">
                      <w:pPr>
                        <w:pStyle w:val="IntenseQuote"/>
                        <w:spacing w:line="240" w:lineRule="auto"/>
                        <w:ind w:left="0" w:right="-20" w:firstLine="0"/>
                        <w:jc w:val="left"/>
                        <w:rPr>
                          <w:i w:val="0"/>
                          <w:iCs w:val="0"/>
                          <w:color w:val="000000" w:themeColor="text1"/>
                          <w:sz w:val="16"/>
                          <w:szCs w:val="16"/>
                        </w:rPr>
                      </w:pPr>
                      <w:r w:rsidRPr="00CB23BF">
                        <w:rPr>
                          <w:i w:val="0"/>
                          <w:iCs w:val="0"/>
                          <w:color w:val="000000" w:themeColor="text1"/>
                          <w:sz w:val="16"/>
                          <w:szCs w:val="16"/>
                        </w:rPr>
                        <w:t xml:space="preserve">Fig </w:t>
                      </w:r>
                      <w:proofErr w:type="gramStart"/>
                      <w:r w:rsidR="00CB23BF">
                        <w:rPr>
                          <w:i w:val="0"/>
                          <w:iCs w:val="0"/>
                          <w:color w:val="000000" w:themeColor="text1"/>
                          <w:sz w:val="16"/>
                          <w:szCs w:val="16"/>
                        </w:rPr>
                        <w:t>4</w:t>
                      </w:r>
                      <w:r w:rsidRPr="00CB23BF">
                        <w:rPr>
                          <w:i w:val="0"/>
                          <w:iCs w:val="0"/>
                          <w:color w:val="000000" w:themeColor="text1"/>
                          <w:sz w:val="16"/>
                          <w:szCs w:val="16"/>
                        </w:rPr>
                        <w:t>a :</w:t>
                      </w:r>
                      <w:proofErr w:type="gramEnd"/>
                      <w:r w:rsidRPr="00CB23BF">
                        <w:rPr>
                          <w:i w:val="0"/>
                          <w:iCs w:val="0"/>
                          <w:color w:val="000000" w:themeColor="text1"/>
                          <w:sz w:val="16"/>
                          <w:szCs w:val="16"/>
                        </w:rPr>
                        <w:t xml:space="preserve"> </w:t>
                      </w:r>
                      <w:r w:rsidR="008175F4" w:rsidRPr="00CB23BF">
                        <w:rPr>
                          <w:i w:val="0"/>
                          <w:iCs w:val="0"/>
                          <w:color w:val="000000" w:themeColor="text1"/>
                          <w:sz w:val="16"/>
                          <w:szCs w:val="16"/>
                        </w:rPr>
                        <w:t xml:space="preserve">DWI Axial section shows symmetrical </w:t>
                      </w:r>
                      <w:proofErr w:type="spellStart"/>
                      <w:r w:rsidR="008175F4" w:rsidRPr="00CB23BF">
                        <w:rPr>
                          <w:i w:val="0"/>
                          <w:iCs w:val="0"/>
                          <w:color w:val="000000" w:themeColor="text1"/>
                          <w:sz w:val="16"/>
                          <w:szCs w:val="16"/>
                        </w:rPr>
                        <w:t>hyperintensities</w:t>
                      </w:r>
                      <w:proofErr w:type="spellEnd"/>
                      <w:r w:rsidR="008175F4" w:rsidRPr="00CB23BF">
                        <w:rPr>
                          <w:i w:val="0"/>
                          <w:iCs w:val="0"/>
                          <w:color w:val="000000" w:themeColor="text1"/>
                          <w:sz w:val="16"/>
                          <w:szCs w:val="16"/>
                        </w:rPr>
                        <w:t xml:space="preserve"> in in head and body of caudate nucleus. </w:t>
                      </w:r>
                      <w:r w:rsidR="005B39C0" w:rsidRPr="00CB23BF">
                        <w:rPr>
                          <w:i w:val="0"/>
                          <w:iCs w:val="0"/>
                          <w:color w:val="000000" w:themeColor="text1"/>
                          <w:sz w:val="16"/>
                          <w:szCs w:val="16"/>
                        </w:rPr>
                        <w:br/>
                      </w:r>
                      <w:r w:rsidR="008175F4" w:rsidRPr="00CB23BF">
                        <w:rPr>
                          <w:i w:val="0"/>
                          <w:iCs w:val="0"/>
                          <w:color w:val="000000" w:themeColor="text1"/>
                          <w:sz w:val="16"/>
                          <w:szCs w:val="16"/>
                        </w:rPr>
                        <w:br/>
                      </w:r>
                      <w:r w:rsidRPr="00CB23BF">
                        <w:rPr>
                          <w:i w:val="0"/>
                          <w:iCs w:val="0"/>
                          <w:color w:val="000000" w:themeColor="text1"/>
                          <w:sz w:val="16"/>
                          <w:szCs w:val="16"/>
                        </w:rPr>
                        <w:t xml:space="preserve">Fig </w:t>
                      </w:r>
                      <w:r w:rsidR="00CB23BF">
                        <w:rPr>
                          <w:i w:val="0"/>
                          <w:iCs w:val="0"/>
                          <w:color w:val="000000" w:themeColor="text1"/>
                          <w:sz w:val="16"/>
                          <w:szCs w:val="16"/>
                        </w:rPr>
                        <w:t>4</w:t>
                      </w:r>
                      <w:r w:rsidRPr="00CB23BF">
                        <w:rPr>
                          <w:i w:val="0"/>
                          <w:iCs w:val="0"/>
                          <w:color w:val="000000" w:themeColor="text1"/>
                          <w:sz w:val="16"/>
                          <w:szCs w:val="16"/>
                        </w:rPr>
                        <w:t xml:space="preserve">b: </w:t>
                      </w:r>
                      <w:r w:rsidR="008175F4" w:rsidRPr="00CB23BF">
                        <w:rPr>
                          <w:i w:val="0"/>
                          <w:iCs w:val="0"/>
                          <w:color w:val="000000" w:themeColor="text1"/>
                          <w:sz w:val="16"/>
                          <w:szCs w:val="16"/>
                        </w:rPr>
                        <w:t xml:space="preserve">ADC Axial section shows symmetrical </w:t>
                      </w:r>
                      <w:proofErr w:type="spellStart"/>
                      <w:r w:rsidR="008175F4" w:rsidRPr="00CB23BF">
                        <w:rPr>
                          <w:i w:val="0"/>
                          <w:iCs w:val="0"/>
                          <w:color w:val="000000" w:themeColor="text1"/>
                          <w:sz w:val="16"/>
                          <w:szCs w:val="16"/>
                        </w:rPr>
                        <w:t>hyperintensities</w:t>
                      </w:r>
                      <w:proofErr w:type="spellEnd"/>
                      <w:r w:rsidR="008175F4" w:rsidRPr="00CB23BF">
                        <w:rPr>
                          <w:i w:val="0"/>
                          <w:iCs w:val="0"/>
                          <w:color w:val="000000" w:themeColor="text1"/>
                          <w:sz w:val="16"/>
                          <w:szCs w:val="16"/>
                        </w:rPr>
                        <w:t xml:space="preserve"> in caudate and </w:t>
                      </w:r>
                      <w:proofErr w:type="spellStart"/>
                      <w:r w:rsidR="008175F4" w:rsidRPr="00CB23BF">
                        <w:rPr>
                          <w:i w:val="0"/>
                          <w:iCs w:val="0"/>
                          <w:color w:val="000000" w:themeColor="text1"/>
                          <w:sz w:val="16"/>
                          <w:szCs w:val="16"/>
                        </w:rPr>
                        <w:t>lentiform</w:t>
                      </w:r>
                      <w:proofErr w:type="spellEnd"/>
                      <w:r w:rsidR="008175F4" w:rsidRPr="00CB23BF">
                        <w:rPr>
                          <w:i w:val="0"/>
                          <w:iCs w:val="0"/>
                          <w:color w:val="000000" w:themeColor="text1"/>
                          <w:sz w:val="16"/>
                          <w:szCs w:val="16"/>
                        </w:rPr>
                        <w:t xml:space="preserve"> nuclei</w:t>
                      </w:r>
                      <w:r w:rsidR="005B39C0" w:rsidRPr="00CB23BF">
                        <w:rPr>
                          <w:i w:val="0"/>
                          <w:iCs w:val="0"/>
                          <w:color w:val="000000" w:themeColor="text1"/>
                          <w:sz w:val="16"/>
                          <w:szCs w:val="16"/>
                        </w:rPr>
                        <w:br/>
                      </w:r>
                      <w:r w:rsidRPr="00CB23BF">
                        <w:rPr>
                          <w:i w:val="0"/>
                          <w:iCs w:val="0"/>
                          <w:color w:val="000000" w:themeColor="text1"/>
                          <w:sz w:val="16"/>
                          <w:szCs w:val="16"/>
                        </w:rPr>
                        <w:br/>
                        <w:t xml:space="preserve">Fig </w:t>
                      </w:r>
                      <w:r w:rsidR="00CB23BF">
                        <w:rPr>
                          <w:i w:val="0"/>
                          <w:iCs w:val="0"/>
                          <w:color w:val="000000" w:themeColor="text1"/>
                          <w:sz w:val="16"/>
                          <w:szCs w:val="16"/>
                        </w:rPr>
                        <w:t>4</w:t>
                      </w:r>
                      <w:r w:rsidRPr="00CB23BF">
                        <w:rPr>
                          <w:i w:val="0"/>
                          <w:iCs w:val="0"/>
                          <w:color w:val="000000" w:themeColor="text1"/>
                          <w:sz w:val="16"/>
                          <w:szCs w:val="16"/>
                        </w:rPr>
                        <w:t xml:space="preserve">c: </w:t>
                      </w:r>
                      <w:r w:rsidR="008175F4" w:rsidRPr="00CB23BF">
                        <w:rPr>
                          <w:i w:val="0"/>
                          <w:iCs w:val="0"/>
                          <w:color w:val="000000" w:themeColor="text1"/>
                          <w:sz w:val="16"/>
                          <w:szCs w:val="16"/>
                        </w:rPr>
                        <w:t xml:space="preserve">T2WI Axial section shows symmetrical </w:t>
                      </w:r>
                      <w:proofErr w:type="spellStart"/>
                      <w:r w:rsidR="008175F4" w:rsidRPr="00CB23BF">
                        <w:rPr>
                          <w:i w:val="0"/>
                          <w:iCs w:val="0"/>
                          <w:color w:val="000000" w:themeColor="text1"/>
                          <w:sz w:val="16"/>
                          <w:szCs w:val="16"/>
                        </w:rPr>
                        <w:t>hyperintensities</w:t>
                      </w:r>
                      <w:proofErr w:type="spellEnd"/>
                      <w:r w:rsidR="008175F4" w:rsidRPr="00CB23BF">
                        <w:rPr>
                          <w:i w:val="0"/>
                          <w:iCs w:val="0"/>
                          <w:color w:val="000000" w:themeColor="text1"/>
                          <w:sz w:val="16"/>
                          <w:szCs w:val="16"/>
                        </w:rPr>
                        <w:t xml:space="preserve"> in </w:t>
                      </w:r>
                      <w:r w:rsidR="005B39C0" w:rsidRPr="00CB23BF">
                        <w:rPr>
                          <w:i w:val="0"/>
                          <w:iCs w:val="0"/>
                          <w:color w:val="000000" w:themeColor="text1"/>
                          <w:sz w:val="16"/>
                          <w:szCs w:val="16"/>
                        </w:rPr>
                        <w:t xml:space="preserve">caudate and </w:t>
                      </w:r>
                      <w:proofErr w:type="spellStart"/>
                      <w:r w:rsidR="005B39C0" w:rsidRPr="00CB23BF">
                        <w:rPr>
                          <w:i w:val="0"/>
                          <w:iCs w:val="0"/>
                          <w:color w:val="000000" w:themeColor="text1"/>
                          <w:sz w:val="16"/>
                          <w:szCs w:val="16"/>
                        </w:rPr>
                        <w:t>lentiform</w:t>
                      </w:r>
                      <w:proofErr w:type="spellEnd"/>
                      <w:r w:rsidR="005B39C0" w:rsidRPr="00CB23BF">
                        <w:rPr>
                          <w:i w:val="0"/>
                          <w:iCs w:val="0"/>
                          <w:color w:val="000000" w:themeColor="text1"/>
                          <w:sz w:val="16"/>
                          <w:szCs w:val="16"/>
                        </w:rPr>
                        <w:t xml:space="preserve"> nuclei</w:t>
                      </w:r>
                      <w:r w:rsidR="005B39C0" w:rsidRPr="00CB23BF">
                        <w:rPr>
                          <w:i w:val="0"/>
                          <w:iCs w:val="0"/>
                          <w:color w:val="000000" w:themeColor="text1"/>
                          <w:sz w:val="16"/>
                          <w:szCs w:val="16"/>
                        </w:rPr>
                        <w:br/>
                      </w:r>
                      <w:r w:rsidRPr="00CB23BF">
                        <w:rPr>
                          <w:i w:val="0"/>
                          <w:iCs w:val="0"/>
                          <w:color w:val="000000" w:themeColor="text1"/>
                          <w:sz w:val="16"/>
                          <w:szCs w:val="16"/>
                        </w:rPr>
                        <w:br/>
                        <w:t xml:space="preserve">Fig </w:t>
                      </w:r>
                      <w:r w:rsidR="00CB23BF">
                        <w:rPr>
                          <w:i w:val="0"/>
                          <w:iCs w:val="0"/>
                          <w:color w:val="000000" w:themeColor="text1"/>
                          <w:sz w:val="16"/>
                          <w:szCs w:val="16"/>
                        </w:rPr>
                        <w:t>4d</w:t>
                      </w:r>
                      <w:r w:rsidRPr="00CB23BF">
                        <w:rPr>
                          <w:i w:val="0"/>
                          <w:iCs w:val="0"/>
                          <w:color w:val="000000" w:themeColor="text1"/>
                          <w:sz w:val="16"/>
                          <w:szCs w:val="16"/>
                        </w:rPr>
                        <w:t>: Spectroscopy shows double lactate peak</w:t>
                      </w:r>
                    </w:p>
                  </w:txbxContent>
                </v:textbox>
              </v:shape>
            </w:pict>
          </mc:Fallback>
        </mc:AlternateContent>
      </w:r>
    </w:p>
    <w:p w14:paraId="3CC84E4C" w14:textId="79A0FB85" w:rsidR="008E0713" w:rsidRPr="006923E5" w:rsidRDefault="008E0713" w:rsidP="006923E5">
      <w:pPr>
        <w:spacing w:after="0" w:line="360" w:lineRule="auto"/>
        <w:rPr>
          <w:szCs w:val="20"/>
          <w:u w:val="single"/>
        </w:rPr>
      </w:pPr>
    </w:p>
    <w:p w14:paraId="19181EE2" w14:textId="77777777" w:rsidR="008E0713" w:rsidRPr="006923E5" w:rsidRDefault="008E0713" w:rsidP="006923E5">
      <w:pPr>
        <w:spacing w:after="0" w:line="360" w:lineRule="auto"/>
        <w:rPr>
          <w:szCs w:val="20"/>
          <w:u w:val="single"/>
        </w:rPr>
      </w:pPr>
    </w:p>
    <w:p w14:paraId="4CF0692A" w14:textId="524FDD61" w:rsidR="008E0713" w:rsidRPr="006923E5" w:rsidRDefault="008E0713" w:rsidP="006923E5">
      <w:pPr>
        <w:spacing w:after="0" w:line="360" w:lineRule="auto"/>
        <w:rPr>
          <w:szCs w:val="20"/>
          <w:u w:val="single"/>
        </w:rPr>
      </w:pPr>
    </w:p>
    <w:p w14:paraId="683CD334" w14:textId="77777777" w:rsidR="00C72398" w:rsidRPr="006923E5" w:rsidRDefault="00C72398" w:rsidP="006923E5">
      <w:pPr>
        <w:spacing w:after="0" w:line="360" w:lineRule="auto"/>
        <w:ind w:left="0" w:right="0" w:firstLine="0"/>
        <w:rPr>
          <w:szCs w:val="20"/>
          <w:u w:val="single"/>
        </w:rPr>
      </w:pPr>
    </w:p>
    <w:p w14:paraId="3171951C" w14:textId="77777777" w:rsidR="00C72398" w:rsidRPr="006923E5" w:rsidRDefault="00C72398" w:rsidP="006923E5">
      <w:pPr>
        <w:spacing w:after="0" w:line="360" w:lineRule="auto"/>
        <w:ind w:left="0" w:right="0" w:firstLine="0"/>
        <w:rPr>
          <w:szCs w:val="20"/>
          <w:u w:val="single"/>
        </w:rPr>
      </w:pPr>
    </w:p>
    <w:p w14:paraId="38410BDC" w14:textId="77777777" w:rsidR="00C72398" w:rsidRPr="006923E5" w:rsidRDefault="00C72398" w:rsidP="006923E5">
      <w:pPr>
        <w:spacing w:after="0" w:line="360" w:lineRule="auto"/>
        <w:ind w:left="0" w:right="0" w:firstLine="0"/>
        <w:rPr>
          <w:szCs w:val="20"/>
          <w:u w:val="single"/>
        </w:rPr>
      </w:pPr>
    </w:p>
    <w:p w14:paraId="19E0A3C9" w14:textId="77777777" w:rsidR="00F611E7" w:rsidRPr="006923E5" w:rsidRDefault="00F611E7" w:rsidP="006923E5">
      <w:pPr>
        <w:spacing w:after="0" w:line="360" w:lineRule="auto"/>
        <w:ind w:left="0" w:right="0" w:firstLine="0"/>
        <w:rPr>
          <w:szCs w:val="20"/>
          <w:u w:val="single"/>
        </w:rPr>
      </w:pPr>
    </w:p>
    <w:p w14:paraId="36173BFF" w14:textId="77777777" w:rsidR="00626FD8" w:rsidRDefault="00626FD8" w:rsidP="006923E5">
      <w:pPr>
        <w:spacing w:after="0" w:line="360" w:lineRule="auto"/>
        <w:ind w:left="0" w:right="0" w:firstLine="0"/>
        <w:rPr>
          <w:szCs w:val="20"/>
          <w:u w:val="single"/>
        </w:rPr>
      </w:pPr>
    </w:p>
    <w:p w14:paraId="346573CA" w14:textId="77777777" w:rsidR="00626FD8" w:rsidRDefault="00626FD8" w:rsidP="006923E5">
      <w:pPr>
        <w:spacing w:after="0" w:line="360" w:lineRule="auto"/>
        <w:ind w:left="0" w:right="0" w:firstLine="0"/>
        <w:rPr>
          <w:szCs w:val="20"/>
          <w:u w:val="single"/>
        </w:rPr>
      </w:pPr>
    </w:p>
    <w:p w14:paraId="0FC87779" w14:textId="59F82046" w:rsidR="007E4B01" w:rsidRPr="006923E5" w:rsidRDefault="007E4B01" w:rsidP="006923E5">
      <w:pPr>
        <w:spacing w:after="0" w:line="360" w:lineRule="auto"/>
        <w:ind w:left="0" w:right="0" w:firstLine="0"/>
        <w:rPr>
          <w:szCs w:val="20"/>
          <w:u w:val="single"/>
        </w:rPr>
      </w:pPr>
      <w:r w:rsidRPr="006923E5">
        <w:rPr>
          <w:szCs w:val="20"/>
          <w:u w:val="single"/>
        </w:rPr>
        <w:t>Case 5:</w:t>
      </w:r>
    </w:p>
    <w:p w14:paraId="189C2770" w14:textId="2E74F6D1" w:rsidR="007E4B01" w:rsidRPr="006923E5" w:rsidRDefault="007E4B01" w:rsidP="006923E5">
      <w:pPr>
        <w:spacing w:after="0" w:line="360" w:lineRule="auto"/>
        <w:ind w:right="0"/>
        <w:rPr>
          <w:szCs w:val="20"/>
          <w:lang w:val="en-US"/>
        </w:rPr>
      </w:pPr>
      <w:r w:rsidRPr="006923E5">
        <w:rPr>
          <w:szCs w:val="20"/>
          <w:lang w:val="en-US"/>
        </w:rPr>
        <w:t xml:space="preserve">Bilateral symmetrical T2/FLAIR </w:t>
      </w:r>
      <w:proofErr w:type="spellStart"/>
      <w:r w:rsidRPr="006923E5">
        <w:rPr>
          <w:szCs w:val="20"/>
          <w:lang w:val="en-US"/>
        </w:rPr>
        <w:t>hyperintensity</w:t>
      </w:r>
      <w:proofErr w:type="spellEnd"/>
      <w:r w:rsidRPr="006923E5">
        <w:rPr>
          <w:szCs w:val="20"/>
          <w:lang w:val="en-US"/>
        </w:rPr>
        <w:t xml:space="preserve"> showing true diffusion restriction are noted in bilateral </w:t>
      </w:r>
      <w:proofErr w:type="spellStart"/>
      <w:r w:rsidRPr="006923E5">
        <w:rPr>
          <w:szCs w:val="20"/>
          <w:lang w:val="en-US"/>
        </w:rPr>
        <w:t>lentiform</w:t>
      </w:r>
      <w:proofErr w:type="spellEnd"/>
      <w:r w:rsidRPr="006923E5">
        <w:rPr>
          <w:szCs w:val="20"/>
          <w:lang w:val="en-US"/>
        </w:rPr>
        <w:t xml:space="preserve"> and caudate nuclei. </w:t>
      </w:r>
      <w:proofErr w:type="gramStart"/>
      <w:r w:rsidRPr="006923E5">
        <w:rPr>
          <w:szCs w:val="20"/>
          <w:lang w:val="en-US"/>
        </w:rPr>
        <w:t>no</w:t>
      </w:r>
      <w:proofErr w:type="gramEnd"/>
      <w:r w:rsidRPr="006923E5">
        <w:rPr>
          <w:szCs w:val="20"/>
          <w:lang w:val="en-US"/>
        </w:rPr>
        <w:t xml:space="preserve"> enhancement noted on post contrast study.</w:t>
      </w:r>
    </w:p>
    <w:p w14:paraId="39A1BC4B" w14:textId="2C610BB3" w:rsidR="007E4B01" w:rsidRPr="006923E5" w:rsidRDefault="007E4B01" w:rsidP="006923E5">
      <w:pPr>
        <w:spacing w:after="0" w:line="360" w:lineRule="auto"/>
        <w:ind w:right="0"/>
        <w:rPr>
          <w:szCs w:val="20"/>
          <w:lang w:val="en-US"/>
        </w:rPr>
      </w:pPr>
      <w:r w:rsidRPr="006923E5">
        <w:rPr>
          <w:szCs w:val="20"/>
          <w:lang w:val="en-US"/>
        </w:rPr>
        <w:t>On MRS: reduced NAA &amp; NAA/Cr ratio (0.7), double lactate peak noted.</w:t>
      </w:r>
    </w:p>
    <w:p w14:paraId="609D5E49" w14:textId="16CB7628" w:rsidR="008E0713" w:rsidRPr="006923E5" w:rsidRDefault="00521CD5" w:rsidP="006923E5">
      <w:pPr>
        <w:spacing w:after="0" w:line="360" w:lineRule="auto"/>
        <w:rPr>
          <w:szCs w:val="20"/>
          <w:u w:val="single"/>
        </w:rPr>
      </w:pPr>
      <w:r w:rsidRPr="006923E5">
        <w:rPr>
          <w:noProof/>
          <w:szCs w:val="20"/>
          <w:u w:val="single"/>
          <w:lang w:eastAsia="en-IN"/>
        </w:rPr>
        <w:drawing>
          <wp:anchor distT="0" distB="0" distL="114300" distR="114300" simplePos="0" relativeHeight="252401664" behindDoc="1" locked="0" layoutInCell="1" allowOverlap="1" wp14:anchorId="45BAA089" wp14:editId="7CB1BCBD">
            <wp:simplePos x="0" y="0"/>
            <wp:positionH relativeFrom="column">
              <wp:posOffset>3821044</wp:posOffset>
            </wp:positionH>
            <wp:positionV relativeFrom="paragraph">
              <wp:posOffset>183515</wp:posOffset>
            </wp:positionV>
            <wp:extent cx="1691640" cy="1691640"/>
            <wp:effectExtent l="0" t="0" r="0" b="0"/>
            <wp:wrapTight wrapText="bothSides">
              <wp:wrapPolygon edited="0">
                <wp:start x="0" y="0"/>
                <wp:lineTo x="0" y="21405"/>
                <wp:lineTo x="21405" y="21405"/>
                <wp:lineTo x="21405" y="0"/>
                <wp:lineTo x="0" y="0"/>
              </wp:wrapPolygon>
            </wp:wrapTight>
            <wp:docPr id="52" name="Picture 10" descr="A close-up of a brain&#10;&#10;Description automatically generated with medium confidence">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A350349-7AEB-6A4C-B923-3CDF9A5162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close-up of a brain&#10;&#10;Description automatically generated with medium confidence">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A350349-7AEB-6A4C-B923-3CDF9A516208}"/>
                        </a:ext>
                      </a:extLst>
                    </pic:cNvPr>
                    <pic:cNvPicPr>
                      <a:picLocks noChangeAspect="1"/>
                    </pic:cNvPicPr>
                  </pic:nvPicPr>
                  <pic:blipFill>
                    <a:blip r:embed="rId21" cstate="print">
                      <a:extLst>
                        <a:ext uri="{28A0092B-C50C-407E-A947-70E740481C1C}">
                          <a14:useLocalDpi xmlns:a14="http://schemas.microsoft.com/office/drawing/2010/main"/>
                        </a:ext>
                      </a:extLst>
                    </a:blip>
                    <a:stretch>
                      <a:fillRect/>
                    </a:stretch>
                  </pic:blipFill>
                  <pic:spPr>
                    <a:xfrm>
                      <a:off x="0" y="0"/>
                      <a:ext cx="1691640" cy="1691640"/>
                    </a:xfrm>
                    <a:prstGeom prst="rect">
                      <a:avLst/>
                    </a:prstGeom>
                  </pic:spPr>
                </pic:pic>
              </a:graphicData>
            </a:graphic>
            <wp14:sizeRelH relativeFrom="margin">
              <wp14:pctWidth>0</wp14:pctWidth>
            </wp14:sizeRelH>
            <wp14:sizeRelV relativeFrom="margin">
              <wp14:pctHeight>0</wp14:pctHeight>
            </wp14:sizeRelV>
          </wp:anchor>
        </w:drawing>
      </w:r>
      <w:r w:rsidRPr="006923E5">
        <w:rPr>
          <w:noProof/>
          <w:szCs w:val="20"/>
          <w:u w:val="single"/>
          <w:lang w:eastAsia="en-IN"/>
        </w:rPr>
        <w:drawing>
          <wp:anchor distT="0" distB="0" distL="114300" distR="114300" simplePos="0" relativeHeight="252298240" behindDoc="1" locked="0" layoutInCell="1" allowOverlap="1" wp14:anchorId="2E6B773D" wp14:editId="42DB9361">
            <wp:simplePos x="0" y="0"/>
            <wp:positionH relativeFrom="column">
              <wp:posOffset>2040255</wp:posOffset>
            </wp:positionH>
            <wp:positionV relativeFrom="paragraph">
              <wp:posOffset>183515</wp:posOffset>
            </wp:positionV>
            <wp:extent cx="1781810" cy="1691640"/>
            <wp:effectExtent l="0" t="0" r="0" b="0"/>
            <wp:wrapTight wrapText="bothSides">
              <wp:wrapPolygon edited="0">
                <wp:start x="0" y="0"/>
                <wp:lineTo x="0" y="21405"/>
                <wp:lineTo x="21400" y="21405"/>
                <wp:lineTo x="21400" y="0"/>
                <wp:lineTo x="0" y="0"/>
              </wp:wrapPolygon>
            </wp:wrapTight>
            <wp:docPr id="51" name="Picture 8" descr="A close-up of a skull&#10;&#10;Description automatically generated with medium confidence">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3B1FD88B-9534-E74A-8544-03F037776A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close-up of a skull&#10;&#10;Description automatically generated with medium confidence">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3B1FD88B-9534-E74A-8544-03F037776A97}"/>
                        </a:ext>
                      </a:extLst>
                    </pic:cNvPr>
                    <pic:cNvPicPr>
                      <a:picLocks noChangeAspect="1"/>
                    </pic:cNvPicPr>
                  </pic:nvPicPr>
                  <pic:blipFill>
                    <a:blip r:embed="rId22" cstate="print">
                      <a:extLst>
                        <a:ext uri="{28A0092B-C50C-407E-A947-70E740481C1C}">
                          <a14:useLocalDpi xmlns:a14="http://schemas.microsoft.com/office/drawing/2010/main"/>
                        </a:ext>
                      </a:extLst>
                    </a:blip>
                    <a:stretch>
                      <a:fillRect/>
                    </a:stretch>
                  </pic:blipFill>
                  <pic:spPr>
                    <a:xfrm>
                      <a:off x="0" y="0"/>
                      <a:ext cx="1781810" cy="1691640"/>
                    </a:xfrm>
                    <a:prstGeom prst="rect">
                      <a:avLst/>
                    </a:prstGeom>
                  </pic:spPr>
                </pic:pic>
              </a:graphicData>
            </a:graphic>
            <wp14:sizeRelH relativeFrom="margin">
              <wp14:pctWidth>0</wp14:pctWidth>
            </wp14:sizeRelH>
            <wp14:sizeRelV relativeFrom="margin">
              <wp14:pctHeight>0</wp14:pctHeight>
            </wp14:sizeRelV>
          </wp:anchor>
        </w:drawing>
      </w:r>
      <w:r w:rsidRPr="006923E5">
        <w:rPr>
          <w:noProof/>
          <w:szCs w:val="20"/>
          <w:u w:val="single"/>
          <w:lang w:eastAsia="en-IN"/>
        </w:rPr>
        <w:drawing>
          <wp:anchor distT="0" distB="0" distL="114300" distR="114300" simplePos="0" relativeHeight="252194816" behindDoc="1" locked="0" layoutInCell="1" allowOverlap="1" wp14:anchorId="4E54A42C" wp14:editId="39B3D412">
            <wp:simplePos x="0" y="0"/>
            <wp:positionH relativeFrom="column">
              <wp:posOffset>351431</wp:posOffset>
            </wp:positionH>
            <wp:positionV relativeFrom="paragraph">
              <wp:posOffset>186055</wp:posOffset>
            </wp:positionV>
            <wp:extent cx="1691640" cy="1691640"/>
            <wp:effectExtent l="0" t="0" r="0" b="0"/>
            <wp:wrapTight wrapText="bothSides">
              <wp:wrapPolygon edited="0">
                <wp:start x="0" y="0"/>
                <wp:lineTo x="0" y="21405"/>
                <wp:lineTo x="21405" y="21405"/>
                <wp:lineTo x="21405" y="0"/>
                <wp:lineTo x="0" y="0"/>
              </wp:wrapPolygon>
            </wp:wrapTight>
            <wp:docPr id="50" name="Picture 6" descr="A close-up of the earth&#10;&#10;Description automatically generated with low confidence">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8422056-60CF-4246-9989-F96744D22C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close-up of the earth&#10;&#10;Description automatically generated with low confidence">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8422056-60CF-4246-9989-F96744D22CE7}"/>
                        </a:ext>
                      </a:extLst>
                    </pic:cNvPr>
                    <pic:cNvPicPr>
                      <a:picLocks noChangeAspect="1"/>
                    </pic:cNvPicPr>
                  </pic:nvPicPr>
                  <pic:blipFill>
                    <a:blip r:embed="rId23" cstate="print">
                      <a:extLst>
                        <a:ext uri="{28A0092B-C50C-407E-A947-70E740481C1C}">
                          <a14:useLocalDpi xmlns:a14="http://schemas.microsoft.com/office/drawing/2010/main"/>
                        </a:ext>
                      </a:extLst>
                    </a:blip>
                    <a:stretch>
                      <a:fillRect/>
                    </a:stretch>
                  </pic:blipFill>
                  <pic:spPr>
                    <a:xfrm>
                      <a:off x="0" y="0"/>
                      <a:ext cx="1691640" cy="1691640"/>
                    </a:xfrm>
                    <a:prstGeom prst="rect">
                      <a:avLst/>
                    </a:prstGeom>
                  </pic:spPr>
                </pic:pic>
              </a:graphicData>
            </a:graphic>
            <wp14:sizeRelH relativeFrom="margin">
              <wp14:pctWidth>0</wp14:pctWidth>
            </wp14:sizeRelH>
            <wp14:sizeRelV relativeFrom="margin">
              <wp14:pctHeight>0</wp14:pctHeight>
            </wp14:sizeRelV>
          </wp:anchor>
        </w:drawing>
      </w:r>
    </w:p>
    <w:p w14:paraId="27A1403B" w14:textId="234FDAAC" w:rsidR="008E0713" w:rsidRPr="006923E5" w:rsidRDefault="008E0713" w:rsidP="006923E5">
      <w:pPr>
        <w:spacing w:after="0" w:line="360" w:lineRule="auto"/>
        <w:rPr>
          <w:szCs w:val="20"/>
          <w:u w:val="single"/>
        </w:rPr>
      </w:pPr>
    </w:p>
    <w:p w14:paraId="422246F2" w14:textId="77777777" w:rsidR="008E0713" w:rsidRPr="006923E5" w:rsidRDefault="008E0713" w:rsidP="006923E5">
      <w:pPr>
        <w:spacing w:after="0" w:line="360" w:lineRule="auto"/>
        <w:rPr>
          <w:szCs w:val="20"/>
          <w:u w:val="single"/>
        </w:rPr>
      </w:pPr>
    </w:p>
    <w:p w14:paraId="3B2859D0" w14:textId="58761E17" w:rsidR="008E0713" w:rsidRPr="006923E5" w:rsidRDefault="008E0713" w:rsidP="006923E5">
      <w:pPr>
        <w:spacing w:after="0" w:line="360" w:lineRule="auto"/>
        <w:rPr>
          <w:szCs w:val="20"/>
          <w:u w:val="single"/>
        </w:rPr>
      </w:pPr>
    </w:p>
    <w:p w14:paraId="2374F309" w14:textId="47E590F0" w:rsidR="008E0713" w:rsidRPr="006923E5" w:rsidRDefault="008E0713" w:rsidP="006923E5">
      <w:pPr>
        <w:spacing w:after="0" w:line="360" w:lineRule="auto"/>
        <w:rPr>
          <w:szCs w:val="20"/>
          <w:u w:val="single"/>
        </w:rPr>
      </w:pPr>
    </w:p>
    <w:p w14:paraId="03451588" w14:textId="4AE09F6D" w:rsidR="008E0713" w:rsidRPr="006923E5" w:rsidRDefault="008E0713" w:rsidP="006923E5">
      <w:pPr>
        <w:spacing w:after="0" w:line="360" w:lineRule="auto"/>
        <w:rPr>
          <w:szCs w:val="20"/>
          <w:u w:val="single"/>
        </w:rPr>
      </w:pPr>
    </w:p>
    <w:p w14:paraId="1DACBC79" w14:textId="06729559" w:rsidR="008E0713" w:rsidRPr="006923E5" w:rsidRDefault="008E0713" w:rsidP="006923E5">
      <w:pPr>
        <w:spacing w:after="0" w:line="360" w:lineRule="auto"/>
        <w:rPr>
          <w:szCs w:val="20"/>
          <w:u w:val="single"/>
        </w:rPr>
      </w:pPr>
    </w:p>
    <w:p w14:paraId="2481A52C" w14:textId="4DD89626" w:rsidR="008E0713" w:rsidRPr="006923E5" w:rsidRDefault="008E0713" w:rsidP="006923E5">
      <w:pPr>
        <w:spacing w:after="0" w:line="360" w:lineRule="auto"/>
        <w:rPr>
          <w:szCs w:val="20"/>
          <w:u w:val="single"/>
        </w:rPr>
      </w:pPr>
    </w:p>
    <w:p w14:paraId="4E57C901" w14:textId="09051124" w:rsidR="008E0713" w:rsidRPr="006923E5" w:rsidRDefault="006923E5" w:rsidP="006923E5">
      <w:pPr>
        <w:spacing w:after="0" w:line="360" w:lineRule="auto"/>
        <w:rPr>
          <w:szCs w:val="20"/>
          <w:u w:val="single"/>
        </w:rPr>
      </w:pPr>
      <w:r w:rsidRPr="006923E5">
        <w:rPr>
          <w:noProof/>
          <w:szCs w:val="20"/>
          <w:lang w:eastAsia="en-IN"/>
        </w:rPr>
        <mc:AlternateContent>
          <mc:Choice Requires="wps">
            <w:drawing>
              <wp:anchor distT="0" distB="0" distL="114300" distR="114300" simplePos="0" relativeHeight="250815485" behindDoc="0" locked="0" layoutInCell="1" allowOverlap="1" wp14:anchorId="66286A9E" wp14:editId="10ADAB15">
                <wp:simplePos x="0" y="0"/>
                <wp:positionH relativeFrom="column">
                  <wp:posOffset>2635994</wp:posOffset>
                </wp:positionH>
                <wp:positionV relativeFrom="paragraph">
                  <wp:posOffset>55223</wp:posOffset>
                </wp:positionV>
                <wp:extent cx="2944999" cy="1746819"/>
                <wp:effectExtent l="0" t="0" r="8255" b="6350"/>
                <wp:wrapNone/>
                <wp:docPr id="57" name="Text Box 57"/>
                <wp:cNvGraphicFramePr/>
                <a:graphic xmlns:a="http://schemas.openxmlformats.org/drawingml/2006/main">
                  <a:graphicData uri="http://schemas.microsoft.com/office/word/2010/wordprocessingShape">
                    <wps:wsp>
                      <wps:cNvSpPr txBox="1"/>
                      <wps:spPr>
                        <a:xfrm>
                          <a:off x="0" y="0"/>
                          <a:ext cx="2944999" cy="1746819"/>
                        </a:xfrm>
                        <a:prstGeom prst="rect">
                          <a:avLst/>
                        </a:prstGeom>
                        <a:solidFill>
                          <a:schemeClr val="lt1"/>
                        </a:solidFill>
                        <a:ln w="6350">
                          <a:noFill/>
                        </a:ln>
                      </wps:spPr>
                      <wps:txbx>
                        <w:txbxContent>
                          <w:p w14:paraId="7E533D6B" w14:textId="04115E4A" w:rsidR="00521CD5" w:rsidRPr="00CB23BF" w:rsidRDefault="00521CD5" w:rsidP="00521CD5">
                            <w:pPr>
                              <w:pStyle w:val="IntenseQuote"/>
                              <w:spacing w:line="240" w:lineRule="auto"/>
                              <w:ind w:left="0" w:right="-20" w:firstLine="0"/>
                              <w:jc w:val="left"/>
                              <w:rPr>
                                <w:i w:val="0"/>
                                <w:iCs w:val="0"/>
                                <w:color w:val="000000" w:themeColor="text1"/>
                                <w:sz w:val="16"/>
                                <w:szCs w:val="16"/>
                              </w:rPr>
                            </w:pPr>
                            <w:r w:rsidRPr="00CB23BF">
                              <w:rPr>
                                <w:i w:val="0"/>
                                <w:iCs w:val="0"/>
                                <w:color w:val="000000" w:themeColor="text1"/>
                                <w:sz w:val="16"/>
                                <w:szCs w:val="16"/>
                              </w:rPr>
                              <w:t xml:space="preserve">Fig </w:t>
                            </w:r>
                            <w:proofErr w:type="gramStart"/>
                            <w:r>
                              <w:rPr>
                                <w:i w:val="0"/>
                                <w:iCs w:val="0"/>
                                <w:color w:val="000000" w:themeColor="text1"/>
                                <w:sz w:val="16"/>
                                <w:szCs w:val="16"/>
                              </w:rPr>
                              <w:t>5</w:t>
                            </w:r>
                            <w:r w:rsidRPr="00CB23BF">
                              <w:rPr>
                                <w:i w:val="0"/>
                                <w:iCs w:val="0"/>
                                <w:color w:val="000000" w:themeColor="text1"/>
                                <w:sz w:val="16"/>
                                <w:szCs w:val="16"/>
                              </w:rPr>
                              <w:t>a :</w:t>
                            </w:r>
                            <w:proofErr w:type="gramEnd"/>
                            <w:r w:rsidRPr="00CB23BF">
                              <w:rPr>
                                <w:i w:val="0"/>
                                <w:iCs w:val="0"/>
                                <w:color w:val="000000" w:themeColor="text1"/>
                                <w:sz w:val="16"/>
                                <w:szCs w:val="16"/>
                              </w:rPr>
                              <w:t xml:space="preserve"> DWI Axial section shows symmetrical </w:t>
                            </w:r>
                            <w:proofErr w:type="spellStart"/>
                            <w:r w:rsidRPr="00CB23BF">
                              <w:rPr>
                                <w:i w:val="0"/>
                                <w:iCs w:val="0"/>
                                <w:color w:val="000000" w:themeColor="text1"/>
                                <w:sz w:val="16"/>
                                <w:szCs w:val="16"/>
                              </w:rPr>
                              <w:t>hyperintensities</w:t>
                            </w:r>
                            <w:proofErr w:type="spellEnd"/>
                            <w:r w:rsidRPr="00CB23BF">
                              <w:rPr>
                                <w:i w:val="0"/>
                                <w:iCs w:val="0"/>
                                <w:color w:val="000000" w:themeColor="text1"/>
                                <w:sz w:val="16"/>
                                <w:szCs w:val="16"/>
                              </w:rPr>
                              <w:t xml:space="preserve"> in in head and body of caudate nucleus. </w:t>
                            </w:r>
                            <w:r w:rsidRPr="00CB23BF">
                              <w:rPr>
                                <w:i w:val="0"/>
                                <w:iCs w:val="0"/>
                                <w:color w:val="000000" w:themeColor="text1"/>
                                <w:sz w:val="16"/>
                                <w:szCs w:val="16"/>
                              </w:rPr>
                              <w:br/>
                            </w:r>
                            <w:r w:rsidRPr="00CB23BF">
                              <w:rPr>
                                <w:i w:val="0"/>
                                <w:iCs w:val="0"/>
                                <w:color w:val="000000" w:themeColor="text1"/>
                                <w:sz w:val="16"/>
                                <w:szCs w:val="16"/>
                              </w:rPr>
                              <w:br/>
                              <w:t xml:space="preserve">Fig </w:t>
                            </w:r>
                            <w:r>
                              <w:rPr>
                                <w:i w:val="0"/>
                                <w:iCs w:val="0"/>
                                <w:color w:val="000000" w:themeColor="text1"/>
                                <w:sz w:val="16"/>
                                <w:szCs w:val="16"/>
                              </w:rPr>
                              <w:t>5</w:t>
                            </w:r>
                            <w:r w:rsidRPr="00CB23BF">
                              <w:rPr>
                                <w:i w:val="0"/>
                                <w:iCs w:val="0"/>
                                <w:color w:val="000000" w:themeColor="text1"/>
                                <w:sz w:val="16"/>
                                <w:szCs w:val="16"/>
                              </w:rPr>
                              <w:t xml:space="preserve">b: ADC Axial section shows symmetrical </w:t>
                            </w:r>
                            <w:proofErr w:type="spellStart"/>
                            <w:r w:rsidRPr="00CB23BF">
                              <w:rPr>
                                <w:i w:val="0"/>
                                <w:iCs w:val="0"/>
                                <w:color w:val="000000" w:themeColor="text1"/>
                                <w:sz w:val="16"/>
                                <w:szCs w:val="16"/>
                              </w:rPr>
                              <w:t>hyperintensities</w:t>
                            </w:r>
                            <w:proofErr w:type="spellEnd"/>
                            <w:r w:rsidRPr="00CB23BF">
                              <w:rPr>
                                <w:i w:val="0"/>
                                <w:iCs w:val="0"/>
                                <w:color w:val="000000" w:themeColor="text1"/>
                                <w:sz w:val="16"/>
                                <w:szCs w:val="16"/>
                              </w:rPr>
                              <w:t xml:space="preserve"> in caudate and </w:t>
                            </w:r>
                            <w:proofErr w:type="spellStart"/>
                            <w:r w:rsidRPr="00CB23BF">
                              <w:rPr>
                                <w:i w:val="0"/>
                                <w:iCs w:val="0"/>
                                <w:color w:val="000000" w:themeColor="text1"/>
                                <w:sz w:val="16"/>
                                <w:szCs w:val="16"/>
                              </w:rPr>
                              <w:t>lentiform</w:t>
                            </w:r>
                            <w:proofErr w:type="spellEnd"/>
                            <w:r w:rsidRPr="00CB23BF">
                              <w:rPr>
                                <w:i w:val="0"/>
                                <w:iCs w:val="0"/>
                                <w:color w:val="000000" w:themeColor="text1"/>
                                <w:sz w:val="16"/>
                                <w:szCs w:val="16"/>
                              </w:rPr>
                              <w:t xml:space="preserve"> nuclei</w:t>
                            </w:r>
                            <w:r w:rsidRPr="00CB23BF">
                              <w:rPr>
                                <w:i w:val="0"/>
                                <w:iCs w:val="0"/>
                                <w:color w:val="000000" w:themeColor="text1"/>
                                <w:sz w:val="16"/>
                                <w:szCs w:val="16"/>
                              </w:rPr>
                              <w:br/>
                            </w:r>
                            <w:r w:rsidRPr="00CB23BF">
                              <w:rPr>
                                <w:i w:val="0"/>
                                <w:iCs w:val="0"/>
                                <w:color w:val="000000" w:themeColor="text1"/>
                                <w:sz w:val="16"/>
                                <w:szCs w:val="16"/>
                              </w:rPr>
                              <w:br/>
                              <w:t xml:space="preserve">Fig </w:t>
                            </w:r>
                            <w:r>
                              <w:rPr>
                                <w:i w:val="0"/>
                                <w:iCs w:val="0"/>
                                <w:color w:val="000000" w:themeColor="text1"/>
                                <w:sz w:val="16"/>
                                <w:szCs w:val="16"/>
                              </w:rPr>
                              <w:t>5</w:t>
                            </w:r>
                            <w:r w:rsidRPr="00CB23BF">
                              <w:rPr>
                                <w:i w:val="0"/>
                                <w:iCs w:val="0"/>
                                <w:color w:val="000000" w:themeColor="text1"/>
                                <w:sz w:val="16"/>
                                <w:szCs w:val="16"/>
                              </w:rPr>
                              <w:t xml:space="preserve">c: T2WI Axial section shows symmetrical </w:t>
                            </w:r>
                            <w:proofErr w:type="spellStart"/>
                            <w:r w:rsidRPr="00CB23BF">
                              <w:rPr>
                                <w:i w:val="0"/>
                                <w:iCs w:val="0"/>
                                <w:color w:val="000000" w:themeColor="text1"/>
                                <w:sz w:val="16"/>
                                <w:szCs w:val="16"/>
                              </w:rPr>
                              <w:t>hyperintensities</w:t>
                            </w:r>
                            <w:proofErr w:type="spellEnd"/>
                            <w:r w:rsidRPr="00CB23BF">
                              <w:rPr>
                                <w:i w:val="0"/>
                                <w:iCs w:val="0"/>
                                <w:color w:val="000000" w:themeColor="text1"/>
                                <w:sz w:val="16"/>
                                <w:szCs w:val="16"/>
                              </w:rPr>
                              <w:t xml:space="preserve"> in caudate and </w:t>
                            </w:r>
                            <w:proofErr w:type="spellStart"/>
                            <w:r w:rsidRPr="00CB23BF">
                              <w:rPr>
                                <w:i w:val="0"/>
                                <w:iCs w:val="0"/>
                                <w:color w:val="000000" w:themeColor="text1"/>
                                <w:sz w:val="16"/>
                                <w:szCs w:val="16"/>
                              </w:rPr>
                              <w:t>lentiform</w:t>
                            </w:r>
                            <w:proofErr w:type="spellEnd"/>
                            <w:r w:rsidRPr="00CB23BF">
                              <w:rPr>
                                <w:i w:val="0"/>
                                <w:iCs w:val="0"/>
                                <w:color w:val="000000" w:themeColor="text1"/>
                                <w:sz w:val="16"/>
                                <w:szCs w:val="16"/>
                              </w:rPr>
                              <w:t xml:space="preserve"> nuclei</w:t>
                            </w:r>
                            <w:r w:rsidRPr="00CB23BF">
                              <w:rPr>
                                <w:i w:val="0"/>
                                <w:iCs w:val="0"/>
                                <w:color w:val="000000" w:themeColor="text1"/>
                                <w:sz w:val="16"/>
                                <w:szCs w:val="16"/>
                              </w:rPr>
                              <w:br/>
                            </w:r>
                            <w:r w:rsidRPr="00CB23BF">
                              <w:rPr>
                                <w:i w:val="0"/>
                                <w:iCs w:val="0"/>
                                <w:color w:val="000000" w:themeColor="text1"/>
                                <w:sz w:val="16"/>
                                <w:szCs w:val="16"/>
                              </w:rPr>
                              <w:br/>
                              <w:t xml:space="preserve">Fig </w:t>
                            </w:r>
                            <w:r>
                              <w:rPr>
                                <w:i w:val="0"/>
                                <w:iCs w:val="0"/>
                                <w:color w:val="000000" w:themeColor="text1"/>
                                <w:sz w:val="16"/>
                                <w:szCs w:val="16"/>
                              </w:rPr>
                              <w:t>5d</w:t>
                            </w:r>
                            <w:r w:rsidRPr="00CB23BF">
                              <w:rPr>
                                <w:i w:val="0"/>
                                <w:iCs w:val="0"/>
                                <w:color w:val="000000" w:themeColor="text1"/>
                                <w:sz w:val="16"/>
                                <w:szCs w:val="16"/>
                              </w:rPr>
                              <w:t>: Spectroscopy shows double lactate peak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 o:spid="_x0000_s1030" type="#_x0000_t202" style="position:absolute;left:0;text-align:left;margin-left:207.55pt;margin-top:4.35pt;width:231.9pt;height:137.55pt;z-index:2508154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" fillcolor="white [3201]" stroked="f" strokeweight=".5pt">
                <v:textbox>
                  <w:txbxContent>
                    <w:p w14:paraId="7E533D6B" w14:textId="04115E4A" w:rsidR="00521CD5" w:rsidRPr="00CB23BF" w:rsidRDefault="00521CD5" w:rsidP="00521CD5">
                      <w:pPr>
                        <w:pStyle w:val="IntenseQuote"/>
                        <w:spacing w:line="240" w:lineRule="auto"/>
                        <w:ind w:left="0" w:right="-20" w:firstLine="0"/>
                        <w:jc w:val="left"/>
                        <w:rPr>
                          <w:i w:val="0"/>
                          <w:iCs w:val="0"/>
                          <w:color w:val="000000" w:themeColor="text1"/>
                          <w:sz w:val="16"/>
                          <w:szCs w:val="16"/>
                        </w:rPr>
                      </w:pPr>
                      <w:r w:rsidRPr="00CB23BF">
                        <w:rPr>
                          <w:i w:val="0"/>
                          <w:iCs w:val="0"/>
                          <w:color w:val="000000" w:themeColor="text1"/>
                          <w:sz w:val="16"/>
                          <w:szCs w:val="16"/>
                        </w:rPr>
                        <w:t xml:space="preserve">Fig </w:t>
                      </w:r>
                      <w:proofErr w:type="gramStart"/>
                      <w:r>
                        <w:rPr>
                          <w:i w:val="0"/>
                          <w:iCs w:val="0"/>
                          <w:color w:val="000000" w:themeColor="text1"/>
                          <w:sz w:val="16"/>
                          <w:szCs w:val="16"/>
                        </w:rPr>
                        <w:t>5</w:t>
                      </w:r>
                      <w:r w:rsidRPr="00CB23BF">
                        <w:rPr>
                          <w:i w:val="0"/>
                          <w:iCs w:val="0"/>
                          <w:color w:val="000000" w:themeColor="text1"/>
                          <w:sz w:val="16"/>
                          <w:szCs w:val="16"/>
                        </w:rPr>
                        <w:t>a :</w:t>
                      </w:r>
                      <w:proofErr w:type="gramEnd"/>
                      <w:r w:rsidRPr="00CB23BF">
                        <w:rPr>
                          <w:i w:val="0"/>
                          <w:iCs w:val="0"/>
                          <w:color w:val="000000" w:themeColor="text1"/>
                          <w:sz w:val="16"/>
                          <w:szCs w:val="16"/>
                        </w:rPr>
                        <w:t xml:space="preserve"> DWI Axial section shows symmetrical </w:t>
                      </w:r>
                      <w:proofErr w:type="spellStart"/>
                      <w:r w:rsidRPr="00CB23BF">
                        <w:rPr>
                          <w:i w:val="0"/>
                          <w:iCs w:val="0"/>
                          <w:color w:val="000000" w:themeColor="text1"/>
                          <w:sz w:val="16"/>
                          <w:szCs w:val="16"/>
                        </w:rPr>
                        <w:t>hyperintensities</w:t>
                      </w:r>
                      <w:proofErr w:type="spellEnd"/>
                      <w:r w:rsidRPr="00CB23BF">
                        <w:rPr>
                          <w:i w:val="0"/>
                          <w:iCs w:val="0"/>
                          <w:color w:val="000000" w:themeColor="text1"/>
                          <w:sz w:val="16"/>
                          <w:szCs w:val="16"/>
                        </w:rPr>
                        <w:t xml:space="preserve"> in in head and body of caudate nucleus. </w:t>
                      </w:r>
                      <w:r w:rsidRPr="00CB23BF">
                        <w:rPr>
                          <w:i w:val="0"/>
                          <w:iCs w:val="0"/>
                          <w:color w:val="000000" w:themeColor="text1"/>
                          <w:sz w:val="16"/>
                          <w:szCs w:val="16"/>
                        </w:rPr>
                        <w:br/>
                      </w:r>
                      <w:r w:rsidRPr="00CB23BF">
                        <w:rPr>
                          <w:i w:val="0"/>
                          <w:iCs w:val="0"/>
                          <w:color w:val="000000" w:themeColor="text1"/>
                          <w:sz w:val="16"/>
                          <w:szCs w:val="16"/>
                        </w:rPr>
                        <w:br/>
                        <w:t xml:space="preserve">Fig </w:t>
                      </w:r>
                      <w:r>
                        <w:rPr>
                          <w:i w:val="0"/>
                          <w:iCs w:val="0"/>
                          <w:color w:val="000000" w:themeColor="text1"/>
                          <w:sz w:val="16"/>
                          <w:szCs w:val="16"/>
                        </w:rPr>
                        <w:t>5</w:t>
                      </w:r>
                      <w:r w:rsidRPr="00CB23BF">
                        <w:rPr>
                          <w:i w:val="0"/>
                          <w:iCs w:val="0"/>
                          <w:color w:val="000000" w:themeColor="text1"/>
                          <w:sz w:val="16"/>
                          <w:szCs w:val="16"/>
                        </w:rPr>
                        <w:t xml:space="preserve">b: ADC Axial section shows symmetrical </w:t>
                      </w:r>
                      <w:proofErr w:type="spellStart"/>
                      <w:r w:rsidRPr="00CB23BF">
                        <w:rPr>
                          <w:i w:val="0"/>
                          <w:iCs w:val="0"/>
                          <w:color w:val="000000" w:themeColor="text1"/>
                          <w:sz w:val="16"/>
                          <w:szCs w:val="16"/>
                        </w:rPr>
                        <w:t>hyperintensities</w:t>
                      </w:r>
                      <w:proofErr w:type="spellEnd"/>
                      <w:r w:rsidRPr="00CB23BF">
                        <w:rPr>
                          <w:i w:val="0"/>
                          <w:iCs w:val="0"/>
                          <w:color w:val="000000" w:themeColor="text1"/>
                          <w:sz w:val="16"/>
                          <w:szCs w:val="16"/>
                        </w:rPr>
                        <w:t xml:space="preserve"> in caudate and </w:t>
                      </w:r>
                      <w:proofErr w:type="spellStart"/>
                      <w:r w:rsidRPr="00CB23BF">
                        <w:rPr>
                          <w:i w:val="0"/>
                          <w:iCs w:val="0"/>
                          <w:color w:val="000000" w:themeColor="text1"/>
                          <w:sz w:val="16"/>
                          <w:szCs w:val="16"/>
                        </w:rPr>
                        <w:t>lentiform</w:t>
                      </w:r>
                      <w:proofErr w:type="spellEnd"/>
                      <w:r w:rsidRPr="00CB23BF">
                        <w:rPr>
                          <w:i w:val="0"/>
                          <w:iCs w:val="0"/>
                          <w:color w:val="000000" w:themeColor="text1"/>
                          <w:sz w:val="16"/>
                          <w:szCs w:val="16"/>
                        </w:rPr>
                        <w:t xml:space="preserve"> nuclei</w:t>
                      </w:r>
                      <w:r w:rsidRPr="00CB23BF">
                        <w:rPr>
                          <w:i w:val="0"/>
                          <w:iCs w:val="0"/>
                          <w:color w:val="000000" w:themeColor="text1"/>
                          <w:sz w:val="16"/>
                          <w:szCs w:val="16"/>
                        </w:rPr>
                        <w:br/>
                      </w:r>
                      <w:r w:rsidRPr="00CB23BF">
                        <w:rPr>
                          <w:i w:val="0"/>
                          <w:iCs w:val="0"/>
                          <w:color w:val="000000" w:themeColor="text1"/>
                          <w:sz w:val="16"/>
                          <w:szCs w:val="16"/>
                        </w:rPr>
                        <w:br/>
                        <w:t xml:space="preserve">Fig </w:t>
                      </w:r>
                      <w:r>
                        <w:rPr>
                          <w:i w:val="0"/>
                          <w:iCs w:val="0"/>
                          <w:color w:val="000000" w:themeColor="text1"/>
                          <w:sz w:val="16"/>
                          <w:szCs w:val="16"/>
                        </w:rPr>
                        <w:t>5</w:t>
                      </w:r>
                      <w:r w:rsidRPr="00CB23BF">
                        <w:rPr>
                          <w:i w:val="0"/>
                          <w:iCs w:val="0"/>
                          <w:color w:val="000000" w:themeColor="text1"/>
                          <w:sz w:val="16"/>
                          <w:szCs w:val="16"/>
                        </w:rPr>
                        <w:t xml:space="preserve">c: T2WI Axial section shows symmetrical </w:t>
                      </w:r>
                      <w:proofErr w:type="spellStart"/>
                      <w:r w:rsidRPr="00CB23BF">
                        <w:rPr>
                          <w:i w:val="0"/>
                          <w:iCs w:val="0"/>
                          <w:color w:val="000000" w:themeColor="text1"/>
                          <w:sz w:val="16"/>
                          <w:szCs w:val="16"/>
                        </w:rPr>
                        <w:t>hyperintensities</w:t>
                      </w:r>
                      <w:proofErr w:type="spellEnd"/>
                      <w:r w:rsidRPr="00CB23BF">
                        <w:rPr>
                          <w:i w:val="0"/>
                          <w:iCs w:val="0"/>
                          <w:color w:val="000000" w:themeColor="text1"/>
                          <w:sz w:val="16"/>
                          <w:szCs w:val="16"/>
                        </w:rPr>
                        <w:t xml:space="preserve"> in caudate and </w:t>
                      </w:r>
                      <w:proofErr w:type="spellStart"/>
                      <w:r w:rsidRPr="00CB23BF">
                        <w:rPr>
                          <w:i w:val="0"/>
                          <w:iCs w:val="0"/>
                          <w:color w:val="000000" w:themeColor="text1"/>
                          <w:sz w:val="16"/>
                          <w:szCs w:val="16"/>
                        </w:rPr>
                        <w:t>lentiform</w:t>
                      </w:r>
                      <w:proofErr w:type="spellEnd"/>
                      <w:r w:rsidRPr="00CB23BF">
                        <w:rPr>
                          <w:i w:val="0"/>
                          <w:iCs w:val="0"/>
                          <w:color w:val="000000" w:themeColor="text1"/>
                          <w:sz w:val="16"/>
                          <w:szCs w:val="16"/>
                        </w:rPr>
                        <w:t xml:space="preserve"> nuclei</w:t>
                      </w:r>
                      <w:r w:rsidRPr="00CB23BF">
                        <w:rPr>
                          <w:i w:val="0"/>
                          <w:iCs w:val="0"/>
                          <w:color w:val="000000" w:themeColor="text1"/>
                          <w:sz w:val="16"/>
                          <w:szCs w:val="16"/>
                        </w:rPr>
                        <w:br/>
                      </w:r>
                      <w:r w:rsidRPr="00CB23BF">
                        <w:rPr>
                          <w:i w:val="0"/>
                          <w:iCs w:val="0"/>
                          <w:color w:val="000000" w:themeColor="text1"/>
                          <w:sz w:val="16"/>
                          <w:szCs w:val="16"/>
                        </w:rPr>
                        <w:br/>
                        <w:t xml:space="preserve">Fig </w:t>
                      </w:r>
                      <w:r>
                        <w:rPr>
                          <w:i w:val="0"/>
                          <w:iCs w:val="0"/>
                          <w:color w:val="000000" w:themeColor="text1"/>
                          <w:sz w:val="16"/>
                          <w:szCs w:val="16"/>
                        </w:rPr>
                        <w:t>5d</w:t>
                      </w:r>
                      <w:r w:rsidRPr="00CB23BF">
                        <w:rPr>
                          <w:i w:val="0"/>
                          <w:iCs w:val="0"/>
                          <w:color w:val="000000" w:themeColor="text1"/>
                          <w:sz w:val="16"/>
                          <w:szCs w:val="16"/>
                        </w:rPr>
                        <w:t>: Spectroscopy shows double lactate peak</w:t>
                      </w:r>
                    </w:p>
                  </w:txbxContent>
                </v:textbox>
              </v:shape>
            </w:pict>
          </mc:Fallback>
        </mc:AlternateContent>
      </w:r>
    </w:p>
    <w:p w14:paraId="244972AC" w14:textId="4F3249F9" w:rsidR="008E0713" w:rsidRPr="006923E5" w:rsidRDefault="008E0713" w:rsidP="006923E5">
      <w:pPr>
        <w:spacing w:after="0" w:line="360" w:lineRule="auto"/>
        <w:rPr>
          <w:szCs w:val="20"/>
          <w:u w:val="single"/>
        </w:rPr>
      </w:pPr>
    </w:p>
    <w:p w14:paraId="759C8784" w14:textId="2ACF80E7" w:rsidR="008E0713" w:rsidRPr="006923E5" w:rsidRDefault="000241F0" w:rsidP="006923E5">
      <w:pPr>
        <w:spacing w:after="0" w:line="360" w:lineRule="auto"/>
        <w:rPr>
          <w:szCs w:val="20"/>
          <w:u w:val="single"/>
        </w:rPr>
      </w:pPr>
      <w:r w:rsidRPr="006923E5">
        <w:rPr>
          <w:noProof/>
          <w:szCs w:val="20"/>
          <w:u w:val="single"/>
          <w:lang w:eastAsia="en-IN"/>
        </w:rPr>
        <w:drawing>
          <wp:anchor distT="0" distB="0" distL="114300" distR="114300" simplePos="0" relativeHeight="252091392" behindDoc="1" locked="0" layoutInCell="1" allowOverlap="1" wp14:anchorId="2E58D389" wp14:editId="49A289F5">
            <wp:simplePos x="0" y="0"/>
            <wp:positionH relativeFrom="column">
              <wp:posOffset>351155</wp:posOffset>
            </wp:positionH>
            <wp:positionV relativeFrom="paragraph">
              <wp:posOffset>-878778</wp:posOffset>
            </wp:positionV>
            <wp:extent cx="2327275" cy="1510665"/>
            <wp:effectExtent l="0" t="0" r="0" b="635"/>
            <wp:wrapTight wrapText="bothSides">
              <wp:wrapPolygon edited="0">
                <wp:start x="0" y="0"/>
                <wp:lineTo x="0" y="21427"/>
                <wp:lineTo x="21453" y="21427"/>
                <wp:lineTo x="21453" y="0"/>
                <wp:lineTo x="0" y="0"/>
              </wp:wrapPolygon>
            </wp:wrapTight>
            <wp:docPr id="49" name="Content Placeholder 4" descr="A screenshot of a computer&#10;&#10;Description automatically generated with medium confidence">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26B14EB-9841-4544-8985-E5094573F1C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screenshot of a computer&#10;&#10;Description automatically generated with medium confidence">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26B14EB-9841-4544-8985-E5094573F1CF}"/>
                        </a:ext>
                      </a:extLst>
                    </pic:cNvPr>
                    <pic:cNvPicPr>
                      <a:picLocks noGrp="1" noChangeAspect="1"/>
                    </pic:cNvPicPr>
                  </pic:nvPicPr>
                  <pic:blipFill rotWithShape="1">
                    <a:blip r:embed="rId24" cstate="print">
                      <a:extLst>
                        <a:ext uri="{28A0092B-C50C-407E-A947-70E740481C1C}">
                          <a14:useLocalDpi xmlns:a14="http://schemas.microsoft.com/office/drawing/2010/main"/>
                        </a:ext>
                      </a:extLst>
                    </a:blip>
                    <a:srcRect l="21383" t="41085" r="15596"/>
                    <a:stretch/>
                  </pic:blipFill>
                  <pic:spPr>
                    <a:xfrm>
                      <a:off x="0" y="0"/>
                      <a:ext cx="2327275" cy="1510665"/>
                    </a:xfrm>
                    <a:prstGeom prst="rect">
                      <a:avLst/>
                    </a:prstGeom>
                  </pic:spPr>
                </pic:pic>
              </a:graphicData>
            </a:graphic>
            <wp14:sizeRelH relativeFrom="margin">
              <wp14:pctWidth>0</wp14:pctWidth>
            </wp14:sizeRelH>
            <wp14:sizeRelV relativeFrom="margin">
              <wp14:pctHeight>0</wp14:pctHeight>
            </wp14:sizeRelV>
          </wp:anchor>
        </w:drawing>
      </w:r>
    </w:p>
    <w:p w14:paraId="1FC954B1" w14:textId="571305EA" w:rsidR="000241F0" w:rsidRPr="006923E5" w:rsidRDefault="000241F0" w:rsidP="006923E5">
      <w:pPr>
        <w:spacing w:after="0" w:line="360" w:lineRule="auto"/>
        <w:ind w:left="0" w:firstLine="0"/>
        <w:rPr>
          <w:szCs w:val="20"/>
          <w:u w:val="single"/>
        </w:rPr>
      </w:pPr>
    </w:p>
    <w:p w14:paraId="0FD6B3E8" w14:textId="77777777" w:rsidR="000241F0" w:rsidRPr="006923E5" w:rsidRDefault="000241F0" w:rsidP="006923E5">
      <w:pPr>
        <w:spacing w:after="0" w:line="360" w:lineRule="auto"/>
        <w:ind w:left="0" w:firstLine="0"/>
        <w:rPr>
          <w:szCs w:val="20"/>
          <w:u w:val="single"/>
        </w:rPr>
      </w:pPr>
    </w:p>
    <w:p w14:paraId="718906DD" w14:textId="77777777" w:rsidR="006923E5" w:rsidRDefault="006923E5" w:rsidP="006923E5">
      <w:pPr>
        <w:spacing w:after="0" w:line="360" w:lineRule="auto"/>
        <w:ind w:left="0" w:firstLine="0"/>
        <w:rPr>
          <w:szCs w:val="20"/>
          <w:u w:val="single"/>
        </w:rPr>
      </w:pPr>
    </w:p>
    <w:p w14:paraId="30D93C01" w14:textId="77777777" w:rsidR="006923E5" w:rsidRDefault="006923E5" w:rsidP="006923E5">
      <w:pPr>
        <w:spacing w:after="0" w:line="360" w:lineRule="auto"/>
        <w:ind w:left="0" w:firstLine="0"/>
        <w:rPr>
          <w:szCs w:val="20"/>
          <w:u w:val="single"/>
        </w:rPr>
      </w:pPr>
    </w:p>
    <w:p w14:paraId="18DFC59D" w14:textId="77777777" w:rsidR="006923E5" w:rsidRDefault="006923E5" w:rsidP="006923E5">
      <w:pPr>
        <w:spacing w:after="0" w:line="360" w:lineRule="auto"/>
        <w:ind w:left="0" w:firstLine="0"/>
        <w:rPr>
          <w:szCs w:val="20"/>
          <w:u w:val="single"/>
        </w:rPr>
      </w:pPr>
    </w:p>
    <w:p w14:paraId="72117404" w14:textId="5C8CC75E" w:rsidR="007E4B01" w:rsidRPr="006923E5" w:rsidRDefault="007E4B01" w:rsidP="006923E5">
      <w:pPr>
        <w:spacing w:after="0" w:line="360" w:lineRule="auto"/>
        <w:ind w:left="0" w:firstLine="0"/>
        <w:rPr>
          <w:szCs w:val="20"/>
          <w:u w:val="single"/>
        </w:rPr>
      </w:pPr>
      <w:r w:rsidRPr="006923E5">
        <w:rPr>
          <w:szCs w:val="20"/>
          <w:u w:val="single"/>
        </w:rPr>
        <w:lastRenderedPageBreak/>
        <w:t xml:space="preserve">Case 6: </w:t>
      </w:r>
    </w:p>
    <w:p w14:paraId="6FAA6C43" w14:textId="08DC66D9" w:rsidR="00216AD7" w:rsidRPr="006923E5" w:rsidRDefault="007E4B01" w:rsidP="006923E5">
      <w:pPr>
        <w:pStyle w:val="DefaultText"/>
        <w:spacing w:line="360" w:lineRule="auto"/>
        <w:jc w:val="both"/>
        <w:rPr>
          <w:sz w:val="20"/>
          <w:szCs w:val="20"/>
        </w:rPr>
      </w:pPr>
      <w:r w:rsidRPr="006923E5">
        <w:rPr>
          <w:sz w:val="20"/>
          <w:szCs w:val="20"/>
        </w:rPr>
        <w:t xml:space="preserve">Multiple areas of T2/ FLAIR </w:t>
      </w:r>
      <w:proofErr w:type="spellStart"/>
      <w:r w:rsidRPr="006923E5">
        <w:rPr>
          <w:sz w:val="20"/>
          <w:szCs w:val="20"/>
        </w:rPr>
        <w:t>hyperintensities</w:t>
      </w:r>
      <w:proofErr w:type="spellEnd"/>
      <w:r w:rsidRPr="006923E5">
        <w:rPr>
          <w:sz w:val="20"/>
          <w:szCs w:val="20"/>
        </w:rPr>
        <w:t xml:space="preserve"> showing diffusion restriction with corresponding ADC matching and T1 </w:t>
      </w:r>
      <w:proofErr w:type="spellStart"/>
      <w:r w:rsidRPr="006923E5">
        <w:rPr>
          <w:sz w:val="20"/>
          <w:szCs w:val="20"/>
        </w:rPr>
        <w:t>hypointensity</w:t>
      </w:r>
      <w:proofErr w:type="spellEnd"/>
      <w:r w:rsidRPr="006923E5">
        <w:rPr>
          <w:sz w:val="20"/>
          <w:szCs w:val="20"/>
        </w:rPr>
        <w:t xml:space="preserve"> noted in cerebral peduncles </w:t>
      </w:r>
      <w:proofErr w:type="spellStart"/>
      <w:r w:rsidRPr="006923E5">
        <w:rPr>
          <w:sz w:val="20"/>
          <w:szCs w:val="20"/>
        </w:rPr>
        <w:t>tegmentum</w:t>
      </w:r>
      <w:proofErr w:type="spellEnd"/>
      <w:r w:rsidRPr="006923E5">
        <w:rPr>
          <w:sz w:val="20"/>
          <w:szCs w:val="20"/>
        </w:rPr>
        <w:t xml:space="preserve"> of midbrain, </w:t>
      </w:r>
      <w:proofErr w:type="spellStart"/>
      <w:r w:rsidRPr="006923E5">
        <w:rPr>
          <w:sz w:val="20"/>
          <w:szCs w:val="20"/>
        </w:rPr>
        <w:t>peri</w:t>
      </w:r>
      <w:proofErr w:type="spellEnd"/>
      <w:r w:rsidRPr="006923E5">
        <w:rPr>
          <w:sz w:val="20"/>
          <w:szCs w:val="20"/>
        </w:rPr>
        <w:t xml:space="preserve"> </w:t>
      </w:r>
      <w:proofErr w:type="spellStart"/>
      <w:r w:rsidR="00216AD7" w:rsidRPr="006923E5">
        <w:rPr>
          <w:sz w:val="20"/>
          <w:szCs w:val="20"/>
        </w:rPr>
        <w:t>aqueductal</w:t>
      </w:r>
      <w:proofErr w:type="spellEnd"/>
      <w:r w:rsidRPr="006923E5">
        <w:rPr>
          <w:sz w:val="20"/>
          <w:szCs w:val="20"/>
        </w:rPr>
        <w:t xml:space="preserve"> grey matter, dorsal pons and brain stem following the tracts.</w:t>
      </w:r>
    </w:p>
    <w:p w14:paraId="5A570253" w14:textId="42323620" w:rsidR="00C72398" w:rsidRPr="006923E5" w:rsidRDefault="006A49B4" w:rsidP="006923E5">
      <w:pPr>
        <w:pStyle w:val="DefaultText"/>
        <w:spacing w:line="360" w:lineRule="auto"/>
        <w:jc w:val="both"/>
        <w:rPr>
          <w:sz w:val="20"/>
          <w:szCs w:val="20"/>
        </w:rPr>
      </w:pPr>
      <w:r w:rsidRPr="006923E5">
        <w:rPr>
          <w:noProof/>
          <w:sz w:val="20"/>
          <w:szCs w:val="20"/>
          <w:lang w:val="en-IN" w:eastAsia="en-IN"/>
        </w:rPr>
        <mc:AlternateContent>
          <mc:Choice Requires="wps">
            <w:drawing>
              <wp:anchor distT="0" distB="0" distL="114300" distR="114300" simplePos="0" relativeHeight="250814460" behindDoc="0" locked="0" layoutInCell="1" allowOverlap="1" wp14:anchorId="58191B1A" wp14:editId="2EF61773">
                <wp:simplePos x="0" y="0"/>
                <wp:positionH relativeFrom="column">
                  <wp:posOffset>3147060</wp:posOffset>
                </wp:positionH>
                <wp:positionV relativeFrom="paragraph">
                  <wp:posOffset>1463719</wp:posOffset>
                </wp:positionV>
                <wp:extent cx="2789583" cy="1649895"/>
                <wp:effectExtent l="0" t="0" r="4445" b="1270"/>
                <wp:wrapNone/>
                <wp:docPr id="58" name="Text Box 58"/>
                <wp:cNvGraphicFramePr/>
                <a:graphic xmlns:a="http://schemas.openxmlformats.org/drawingml/2006/main">
                  <a:graphicData uri="http://schemas.microsoft.com/office/word/2010/wordprocessingShape">
                    <wps:wsp>
                      <wps:cNvSpPr txBox="1"/>
                      <wps:spPr>
                        <a:xfrm>
                          <a:off x="0" y="0"/>
                          <a:ext cx="2789583" cy="1649895"/>
                        </a:xfrm>
                        <a:prstGeom prst="rect">
                          <a:avLst/>
                        </a:prstGeom>
                        <a:solidFill>
                          <a:schemeClr val="lt1"/>
                        </a:solidFill>
                        <a:ln w="6350">
                          <a:noFill/>
                        </a:ln>
                      </wps:spPr>
                      <wps:txbx>
                        <w:txbxContent>
                          <w:p w14:paraId="15548701" w14:textId="0D2C60B5" w:rsidR="00216AD7" w:rsidRPr="00CB23BF" w:rsidRDefault="00216AD7" w:rsidP="00216AD7">
                            <w:pPr>
                              <w:pStyle w:val="IntenseQuote"/>
                              <w:spacing w:line="240" w:lineRule="auto"/>
                              <w:ind w:left="0" w:right="-20" w:firstLine="0"/>
                              <w:jc w:val="left"/>
                              <w:rPr>
                                <w:i w:val="0"/>
                                <w:iCs w:val="0"/>
                                <w:color w:val="000000" w:themeColor="text1"/>
                                <w:sz w:val="16"/>
                                <w:szCs w:val="16"/>
                              </w:rPr>
                            </w:pPr>
                            <w:r w:rsidRPr="00CB23BF">
                              <w:rPr>
                                <w:i w:val="0"/>
                                <w:iCs w:val="0"/>
                                <w:color w:val="000000" w:themeColor="text1"/>
                                <w:sz w:val="16"/>
                                <w:szCs w:val="16"/>
                              </w:rPr>
                              <w:t xml:space="preserve">Fig </w:t>
                            </w:r>
                            <w:proofErr w:type="gramStart"/>
                            <w:r>
                              <w:rPr>
                                <w:i w:val="0"/>
                                <w:iCs w:val="0"/>
                                <w:color w:val="000000" w:themeColor="text1"/>
                                <w:sz w:val="16"/>
                                <w:szCs w:val="16"/>
                              </w:rPr>
                              <w:t>6</w:t>
                            </w:r>
                            <w:r w:rsidRPr="00CB23BF">
                              <w:rPr>
                                <w:i w:val="0"/>
                                <w:iCs w:val="0"/>
                                <w:color w:val="000000" w:themeColor="text1"/>
                                <w:sz w:val="16"/>
                                <w:szCs w:val="16"/>
                              </w:rPr>
                              <w:t>a :</w:t>
                            </w:r>
                            <w:proofErr w:type="gramEnd"/>
                            <w:r w:rsidRPr="00CB23BF">
                              <w:rPr>
                                <w:i w:val="0"/>
                                <w:iCs w:val="0"/>
                                <w:color w:val="000000" w:themeColor="text1"/>
                                <w:sz w:val="16"/>
                                <w:szCs w:val="16"/>
                              </w:rPr>
                              <w:t xml:space="preserve"> DWI Axial section shows symmetrical </w:t>
                            </w:r>
                            <w:proofErr w:type="spellStart"/>
                            <w:r w:rsidRPr="00CB23BF">
                              <w:rPr>
                                <w:i w:val="0"/>
                                <w:iCs w:val="0"/>
                                <w:color w:val="000000" w:themeColor="text1"/>
                                <w:sz w:val="16"/>
                                <w:szCs w:val="16"/>
                              </w:rPr>
                              <w:t>hyperintensities</w:t>
                            </w:r>
                            <w:proofErr w:type="spellEnd"/>
                            <w:r w:rsidRPr="00CB23BF">
                              <w:rPr>
                                <w:i w:val="0"/>
                                <w:iCs w:val="0"/>
                                <w:color w:val="000000" w:themeColor="text1"/>
                                <w:sz w:val="16"/>
                                <w:szCs w:val="16"/>
                              </w:rPr>
                              <w:t xml:space="preserve"> in </w:t>
                            </w:r>
                            <w:r w:rsidRPr="00216AD7">
                              <w:rPr>
                                <w:i w:val="0"/>
                                <w:iCs w:val="0"/>
                                <w:color w:val="000000" w:themeColor="text1"/>
                                <w:sz w:val="16"/>
                                <w:szCs w:val="16"/>
                              </w:rPr>
                              <w:t xml:space="preserve">midbrain, </w:t>
                            </w:r>
                            <w:proofErr w:type="spellStart"/>
                            <w:r w:rsidRPr="00216AD7">
                              <w:rPr>
                                <w:i w:val="0"/>
                                <w:iCs w:val="0"/>
                                <w:color w:val="000000" w:themeColor="text1"/>
                                <w:sz w:val="16"/>
                                <w:szCs w:val="16"/>
                              </w:rPr>
                              <w:t>peri</w:t>
                            </w:r>
                            <w:proofErr w:type="spellEnd"/>
                            <w:r w:rsidRPr="00216AD7">
                              <w:rPr>
                                <w:i w:val="0"/>
                                <w:iCs w:val="0"/>
                                <w:color w:val="000000" w:themeColor="text1"/>
                                <w:sz w:val="16"/>
                                <w:szCs w:val="16"/>
                              </w:rPr>
                              <w:t xml:space="preserve"> </w:t>
                            </w:r>
                            <w:proofErr w:type="spellStart"/>
                            <w:r w:rsidRPr="00216AD7">
                              <w:rPr>
                                <w:i w:val="0"/>
                                <w:iCs w:val="0"/>
                                <w:color w:val="000000" w:themeColor="text1"/>
                                <w:sz w:val="16"/>
                                <w:szCs w:val="16"/>
                              </w:rPr>
                              <w:t>aqueduct</w:t>
                            </w:r>
                            <w:r>
                              <w:rPr>
                                <w:i w:val="0"/>
                                <w:iCs w:val="0"/>
                                <w:color w:val="000000" w:themeColor="text1"/>
                                <w:sz w:val="16"/>
                                <w:szCs w:val="16"/>
                              </w:rPr>
                              <w:t>al</w:t>
                            </w:r>
                            <w:proofErr w:type="spellEnd"/>
                            <w:r w:rsidRPr="00216AD7">
                              <w:rPr>
                                <w:i w:val="0"/>
                                <w:iCs w:val="0"/>
                                <w:color w:val="000000" w:themeColor="text1"/>
                                <w:sz w:val="16"/>
                                <w:szCs w:val="16"/>
                              </w:rPr>
                              <w:t xml:space="preserve"> grey matter, dorsal pons and brain stem</w:t>
                            </w:r>
                            <w:r w:rsidRPr="00CB23BF">
                              <w:rPr>
                                <w:i w:val="0"/>
                                <w:iCs w:val="0"/>
                                <w:color w:val="000000" w:themeColor="text1"/>
                                <w:sz w:val="16"/>
                                <w:szCs w:val="16"/>
                              </w:rPr>
                              <w:t xml:space="preserve">. </w:t>
                            </w:r>
                            <w:r w:rsidRPr="00CB23BF">
                              <w:rPr>
                                <w:i w:val="0"/>
                                <w:iCs w:val="0"/>
                                <w:color w:val="000000" w:themeColor="text1"/>
                                <w:sz w:val="16"/>
                                <w:szCs w:val="16"/>
                              </w:rPr>
                              <w:br/>
                            </w:r>
                            <w:r w:rsidRPr="00CB23BF">
                              <w:rPr>
                                <w:i w:val="0"/>
                                <w:iCs w:val="0"/>
                                <w:color w:val="000000" w:themeColor="text1"/>
                                <w:sz w:val="16"/>
                                <w:szCs w:val="16"/>
                              </w:rPr>
                              <w:br/>
                              <w:t xml:space="preserve">Fig </w:t>
                            </w:r>
                            <w:r>
                              <w:rPr>
                                <w:i w:val="0"/>
                                <w:iCs w:val="0"/>
                                <w:color w:val="000000" w:themeColor="text1"/>
                                <w:sz w:val="16"/>
                                <w:szCs w:val="16"/>
                              </w:rPr>
                              <w:t>6</w:t>
                            </w:r>
                            <w:r w:rsidRPr="00CB23BF">
                              <w:rPr>
                                <w:i w:val="0"/>
                                <w:iCs w:val="0"/>
                                <w:color w:val="000000" w:themeColor="text1"/>
                                <w:sz w:val="16"/>
                                <w:szCs w:val="16"/>
                              </w:rPr>
                              <w:t xml:space="preserve">b: ADC Axial section shows symmetrical </w:t>
                            </w:r>
                            <w:proofErr w:type="spellStart"/>
                            <w:r w:rsidRPr="00CB23BF">
                              <w:rPr>
                                <w:i w:val="0"/>
                                <w:iCs w:val="0"/>
                                <w:color w:val="000000" w:themeColor="text1"/>
                                <w:sz w:val="16"/>
                                <w:szCs w:val="16"/>
                              </w:rPr>
                              <w:t>hyperintensities</w:t>
                            </w:r>
                            <w:proofErr w:type="spellEnd"/>
                            <w:r w:rsidRPr="00CB23BF">
                              <w:rPr>
                                <w:i w:val="0"/>
                                <w:iCs w:val="0"/>
                                <w:color w:val="000000" w:themeColor="text1"/>
                                <w:sz w:val="16"/>
                                <w:szCs w:val="16"/>
                              </w:rPr>
                              <w:t xml:space="preserve"> in </w:t>
                            </w:r>
                            <w:r w:rsidRPr="00216AD7">
                              <w:rPr>
                                <w:i w:val="0"/>
                                <w:iCs w:val="0"/>
                                <w:color w:val="000000" w:themeColor="text1"/>
                                <w:sz w:val="16"/>
                                <w:szCs w:val="16"/>
                              </w:rPr>
                              <w:t xml:space="preserve">midbrain, </w:t>
                            </w:r>
                            <w:proofErr w:type="spellStart"/>
                            <w:r w:rsidRPr="00216AD7">
                              <w:rPr>
                                <w:i w:val="0"/>
                                <w:iCs w:val="0"/>
                                <w:color w:val="000000" w:themeColor="text1"/>
                                <w:sz w:val="16"/>
                                <w:szCs w:val="16"/>
                              </w:rPr>
                              <w:t>peri</w:t>
                            </w:r>
                            <w:proofErr w:type="spellEnd"/>
                            <w:r w:rsidRPr="00216AD7">
                              <w:rPr>
                                <w:i w:val="0"/>
                                <w:iCs w:val="0"/>
                                <w:color w:val="000000" w:themeColor="text1"/>
                                <w:sz w:val="16"/>
                                <w:szCs w:val="16"/>
                              </w:rPr>
                              <w:t xml:space="preserve"> </w:t>
                            </w:r>
                            <w:proofErr w:type="spellStart"/>
                            <w:r w:rsidRPr="00216AD7">
                              <w:rPr>
                                <w:i w:val="0"/>
                                <w:iCs w:val="0"/>
                                <w:color w:val="000000" w:themeColor="text1"/>
                                <w:sz w:val="16"/>
                                <w:szCs w:val="16"/>
                              </w:rPr>
                              <w:t>aqueduct</w:t>
                            </w:r>
                            <w:r>
                              <w:rPr>
                                <w:i w:val="0"/>
                                <w:iCs w:val="0"/>
                                <w:color w:val="000000" w:themeColor="text1"/>
                                <w:sz w:val="16"/>
                                <w:szCs w:val="16"/>
                              </w:rPr>
                              <w:t>al</w:t>
                            </w:r>
                            <w:proofErr w:type="spellEnd"/>
                            <w:r>
                              <w:rPr>
                                <w:i w:val="0"/>
                                <w:iCs w:val="0"/>
                                <w:color w:val="000000" w:themeColor="text1"/>
                                <w:sz w:val="16"/>
                                <w:szCs w:val="16"/>
                              </w:rPr>
                              <w:t xml:space="preserve"> </w:t>
                            </w:r>
                            <w:r w:rsidRPr="00216AD7">
                              <w:rPr>
                                <w:i w:val="0"/>
                                <w:iCs w:val="0"/>
                                <w:color w:val="000000" w:themeColor="text1"/>
                                <w:sz w:val="16"/>
                                <w:szCs w:val="16"/>
                              </w:rPr>
                              <w:t>grey matter, dorsal pons and brain stem</w:t>
                            </w:r>
                            <w:r w:rsidRPr="00CB23BF">
                              <w:rPr>
                                <w:i w:val="0"/>
                                <w:iCs w:val="0"/>
                                <w:color w:val="000000" w:themeColor="text1"/>
                                <w:sz w:val="16"/>
                                <w:szCs w:val="16"/>
                              </w:rPr>
                              <w:br/>
                            </w:r>
                            <w:r w:rsidRPr="00CB23BF">
                              <w:rPr>
                                <w:i w:val="0"/>
                                <w:iCs w:val="0"/>
                                <w:color w:val="000000" w:themeColor="text1"/>
                                <w:sz w:val="16"/>
                                <w:szCs w:val="16"/>
                              </w:rPr>
                              <w:br/>
                              <w:t xml:space="preserve">Fig </w:t>
                            </w:r>
                            <w:r>
                              <w:rPr>
                                <w:i w:val="0"/>
                                <w:iCs w:val="0"/>
                                <w:color w:val="000000" w:themeColor="text1"/>
                                <w:sz w:val="16"/>
                                <w:szCs w:val="16"/>
                              </w:rPr>
                              <w:t>6d</w:t>
                            </w:r>
                            <w:r w:rsidRPr="00CB23BF">
                              <w:rPr>
                                <w:i w:val="0"/>
                                <w:iCs w:val="0"/>
                                <w:color w:val="000000" w:themeColor="text1"/>
                                <w:sz w:val="16"/>
                                <w:szCs w:val="16"/>
                              </w:rPr>
                              <w:t>: Spectroscopy shows double lactate peak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31" type="#_x0000_t202" style="position:absolute;left:0;text-align:left;margin-left:247.8pt;margin-top:115.25pt;width:219.65pt;height:129.9pt;z-index:2508144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" fillcolor="white [3201]" stroked="f" strokeweight=".5pt">
                <v:textbox>
                  <w:txbxContent>
                    <w:p w14:paraId="15548701" w14:textId="0D2C60B5" w:rsidR="00216AD7" w:rsidRPr="00CB23BF" w:rsidRDefault="00216AD7" w:rsidP="00216AD7">
                      <w:pPr>
                        <w:pStyle w:val="IntenseQuote"/>
                        <w:spacing w:line="240" w:lineRule="auto"/>
                        <w:ind w:left="0" w:right="-20" w:firstLine="0"/>
                        <w:jc w:val="left"/>
                        <w:rPr>
                          <w:i w:val="0"/>
                          <w:iCs w:val="0"/>
                          <w:color w:val="000000" w:themeColor="text1"/>
                          <w:sz w:val="16"/>
                          <w:szCs w:val="16"/>
                        </w:rPr>
                      </w:pPr>
                      <w:r w:rsidRPr="00CB23BF">
                        <w:rPr>
                          <w:i w:val="0"/>
                          <w:iCs w:val="0"/>
                          <w:color w:val="000000" w:themeColor="text1"/>
                          <w:sz w:val="16"/>
                          <w:szCs w:val="16"/>
                        </w:rPr>
                        <w:t xml:space="preserve">Fig </w:t>
                      </w:r>
                      <w:proofErr w:type="gramStart"/>
                      <w:r>
                        <w:rPr>
                          <w:i w:val="0"/>
                          <w:iCs w:val="0"/>
                          <w:color w:val="000000" w:themeColor="text1"/>
                          <w:sz w:val="16"/>
                          <w:szCs w:val="16"/>
                        </w:rPr>
                        <w:t>6</w:t>
                      </w:r>
                      <w:r w:rsidRPr="00CB23BF">
                        <w:rPr>
                          <w:i w:val="0"/>
                          <w:iCs w:val="0"/>
                          <w:color w:val="000000" w:themeColor="text1"/>
                          <w:sz w:val="16"/>
                          <w:szCs w:val="16"/>
                        </w:rPr>
                        <w:t>a :</w:t>
                      </w:r>
                      <w:proofErr w:type="gramEnd"/>
                      <w:r w:rsidRPr="00CB23BF">
                        <w:rPr>
                          <w:i w:val="0"/>
                          <w:iCs w:val="0"/>
                          <w:color w:val="000000" w:themeColor="text1"/>
                          <w:sz w:val="16"/>
                          <w:szCs w:val="16"/>
                        </w:rPr>
                        <w:t xml:space="preserve"> DWI Axial section shows symmetrical </w:t>
                      </w:r>
                      <w:proofErr w:type="spellStart"/>
                      <w:r w:rsidRPr="00CB23BF">
                        <w:rPr>
                          <w:i w:val="0"/>
                          <w:iCs w:val="0"/>
                          <w:color w:val="000000" w:themeColor="text1"/>
                          <w:sz w:val="16"/>
                          <w:szCs w:val="16"/>
                        </w:rPr>
                        <w:t>hyperintensities</w:t>
                      </w:r>
                      <w:proofErr w:type="spellEnd"/>
                      <w:r w:rsidRPr="00CB23BF">
                        <w:rPr>
                          <w:i w:val="0"/>
                          <w:iCs w:val="0"/>
                          <w:color w:val="000000" w:themeColor="text1"/>
                          <w:sz w:val="16"/>
                          <w:szCs w:val="16"/>
                        </w:rPr>
                        <w:t xml:space="preserve"> in </w:t>
                      </w:r>
                      <w:r w:rsidRPr="00216AD7">
                        <w:rPr>
                          <w:i w:val="0"/>
                          <w:iCs w:val="0"/>
                          <w:color w:val="000000" w:themeColor="text1"/>
                          <w:sz w:val="16"/>
                          <w:szCs w:val="16"/>
                        </w:rPr>
                        <w:t xml:space="preserve">midbrain, </w:t>
                      </w:r>
                      <w:proofErr w:type="spellStart"/>
                      <w:r w:rsidRPr="00216AD7">
                        <w:rPr>
                          <w:i w:val="0"/>
                          <w:iCs w:val="0"/>
                          <w:color w:val="000000" w:themeColor="text1"/>
                          <w:sz w:val="16"/>
                          <w:szCs w:val="16"/>
                        </w:rPr>
                        <w:t>peri</w:t>
                      </w:r>
                      <w:proofErr w:type="spellEnd"/>
                      <w:r w:rsidRPr="00216AD7">
                        <w:rPr>
                          <w:i w:val="0"/>
                          <w:iCs w:val="0"/>
                          <w:color w:val="000000" w:themeColor="text1"/>
                          <w:sz w:val="16"/>
                          <w:szCs w:val="16"/>
                        </w:rPr>
                        <w:t xml:space="preserve"> </w:t>
                      </w:r>
                      <w:proofErr w:type="spellStart"/>
                      <w:r w:rsidRPr="00216AD7">
                        <w:rPr>
                          <w:i w:val="0"/>
                          <w:iCs w:val="0"/>
                          <w:color w:val="000000" w:themeColor="text1"/>
                          <w:sz w:val="16"/>
                          <w:szCs w:val="16"/>
                        </w:rPr>
                        <w:t>aqueduct</w:t>
                      </w:r>
                      <w:r>
                        <w:rPr>
                          <w:i w:val="0"/>
                          <w:iCs w:val="0"/>
                          <w:color w:val="000000" w:themeColor="text1"/>
                          <w:sz w:val="16"/>
                          <w:szCs w:val="16"/>
                        </w:rPr>
                        <w:t>al</w:t>
                      </w:r>
                      <w:proofErr w:type="spellEnd"/>
                      <w:r w:rsidRPr="00216AD7">
                        <w:rPr>
                          <w:i w:val="0"/>
                          <w:iCs w:val="0"/>
                          <w:color w:val="000000" w:themeColor="text1"/>
                          <w:sz w:val="16"/>
                          <w:szCs w:val="16"/>
                        </w:rPr>
                        <w:t xml:space="preserve"> grey matter, dorsal pons and brain stem</w:t>
                      </w:r>
                      <w:r w:rsidRPr="00CB23BF">
                        <w:rPr>
                          <w:i w:val="0"/>
                          <w:iCs w:val="0"/>
                          <w:color w:val="000000" w:themeColor="text1"/>
                          <w:sz w:val="16"/>
                          <w:szCs w:val="16"/>
                        </w:rPr>
                        <w:t xml:space="preserve">. </w:t>
                      </w:r>
                      <w:r w:rsidRPr="00CB23BF">
                        <w:rPr>
                          <w:i w:val="0"/>
                          <w:iCs w:val="0"/>
                          <w:color w:val="000000" w:themeColor="text1"/>
                          <w:sz w:val="16"/>
                          <w:szCs w:val="16"/>
                        </w:rPr>
                        <w:br/>
                      </w:r>
                      <w:r w:rsidRPr="00CB23BF">
                        <w:rPr>
                          <w:i w:val="0"/>
                          <w:iCs w:val="0"/>
                          <w:color w:val="000000" w:themeColor="text1"/>
                          <w:sz w:val="16"/>
                          <w:szCs w:val="16"/>
                        </w:rPr>
                        <w:br/>
                        <w:t xml:space="preserve">Fig </w:t>
                      </w:r>
                      <w:r>
                        <w:rPr>
                          <w:i w:val="0"/>
                          <w:iCs w:val="0"/>
                          <w:color w:val="000000" w:themeColor="text1"/>
                          <w:sz w:val="16"/>
                          <w:szCs w:val="16"/>
                        </w:rPr>
                        <w:t>6</w:t>
                      </w:r>
                      <w:r w:rsidRPr="00CB23BF">
                        <w:rPr>
                          <w:i w:val="0"/>
                          <w:iCs w:val="0"/>
                          <w:color w:val="000000" w:themeColor="text1"/>
                          <w:sz w:val="16"/>
                          <w:szCs w:val="16"/>
                        </w:rPr>
                        <w:t xml:space="preserve">b: ADC Axial section shows symmetrical </w:t>
                      </w:r>
                      <w:proofErr w:type="spellStart"/>
                      <w:r w:rsidRPr="00CB23BF">
                        <w:rPr>
                          <w:i w:val="0"/>
                          <w:iCs w:val="0"/>
                          <w:color w:val="000000" w:themeColor="text1"/>
                          <w:sz w:val="16"/>
                          <w:szCs w:val="16"/>
                        </w:rPr>
                        <w:t>hyperintensities</w:t>
                      </w:r>
                      <w:proofErr w:type="spellEnd"/>
                      <w:r w:rsidRPr="00CB23BF">
                        <w:rPr>
                          <w:i w:val="0"/>
                          <w:iCs w:val="0"/>
                          <w:color w:val="000000" w:themeColor="text1"/>
                          <w:sz w:val="16"/>
                          <w:szCs w:val="16"/>
                        </w:rPr>
                        <w:t xml:space="preserve"> in </w:t>
                      </w:r>
                      <w:r w:rsidRPr="00216AD7">
                        <w:rPr>
                          <w:i w:val="0"/>
                          <w:iCs w:val="0"/>
                          <w:color w:val="000000" w:themeColor="text1"/>
                          <w:sz w:val="16"/>
                          <w:szCs w:val="16"/>
                        </w:rPr>
                        <w:t xml:space="preserve">midbrain, </w:t>
                      </w:r>
                      <w:proofErr w:type="spellStart"/>
                      <w:r w:rsidRPr="00216AD7">
                        <w:rPr>
                          <w:i w:val="0"/>
                          <w:iCs w:val="0"/>
                          <w:color w:val="000000" w:themeColor="text1"/>
                          <w:sz w:val="16"/>
                          <w:szCs w:val="16"/>
                        </w:rPr>
                        <w:t>peri</w:t>
                      </w:r>
                      <w:proofErr w:type="spellEnd"/>
                      <w:r w:rsidRPr="00216AD7">
                        <w:rPr>
                          <w:i w:val="0"/>
                          <w:iCs w:val="0"/>
                          <w:color w:val="000000" w:themeColor="text1"/>
                          <w:sz w:val="16"/>
                          <w:szCs w:val="16"/>
                        </w:rPr>
                        <w:t xml:space="preserve"> </w:t>
                      </w:r>
                      <w:proofErr w:type="spellStart"/>
                      <w:r w:rsidRPr="00216AD7">
                        <w:rPr>
                          <w:i w:val="0"/>
                          <w:iCs w:val="0"/>
                          <w:color w:val="000000" w:themeColor="text1"/>
                          <w:sz w:val="16"/>
                          <w:szCs w:val="16"/>
                        </w:rPr>
                        <w:t>aqueduct</w:t>
                      </w:r>
                      <w:r>
                        <w:rPr>
                          <w:i w:val="0"/>
                          <w:iCs w:val="0"/>
                          <w:color w:val="000000" w:themeColor="text1"/>
                          <w:sz w:val="16"/>
                          <w:szCs w:val="16"/>
                        </w:rPr>
                        <w:t>al</w:t>
                      </w:r>
                      <w:proofErr w:type="spellEnd"/>
                      <w:r>
                        <w:rPr>
                          <w:i w:val="0"/>
                          <w:iCs w:val="0"/>
                          <w:color w:val="000000" w:themeColor="text1"/>
                          <w:sz w:val="16"/>
                          <w:szCs w:val="16"/>
                        </w:rPr>
                        <w:t xml:space="preserve"> </w:t>
                      </w:r>
                      <w:r w:rsidRPr="00216AD7">
                        <w:rPr>
                          <w:i w:val="0"/>
                          <w:iCs w:val="0"/>
                          <w:color w:val="000000" w:themeColor="text1"/>
                          <w:sz w:val="16"/>
                          <w:szCs w:val="16"/>
                        </w:rPr>
                        <w:t>grey matter, dorsal pons and brain stem</w:t>
                      </w:r>
                      <w:r w:rsidRPr="00CB23BF">
                        <w:rPr>
                          <w:i w:val="0"/>
                          <w:iCs w:val="0"/>
                          <w:color w:val="000000" w:themeColor="text1"/>
                          <w:sz w:val="16"/>
                          <w:szCs w:val="16"/>
                        </w:rPr>
                        <w:br/>
                      </w:r>
                      <w:r w:rsidRPr="00CB23BF">
                        <w:rPr>
                          <w:i w:val="0"/>
                          <w:iCs w:val="0"/>
                          <w:color w:val="000000" w:themeColor="text1"/>
                          <w:sz w:val="16"/>
                          <w:szCs w:val="16"/>
                        </w:rPr>
                        <w:br/>
                        <w:t xml:space="preserve">Fig </w:t>
                      </w:r>
                      <w:r>
                        <w:rPr>
                          <w:i w:val="0"/>
                          <w:iCs w:val="0"/>
                          <w:color w:val="000000" w:themeColor="text1"/>
                          <w:sz w:val="16"/>
                          <w:szCs w:val="16"/>
                        </w:rPr>
                        <w:t>6d</w:t>
                      </w:r>
                      <w:r w:rsidRPr="00CB23BF">
                        <w:rPr>
                          <w:i w:val="0"/>
                          <w:iCs w:val="0"/>
                          <w:color w:val="000000" w:themeColor="text1"/>
                          <w:sz w:val="16"/>
                          <w:szCs w:val="16"/>
                        </w:rPr>
                        <w:t>: Spectroscopy shows double lactate peak</w:t>
                      </w:r>
                    </w:p>
                  </w:txbxContent>
                </v:textbox>
              </v:shape>
            </w:pict>
          </mc:Fallback>
        </mc:AlternateContent>
      </w:r>
      <w:r w:rsidRPr="006923E5">
        <w:rPr>
          <w:noProof/>
          <w:sz w:val="20"/>
          <w:szCs w:val="20"/>
          <w:lang w:val="en-IN" w:eastAsia="en-IN"/>
        </w:rPr>
        <w:drawing>
          <wp:anchor distT="0" distB="0" distL="114300" distR="114300" simplePos="0" relativeHeight="252443648" behindDoc="1" locked="0" layoutInCell="1" allowOverlap="1" wp14:anchorId="571828E3" wp14:editId="3FC0B228">
            <wp:simplePos x="0" y="0"/>
            <wp:positionH relativeFrom="column">
              <wp:posOffset>3141980</wp:posOffset>
            </wp:positionH>
            <wp:positionV relativeFrom="paragraph">
              <wp:posOffset>365125</wp:posOffset>
            </wp:positionV>
            <wp:extent cx="2732405" cy="1222375"/>
            <wp:effectExtent l="0" t="0" r="0" b="0"/>
            <wp:wrapTight wrapText="bothSides">
              <wp:wrapPolygon edited="0">
                <wp:start x="0" y="0"/>
                <wp:lineTo x="0" y="21319"/>
                <wp:lineTo x="21485" y="21319"/>
                <wp:lineTo x="21485" y="0"/>
                <wp:lineTo x="0" y="0"/>
              </wp:wrapPolygon>
            </wp:wrapTight>
            <wp:docPr id="3075" name="Picture 24" descr="A screenshot of a computer&#10;&#10;Description automatically generated with medium confidence">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15180A3-94E0-994A-AC22-B447CD53C3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24" descr="A screenshot of a computer&#10;&#10;Description automatically generated with medium confidence">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15180A3-94E0-994A-AC22-B447CD53C3F8}"/>
                        </a:ext>
                      </a:extLst>
                    </pic:cNvPr>
                    <pic:cNvPicPr>
                      <a:picLocks noChangeAspect="1" noChangeArrowheads="1"/>
                    </pic:cNvPicPr>
                  </pic:nvPicPr>
                  <pic:blipFill rotWithShape="1">
                    <a:blip r:embed="rId25">
                      <a:extLst>
                        <a:ext uri="{28A0092B-C50C-407E-A947-70E740481C1C}">
                          <a14:useLocalDpi xmlns:a14="http://schemas.microsoft.com/office/drawing/2010/main" val="0"/>
                        </a:ext>
                      </a:extLst>
                    </a:blip>
                    <a:srcRect l="21335" t="40627" r="15804" b="12704"/>
                    <a:stretch/>
                  </pic:blipFill>
                  <pic:spPr bwMode="auto">
                    <a:xfrm flipH="1">
                      <a:off x="0" y="0"/>
                      <a:ext cx="2732405" cy="1222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E4B01" w:rsidRPr="006923E5">
        <w:rPr>
          <w:sz w:val="20"/>
          <w:szCs w:val="20"/>
        </w:rPr>
        <w:t>MRS double lactate peak</w:t>
      </w:r>
    </w:p>
    <w:p w14:paraId="77FE023E" w14:textId="7EE147F8" w:rsidR="007E4B01" w:rsidRPr="006923E5" w:rsidRDefault="00216AD7" w:rsidP="006923E5">
      <w:pPr>
        <w:spacing w:after="0" w:line="360" w:lineRule="auto"/>
        <w:rPr>
          <w:szCs w:val="20"/>
        </w:rPr>
      </w:pPr>
      <w:r w:rsidRPr="006923E5">
        <w:rPr>
          <w:noProof/>
          <w:szCs w:val="20"/>
          <w:lang w:eastAsia="en-IN"/>
        </w:rPr>
        <w:drawing>
          <wp:anchor distT="0" distB="0" distL="114300" distR="114300" simplePos="0" relativeHeight="252529664" behindDoc="1" locked="0" layoutInCell="1" allowOverlap="1" wp14:anchorId="5BBF3DE8" wp14:editId="70125FB1">
            <wp:simplePos x="0" y="0"/>
            <wp:positionH relativeFrom="column">
              <wp:posOffset>1590040</wp:posOffset>
            </wp:positionH>
            <wp:positionV relativeFrom="paragraph">
              <wp:posOffset>101600</wp:posOffset>
            </wp:positionV>
            <wp:extent cx="1558925" cy="1920875"/>
            <wp:effectExtent l="0" t="0" r="3175" b="0"/>
            <wp:wrapTight wrapText="bothSides">
              <wp:wrapPolygon edited="0">
                <wp:start x="0" y="0"/>
                <wp:lineTo x="0" y="21421"/>
                <wp:lineTo x="21468" y="21421"/>
                <wp:lineTo x="21468" y="0"/>
                <wp:lineTo x="0" y="0"/>
              </wp:wrapPolygon>
            </wp:wrapTight>
            <wp:docPr id="3073" name="Picture 22" descr="A close-up of the moon&#10;&#10;Description automatically generated with medium confidence">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7F8F2AD-9677-0344-BCCE-86ED8DC751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 name="Picture 22" descr="A close-up of the moon&#10;&#10;Description automatically generated with medium confidence">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7F8F2AD-9677-0344-BCCE-86ED8DC751BC}"/>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0" y="0"/>
                      <a:ext cx="1558925" cy="1920875"/>
                    </a:xfrm>
                    <a:prstGeom prst="rect">
                      <a:avLst/>
                    </a:prstGeom>
                    <a:noFill/>
                  </pic:spPr>
                </pic:pic>
              </a:graphicData>
            </a:graphic>
            <wp14:sizeRelH relativeFrom="margin">
              <wp14:pctWidth>0</wp14:pctWidth>
            </wp14:sizeRelH>
            <wp14:sizeRelV relativeFrom="margin">
              <wp14:pctHeight>0</wp14:pctHeight>
            </wp14:sizeRelV>
          </wp:anchor>
        </w:drawing>
      </w:r>
      <w:r w:rsidRPr="006923E5">
        <w:rPr>
          <w:noProof/>
          <w:szCs w:val="20"/>
          <w:lang w:eastAsia="en-IN"/>
        </w:rPr>
        <w:drawing>
          <wp:anchor distT="0" distB="0" distL="114300" distR="114300" simplePos="0" relativeHeight="252486656" behindDoc="1" locked="0" layoutInCell="1" allowOverlap="1" wp14:anchorId="7FB7EE53" wp14:editId="031602C3">
            <wp:simplePos x="0" y="0"/>
            <wp:positionH relativeFrom="column">
              <wp:posOffset>19685</wp:posOffset>
            </wp:positionH>
            <wp:positionV relativeFrom="paragraph">
              <wp:posOffset>101600</wp:posOffset>
            </wp:positionV>
            <wp:extent cx="1570990" cy="1920875"/>
            <wp:effectExtent l="0" t="0" r="3810" b="0"/>
            <wp:wrapTight wrapText="bothSides">
              <wp:wrapPolygon edited="0">
                <wp:start x="0" y="0"/>
                <wp:lineTo x="0" y="21421"/>
                <wp:lineTo x="21478" y="21421"/>
                <wp:lineTo x="21478" y="0"/>
                <wp:lineTo x="0" y="0"/>
              </wp:wrapPolygon>
            </wp:wrapTight>
            <wp:docPr id="3074" name="Picture 21" descr="A picture containing invertebrate&#10;&#10;Description automatically generated">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21C16C6-5603-5C46-80FF-76B018C7E9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1" descr="A picture containing invertebrate&#10;&#10;Description automatically generated">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21C16C6-5603-5C46-80FF-76B018C7E960}"/>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0" y="0"/>
                      <a:ext cx="1570990" cy="1920875"/>
                    </a:xfrm>
                    <a:prstGeom prst="rect">
                      <a:avLst/>
                    </a:prstGeom>
                    <a:noFill/>
                  </pic:spPr>
                </pic:pic>
              </a:graphicData>
            </a:graphic>
            <wp14:sizeRelH relativeFrom="margin">
              <wp14:pctWidth>0</wp14:pctWidth>
            </wp14:sizeRelH>
            <wp14:sizeRelV relativeFrom="margin">
              <wp14:pctHeight>0</wp14:pctHeight>
            </wp14:sizeRelV>
          </wp:anchor>
        </w:drawing>
      </w:r>
    </w:p>
    <w:p w14:paraId="66A8FAD5" w14:textId="26842508" w:rsidR="007E4B01" w:rsidRPr="006923E5" w:rsidRDefault="007E4B01" w:rsidP="006923E5">
      <w:pPr>
        <w:spacing w:after="0" w:line="360" w:lineRule="auto"/>
        <w:rPr>
          <w:szCs w:val="20"/>
        </w:rPr>
      </w:pPr>
    </w:p>
    <w:p w14:paraId="7BABB663" w14:textId="18D86DBF" w:rsidR="007E4B01" w:rsidRPr="006923E5" w:rsidRDefault="007E4B01" w:rsidP="006923E5">
      <w:pPr>
        <w:spacing w:after="0" w:line="360" w:lineRule="auto"/>
        <w:rPr>
          <w:szCs w:val="20"/>
        </w:rPr>
      </w:pPr>
    </w:p>
    <w:p w14:paraId="0580DB38" w14:textId="288645D8" w:rsidR="007E4B01" w:rsidRPr="006923E5" w:rsidRDefault="007E4B01" w:rsidP="006923E5">
      <w:pPr>
        <w:spacing w:after="0" w:line="360" w:lineRule="auto"/>
        <w:rPr>
          <w:szCs w:val="20"/>
        </w:rPr>
      </w:pPr>
    </w:p>
    <w:p w14:paraId="735DE222" w14:textId="77777777" w:rsidR="00F611E7" w:rsidRPr="006923E5" w:rsidRDefault="00F611E7" w:rsidP="006923E5">
      <w:pPr>
        <w:spacing w:after="0" w:line="360" w:lineRule="auto"/>
        <w:ind w:left="0" w:firstLine="0"/>
        <w:rPr>
          <w:szCs w:val="20"/>
          <w:u w:val="single"/>
        </w:rPr>
      </w:pPr>
    </w:p>
    <w:p w14:paraId="0B1999E7" w14:textId="77777777" w:rsidR="006C71CD" w:rsidRPr="006923E5" w:rsidRDefault="006C71CD" w:rsidP="006923E5">
      <w:pPr>
        <w:spacing w:after="0" w:line="360" w:lineRule="auto"/>
        <w:rPr>
          <w:szCs w:val="20"/>
          <w:u w:val="single"/>
        </w:rPr>
      </w:pPr>
    </w:p>
    <w:p w14:paraId="5BACC3F1" w14:textId="77777777" w:rsidR="006923E5" w:rsidRDefault="006923E5" w:rsidP="006923E5">
      <w:pPr>
        <w:spacing w:after="0" w:line="360" w:lineRule="auto"/>
        <w:rPr>
          <w:szCs w:val="20"/>
          <w:u w:val="single"/>
        </w:rPr>
      </w:pPr>
    </w:p>
    <w:p w14:paraId="0DE5DF54" w14:textId="77777777" w:rsidR="006923E5" w:rsidRDefault="006923E5" w:rsidP="006923E5">
      <w:pPr>
        <w:spacing w:after="0" w:line="360" w:lineRule="auto"/>
        <w:rPr>
          <w:szCs w:val="20"/>
          <w:u w:val="single"/>
        </w:rPr>
      </w:pPr>
    </w:p>
    <w:p w14:paraId="6ED407FA" w14:textId="0E55C2AA" w:rsidR="002619E5" w:rsidRPr="006923E5" w:rsidRDefault="007E4B01" w:rsidP="006923E5">
      <w:pPr>
        <w:spacing w:after="0" w:line="360" w:lineRule="auto"/>
        <w:rPr>
          <w:szCs w:val="20"/>
          <w:u w:val="single"/>
        </w:rPr>
      </w:pPr>
      <w:r w:rsidRPr="006923E5">
        <w:rPr>
          <w:szCs w:val="20"/>
          <w:u w:val="single"/>
        </w:rPr>
        <w:t>Case 7:</w:t>
      </w:r>
    </w:p>
    <w:p w14:paraId="6DDB03C9" w14:textId="657C5BA0" w:rsidR="007E4B01" w:rsidRPr="006923E5" w:rsidRDefault="007E4B01" w:rsidP="006923E5">
      <w:pPr>
        <w:spacing w:after="0" w:line="360" w:lineRule="auto"/>
        <w:ind w:firstLine="0"/>
        <w:rPr>
          <w:szCs w:val="20"/>
          <w:u w:val="single"/>
        </w:rPr>
      </w:pPr>
      <w:r w:rsidRPr="006923E5">
        <w:rPr>
          <w:szCs w:val="20"/>
        </w:rPr>
        <w:t xml:space="preserve">Symmetrical altered signal intensities noted involving the bilateral caudate, </w:t>
      </w:r>
      <w:proofErr w:type="spellStart"/>
      <w:r w:rsidRPr="006923E5">
        <w:rPr>
          <w:szCs w:val="20"/>
        </w:rPr>
        <w:t>dorsomedial</w:t>
      </w:r>
      <w:proofErr w:type="spellEnd"/>
      <w:r w:rsidRPr="006923E5">
        <w:rPr>
          <w:szCs w:val="20"/>
        </w:rPr>
        <w:t xml:space="preserve"> aspect of the thalamus, sub thalamic, external capsule , cerebral peduncle, periaqueductal, dentate nucleus, subcortical (involving the U-</w:t>
      </w:r>
      <w:proofErr w:type="spellStart"/>
      <w:r w:rsidRPr="006923E5">
        <w:rPr>
          <w:szCs w:val="20"/>
        </w:rPr>
        <w:t>fibers</w:t>
      </w:r>
      <w:proofErr w:type="spellEnd"/>
      <w:r w:rsidRPr="006923E5">
        <w:rPr>
          <w:szCs w:val="20"/>
        </w:rPr>
        <w:t xml:space="preserve">) &amp; periventricular white matter of cerebral &amp; cerebellar hemisphere which are T2/FLAIR </w:t>
      </w:r>
      <w:proofErr w:type="spellStart"/>
      <w:r w:rsidRPr="006923E5">
        <w:rPr>
          <w:szCs w:val="20"/>
        </w:rPr>
        <w:t>hyperintense</w:t>
      </w:r>
      <w:proofErr w:type="spellEnd"/>
      <w:r w:rsidRPr="006923E5">
        <w:rPr>
          <w:szCs w:val="20"/>
        </w:rPr>
        <w:t xml:space="preserve"> &amp; T1 </w:t>
      </w:r>
      <w:proofErr w:type="spellStart"/>
      <w:r w:rsidRPr="006923E5">
        <w:rPr>
          <w:szCs w:val="20"/>
        </w:rPr>
        <w:t>hypointense</w:t>
      </w:r>
      <w:proofErr w:type="spellEnd"/>
      <w:r w:rsidRPr="006923E5">
        <w:rPr>
          <w:szCs w:val="20"/>
        </w:rPr>
        <w:t>, showing true diffusion restriction and patchy enhancement on post contrast study.</w:t>
      </w:r>
    </w:p>
    <w:p w14:paraId="062D18B4" w14:textId="77777777" w:rsidR="007E4B01" w:rsidRPr="006923E5" w:rsidRDefault="007E4B01" w:rsidP="006923E5">
      <w:pPr>
        <w:spacing w:after="0" w:line="360" w:lineRule="auto"/>
        <w:ind w:left="0" w:right="0" w:firstLine="720"/>
        <w:rPr>
          <w:szCs w:val="20"/>
        </w:rPr>
      </w:pPr>
      <w:r w:rsidRPr="006923E5">
        <w:rPr>
          <w:szCs w:val="20"/>
        </w:rPr>
        <w:t xml:space="preserve">Bilateral </w:t>
      </w:r>
      <w:proofErr w:type="gramStart"/>
      <w:r w:rsidRPr="006923E5">
        <w:rPr>
          <w:szCs w:val="20"/>
        </w:rPr>
        <w:t>putamen are</w:t>
      </w:r>
      <w:proofErr w:type="gramEnd"/>
      <w:r w:rsidRPr="006923E5">
        <w:rPr>
          <w:szCs w:val="20"/>
        </w:rPr>
        <w:t xml:space="preserve"> atrophied and shows cystic changes which are T2 </w:t>
      </w:r>
      <w:proofErr w:type="spellStart"/>
      <w:r w:rsidRPr="006923E5">
        <w:rPr>
          <w:szCs w:val="20"/>
        </w:rPr>
        <w:t>hyperintense</w:t>
      </w:r>
      <w:proofErr w:type="spellEnd"/>
      <w:r w:rsidRPr="006923E5">
        <w:rPr>
          <w:szCs w:val="20"/>
        </w:rPr>
        <w:t xml:space="preserve"> and shows suppression on FLAIR.</w:t>
      </w:r>
    </w:p>
    <w:p w14:paraId="0B196D69" w14:textId="77777777" w:rsidR="007E4B01" w:rsidRPr="006923E5" w:rsidRDefault="007E4B01" w:rsidP="006923E5">
      <w:pPr>
        <w:spacing w:after="0" w:line="360" w:lineRule="auto"/>
        <w:ind w:left="0" w:right="0" w:firstLine="720"/>
        <w:rPr>
          <w:szCs w:val="20"/>
        </w:rPr>
      </w:pPr>
      <w:r w:rsidRPr="006923E5">
        <w:rPr>
          <w:szCs w:val="20"/>
        </w:rPr>
        <w:t>Diffuse periventricular and subcortical white matter loss with dilatation of bilateral lateral &amp; 3</w:t>
      </w:r>
      <w:r w:rsidRPr="006923E5">
        <w:rPr>
          <w:szCs w:val="20"/>
          <w:vertAlign w:val="superscript"/>
        </w:rPr>
        <w:t>rd</w:t>
      </w:r>
      <w:r w:rsidRPr="006923E5">
        <w:rPr>
          <w:szCs w:val="20"/>
        </w:rPr>
        <w:t xml:space="preserve"> ventricle.</w:t>
      </w:r>
    </w:p>
    <w:p w14:paraId="69871B93" w14:textId="77777777" w:rsidR="007E4B01" w:rsidRPr="006923E5" w:rsidRDefault="007E4B01" w:rsidP="006923E5">
      <w:pPr>
        <w:spacing w:after="0" w:line="360" w:lineRule="auto"/>
        <w:ind w:left="0" w:right="0" w:firstLine="720"/>
        <w:rPr>
          <w:szCs w:val="20"/>
        </w:rPr>
      </w:pPr>
      <w:r w:rsidRPr="006923E5">
        <w:rPr>
          <w:szCs w:val="20"/>
        </w:rPr>
        <w:t xml:space="preserve">Diffuse thinning of corpus callosum (genu-1.6mm, body1mm, splenium-2.82mm). </w:t>
      </w:r>
    </w:p>
    <w:p w14:paraId="7F39CCB6" w14:textId="77777777" w:rsidR="007E4B01" w:rsidRPr="006923E5" w:rsidRDefault="007E4B01" w:rsidP="006923E5">
      <w:pPr>
        <w:spacing w:after="0" w:line="360" w:lineRule="auto"/>
        <w:ind w:left="0" w:firstLine="0"/>
        <w:rPr>
          <w:szCs w:val="20"/>
        </w:rPr>
      </w:pPr>
      <w:r w:rsidRPr="006923E5">
        <w:rPr>
          <w:szCs w:val="20"/>
          <w:u w:val="single"/>
        </w:rPr>
        <w:t>ON MRS:</w:t>
      </w:r>
      <w:r w:rsidRPr="006923E5">
        <w:rPr>
          <w:szCs w:val="20"/>
        </w:rPr>
        <w:t xml:space="preserve">  </w:t>
      </w:r>
    </w:p>
    <w:p w14:paraId="079F211F" w14:textId="5A42EF59" w:rsidR="005A5033" w:rsidRDefault="007E4B01" w:rsidP="006923E5">
      <w:pPr>
        <w:spacing w:after="0" w:line="360" w:lineRule="auto"/>
        <w:ind w:left="0" w:right="0" w:firstLine="720"/>
        <w:rPr>
          <w:szCs w:val="20"/>
        </w:rPr>
      </w:pPr>
      <w:r w:rsidRPr="006923E5">
        <w:rPr>
          <w:szCs w:val="20"/>
        </w:rPr>
        <w:t xml:space="preserve">Deep grey nucleus and subcortical white matter shows decreased choline peak at 3.3ppm reduced NAA peak at 2ppm and double lactate peak at </w:t>
      </w:r>
      <w:proofErr w:type="gramStart"/>
      <w:r w:rsidRPr="006923E5">
        <w:rPr>
          <w:szCs w:val="20"/>
        </w:rPr>
        <w:t xml:space="preserve">1.3ppm </w:t>
      </w:r>
      <w:r w:rsidR="00F611E7" w:rsidRPr="006923E5">
        <w:rPr>
          <w:szCs w:val="20"/>
        </w:rPr>
        <w:t>.</w:t>
      </w:r>
      <w:proofErr w:type="gramEnd"/>
      <w:r w:rsidR="00F611E7" w:rsidRPr="006923E5">
        <w:rPr>
          <w:szCs w:val="20"/>
        </w:rPr>
        <w:t xml:space="preserve"> </w:t>
      </w:r>
      <w:r w:rsidR="005A5033" w:rsidRPr="006923E5">
        <w:rPr>
          <w:szCs w:val="20"/>
        </w:rPr>
        <w:t xml:space="preserve">However NAA/CHO appears </w:t>
      </w:r>
      <w:proofErr w:type="gramStart"/>
      <w:r w:rsidR="005A5033" w:rsidRPr="006923E5">
        <w:rPr>
          <w:szCs w:val="20"/>
        </w:rPr>
        <w:t>increased(</w:t>
      </w:r>
      <w:proofErr w:type="gramEnd"/>
      <w:r w:rsidR="005A5033" w:rsidRPr="006923E5">
        <w:rPr>
          <w:szCs w:val="20"/>
        </w:rPr>
        <w:t>3.3)</w:t>
      </w:r>
    </w:p>
    <w:p w14:paraId="46B546C6" w14:textId="77777777" w:rsidR="006923E5" w:rsidRDefault="006923E5" w:rsidP="006923E5">
      <w:pPr>
        <w:spacing w:after="0" w:line="360" w:lineRule="auto"/>
        <w:ind w:left="0" w:right="0" w:firstLine="720"/>
        <w:rPr>
          <w:szCs w:val="20"/>
        </w:rPr>
      </w:pPr>
    </w:p>
    <w:p w14:paraId="05F3BB09" w14:textId="77777777" w:rsidR="006923E5" w:rsidRDefault="006923E5" w:rsidP="006923E5">
      <w:pPr>
        <w:spacing w:after="0" w:line="360" w:lineRule="auto"/>
        <w:ind w:left="0" w:right="0" w:firstLine="0"/>
        <w:rPr>
          <w:szCs w:val="20"/>
        </w:rPr>
      </w:pPr>
    </w:p>
    <w:p w14:paraId="725AEDA8" w14:textId="77777777" w:rsidR="006923E5" w:rsidRDefault="006923E5" w:rsidP="006923E5">
      <w:pPr>
        <w:spacing w:after="0" w:line="360" w:lineRule="auto"/>
        <w:ind w:left="0" w:right="0" w:firstLine="0"/>
        <w:rPr>
          <w:szCs w:val="20"/>
        </w:rPr>
      </w:pPr>
    </w:p>
    <w:p w14:paraId="5DEB7564" w14:textId="77777777" w:rsidR="006923E5" w:rsidRDefault="006923E5" w:rsidP="006923E5">
      <w:pPr>
        <w:spacing w:after="0" w:line="360" w:lineRule="auto"/>
        <w:ind w:left="0" w:right="0" w:firstLine="0"/>
        <w:rPr>
          <w:szCs w:val="20"/>
        </w:rPr>
      </w:pPr>
    </w:p>
    <w:p w14:paraId="3604E228" w14:textId="218B719F" w:rsidR="007E4B01" w:rsidRPr="006923E5" w:rsidRDefault="002619E5" w:rsidP="006923E5">
      <w:pPr>
        <w:spacing w:after="0" w:line="360" w:lineRule="auto"/>
        <w:ind w:left="0" w:right="0" w:firstLine="0"/>
        <w:rPr>
          <w:szCs w:val="20"/>
        </w:rPr>
      </w:pPr>
      <w:r w:rsidRPr="006923E5">
        <w:rPr>
          <w:noProof/>
          <w:szCs w:val="20"/>
          <w:lang w:eastAsia="en-IN"/>
        </w:rPr>
        <w:lastRenderedPageBreak/>
        <w:drawing>
          <wp:anchor distT="0" distB="0" distL="114300" distR="114300" simplePos="0" relativeHeight="252584960" behindDoc="1" locked="0" layoutInCell="1" allowOverlap="1" wp14:anchorId="7A7ADDF7" wp14:editId="50489068">
            <wp:simplePos x="0" y="0"/>
            <wp:positionH relativeFrom="column">
              <wp:posOffset>4896485</wp:posOffset>
            </wp:positionH>
            <wp:positionV relativeFrom="paragraph">
              <wp:posOffset>389255</wp:posOffset>
            </wp:positionV>
            <wp:extent cx="1536700" cy="1769110"/>
            <wp:effectExtent l="0" t="0" r="0" b="0"/>
            <wp:wrapTight wrapText="bothSides">
              <wp:wrapPolygon edited="0">
                <wp:start x="0" y="0"/>
                <wp:lineTo x="0" y="21398"/>
                <wp:lineTo x="21421" y="21398"/>
                <wp:lineTo x="21421" y="0"/>
                <wp:lineTo x="0" y="0"/>
              </wp:wrapPolygon>
            </wp:wrapTight>
            <wp:docPr id="4098" name="Picture 18" descr="A black and white image of a skull&#10;&#10;Description automatically generated with low confidence">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CF338C4-1904-E349-8BCD-6E5F669D02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18" descr="A black and white image of a skull&#10;&#10;Description automatically generated with low confidence">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CF338C4-1904-E349-8BCD-6E5F669D02C8}"/>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36700" cy="1769110"/>
                    </a:xfrm>
                    <a:prstGeom prst="rect">
                      <a:avLst/>
                    </a:prstGeom>
                    <a:noFill/>
                  </pic:spPr>
                </pic:pic>
              </a:graphicData>
            </a:graphic>
            <wp14:sizeRelH relativeFrom="margin">
              <wp14:pctWidth>0</wp14:pctWidth>
            </wp14:sizeRelH>
            <wp14:sizeRelV relativeFrom="margin">
              <wp14:pctHeight>0</wp14:pctHeight>
            </wp14:sizeRelV>
          </wp:anchor>
        </w:drawing>
      </w:r>
      <w:r w:rsidRPr="006923E5">
        <w:rPr>
          <w:noProof/>
          <w:szCs w:val="20"/>
          <w:lang w:eastAsia="en-IN"/>
        </w:rPr>
        <w:drawing>
          <wp:anchor distT="0" distB="0" distL="114300" distR="114300" simplePos="0" relativeHeight="252554240" behindDoc="1" locked="0" layoutInCell="1" allowOverlap="1" wp14:anchorId="269C30E9" wp14:editId="5B0D44EB">
            <wp:simplePos x="0" y="0"/>
            <wp:positionH relativeFrom="column">
              <wp:posOffset>3060700</wp:posOffset>
            </wp:positionH>
            <wp:positionV relativeFrom="paragraph">
              <wp:posOffset>389255</wp:posOffset>
            </wp:positionV>
            <wp:extent cx="1833880" cy="1769110"/>
            <wp:effectExtent l="0" t="0" r="0" b="0"/>
            <wp:wrapTight wrapText="bothSides">
              <wp:wrapPolygon edited="0">
                <wp:start x="0" y="0"/>
                <wp:lineTo x="0" y="21398"/>
                <wp:lineTo x="21391" y="21398"/>
                <wp:lineTo x="21391" y="0"/>
                <wp:lineTo x="0" y="0"/>
              </wp:wrapPolygon>
            </wp:wrapTight>
            <wp:docPr id="4099" name="Picture 16" descr="A close-up of the moon&#10;&#10;Description automatically generated with low confidence">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370A73E1-D8A0-9646-8F47-6B210B023D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16" descr="A close-up of the moon&#10;&#10;Description automatically generated with low confidence">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370A73E1-D8A0-9646-8F47-6B210B023D33}"/>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33880" cy="1769110"/>
                    </a:xfrm>
                    <a:prstGeom prst="rect">
                      <a:avLst/>
                    </a:prstGeom>
                    <a:noFill/>
                  </pic:spPr>
                </pic:pic>
              </a:graphicData>
            </a:graphic>
            <wp14:sizeRelH relativeFrom="margin">
              <wp14:pctWidth>0</wp14:pctWidth>
            </wp14:sizeRelH>
            <wp14:sizeRelV relativeFrom="margin">
              <wp14:pctHeight>0</wp14:pctHeight>
            </wp14:sizeRelV>
          </wp:anchor>
        </w:drawing>
      </w:r>
      <w:r w:rsidRPr="006923E5">
        <w:rPr>
          <w:noProof/>
          <w:szCs w:val="20"/>
          <w:lang w:eastAsia="en-IN"/>
        </w:rPr>
        <w:drawing>
          <wp:anchor distT="0" distB="0" distL="114300" distR="114300" simplePos="0" relativeHeight="252601344" behindDoc="1" locked="0" layoutInCell="1" allowOverlap="1" wp14:anchorId="29773521" wp14:editId="547D03F2">
            <wp:simplePos x="0" y="0"/>
            <wp:positionH relativeFrom="column">
              <wp:posOffset>1530350</wp:posOffset>
            </wp:positionH>
            <wp:positionV relativeFrom="paragraph">
              <wp:posOffset>389255</wp:posOffset>
            </wp:positionV>
            <wp:extent cx="1530350" cy="1777365"/>
            <wp:effectExtent l="0" t="0" r="6350" b="635"/>
            <wp:wrapTight wrapText="bothSides">
              <wp:wrapPolygon edited="0">
                <wp:start x="0" y="0"/>
                <wp:lineTo x="0" y="21453"/>
                <wp:lineTo x="21510" y="21453"/>
                <wp:lineTo x="21510" y="0"/>
                <wp:lineTo x="0" y="0"/>
              </wp:wrapPolygon>
            </wp:wrapTight>
            <wp:docPr id="4097" name="Picture 20" descr="A close-up of a human brain&#10;&#10;Description automatically generated with medium confidence">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2A29269-2C1A-0E45-BACA-3315AA90B1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7" name="Picture 20" descr="A close-up of a human brain&#10;&#10;Description automatically generated with medium confidence">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2A29269-2C1A-0E45-BACA-3315AA90B13F}"/>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30350" cy="1777365"/>
                    </a:xfrm>
                    <a:prstGeom prst="rect">
                      <a:avLst/>
                    </a:prstGeom>
                    <a:noFill/>
                  </pic:spPr>
                </pic:pic>
              </a:graphicData>
            </a:graphic>
            <wp14:sizeRelH relativeFrom="margin">
              <wp14:pctWidth>0</wp14:pctWidth>
            </wp14:sizeRelH>
            <wp14:sizeRelV relativeFrom="margin">
              <wp14:pctHeight>0</wp14:pctHeight>
            </wp14:sizeRelV>
          </wp:anchor>
        </w:drawing>
      </w:r>
      <w:r w:rsidRPr="006923E5">
        <w:rPr>
          <w:noProof/>
          <w:szCs w:val="20"/>
          <w:lang w:eastAsia="en-IN"/>
        </w:rPr>
        <w:drawing>
          <wp:anchor distT="0" distB="0" distL="114300" distR="114300" simplePos="0" relativeHeight="252541952" behindDoc="1" locked="0" layoutInCell="1" allowOverlap="1" wp14:anchorId="231BCFA9" wp14:editId="72B3645A">
            <wp:simplePos x="0" y="0"/>
            <wp:positionH relativeFrom="column">
              <wp:posOffset>-238705</wp:posOffset>
            </wp:positionH>
            <wp:positionV relativeFrom="paragraph">
              <wp:posOffset>389255</wp:posOffset>
            </wp:positionV>
            <wp:extent cx="1769745" cy="1769110"/>
            <wp:effectExtent l="0" t="0" r="0" b="0"/>
            <wp:wrapTight wrapText="bothSides">
              <wp:wrapPolygon edited="0">
                <wp:start x="0" y="0"/>
                <wp:lineTo x="0" y="21398"/>
                <wp:lineTo x="21391" y="21398"/>
                <wp:lineTo x="21391" y="0"/>
                <wp:lineTo x="0" y="0"/>
              </wp:wrapPolygon>
            </wp:wrapTight>
            <wp:docPr id="4100" name="Picture 17" descr="A close-up of a planet&#10;&#10;Description automatically generated with low confidence">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B794CFE-1410-7D47-A57E-7390187D66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17" descr="A close-up of a planet&#10;&#10;Description automatically generated with low confidence">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B794CFE-1410-7D47-A57E-7390187D668A}"/>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69745" cy="1769110"/>
                    </a:xfrm>
                    <a:prstGeom prst="rect">
                      <a:avLst/>
                    </a:prstGeom>
                    <a:noFill/>
                  </pic:spPr>
                </pic:pic>
              </a:graphicData>
            </a:graphic>
            <wp14:sizeRelH relativeFrom="margin">
              <wp14:pctWidth>0</wp14:pctWidth>
            </wp14:sizeRelH>
            <wp14:sizeRelV relativeFrom="margin">
              <wp14:pctHeight>0</wp14:pctHeight>
            </wp14:sizeRelV>
          </wp:anchor>
        </w:drawing>
      </w:r>
    </w:p>
    <w:p w14:paraId="473CA694" w14:textId="7CCF52C1" w:rsidR="00132562" w:rsidRPr="006923E5" w:rsidRDefault="00132562" w:rsidP="006923E5">
      <w:pPr>
        <w:spacing w:after="0" w:line="360" w:lineRule="auto"/>
        <w:ind w:left="0" w:right="0" w:firstLine="0"/>
        <w:rPr>
          <w:szCs w:val="20"/>
        </w:rPr>
      </w:pPr>
    </w:p>
    <w:p w14:paraId="38A6B1E5" w14:textId="6CFA1019" w:rsidR="00132562" w:rsidRPr="006923E5" w:rsidRDefault="006923E5" w:rsidP="006923E5">
      <w:pPr>
        <w:spacing w:after="0" w:line="360" w:lineRule="auto"/>
        <w:ind w:left="0" w:right="0" w:firstLine="0"/>
        <w:rPr>
          <w:szCs w:val="20"/>
        </w:rPr>
      </w:pPr>
      <w:r w:rsidRPr="006923E5">
        <w:rPr>
          <w:noProof/>
          <w:szCs w:val="20"/>
          <w:lang w:eastAsia="en-IN"/>
        </w:rPr>
        <mc:AlternateContent>
          <mc:Choice Requires="wps">
            <w:drawing>
              <wp:anchor distT="0" distB="0" distL="114300" distR="114300" simplePos="0" relativeHeight="250813435" behindDoc="0" locked="0" layoutInCell="1" allowOverlap="1" wp14:anchorId="6D70455C" wp14:editId="1B62E7AA">
                <wp:simplePos x="0" y="0"/>
                <wp:positionH relativeFrom="column">
                  <wp:posOffset>-113315</wp:posOffset>
                </wp:positionH>
                <wp:positionV relativeFrom="paragraph">
                  <wp:posOffset>-158115</wp:posOffset>
                </wp:positionV>
                <wp:extent cx="3373821" cy="2188254"/>
                <wp:effectExtent l="0" t="0" r="0" b="2540"/>
                <wp:wrapNone/>
                <wp:docPr id="59" name="Text Box 59"/>
                <wp:cNvGraphicFramePr/>
                <a:graphic xmlns:a="http://schemas.openxmlformats.org/drawingml/2006/main">
                  <a:graphicData uri="http://schemas.microsoft.com/office/word/2010/wordprocessingShape">
                    <wps:wsp>
                      <wps:cNvSpPr txBox="1"/>
                      <wps:spPr>
                        <a:xfrm>
                          <a:off x="0" y="0"/>
                          <a:ext cx="3373821" cy="2188254"/>
                        </a:xfrm>
                        <a:prstGeom prst="rect">
                          <a:avLst/>
                        </a:prstGeom>
                        <a:solidFill>
                          <a:schemeClr val="lt1"/>
                        </a:solidFill>
                        <a:ln w="6350">
                          <a:noFill/>
                        </a:ln>
                      </wps:spPr>
                      <wps:txbx>
                        <w:txbxContent>
                          <w:p w14:paraId="3F731DF2" w14:textId="71E922C4" w:rsidR="002619E5" w:rsidRPr="00CB23BF" w:rsidRDefault="002619E5" w:rsidP="002619E5">
                            <w:pPr>
                              <w:pStyle w:val="IntenseQuote"/>
                              <w:spacing w:line="240" w:lineRule="auto"/>
                              <w:ind w:left="0" w:right="-20" w:firstLine="0"/>
                              <w:jc w:val="left"/>
                              <w:rPr>
                                <w:i w:val="0"/>
                                <w:iCs w:val="0"/>
                                <w:color w:val="000000" w:themeColor="text1"/>
                                <w:sz w:val="16"/>
                                <w:szCs w:val="16"/>
                              </w:rPr>
                            </w:pPr>
                            <w:r w:rsidRPr="00CB23BF">
                              <w:rPr>
                                <w:i w:val="0"/>
                                <w:iCs w:val="0"/>
                                <w:color w:val="000000" w:themeColor="text1"/>
                                <w:sz w:val="16"/>
                                <w:szCs w:val="16"/>
                              </w:rPr>
                              <w:t xml:space="preserve">Fig </w:t>
                            </w:r>
                            <w:r>
                              <w:rPr>
                                <w:i w:val="0"/>
                                <w:iCs w:val="0"/>
                                <w:color w:val="000000" w:themeColor="text1"/>
                                <w:sz w:val="16"/>
                                <w:szCs w:val="16"/>
                              </w:rPr>
                              <w:t>7</w:t>
                            </w:r>
                            <w:r w:rsidRPr="00CB23BF">
                              <w:rPr>
                                <w:i w:val="0"/>
                                <w:iCs w:val="0"/>
                                <w:color w:val="000000" w:themeColor="text1"/>
                                <w:sz w:val="16"/>
                                <w:szCs w:val="16"/>
                              </w:rPr>
                              <w:t>a</w:t>
                            </w:r>
                            <w:r>
                              <w:rPr>
                                <w:i w:val="0"/>
                                <w:iCs w:val="0"/>
                                <w:color w:val="000000" w:themeColor="text1"/>
                                <w:sz w:val="16"/>
                                <w:szCs w:val="16"/>
                              </w:rPr>
                              <w:t xml:space="preserve"> &amp;</w:t>
                            </w:r>
                            <w:r w:rsidR="00A63B51">
                              <w:rPr>
                                <w:i w:val="0"/>
                                <w:iCs w:val="0"/>
                                <w:color w:val="000000" w:themeColor="text1"/>
                                <w:sz w:val="16"/>
                                <w:szCs w:val="16"/>
                              </w:rPr>
                              <w:t xml:space="preserve"> 7c</w:t>
                            </w:r>
                            <w:r w:rsidRPr="00CB23BF">
                              <w:rPr>
                                <w:i w:val="0"/>
                                <w:iCs w:val="0"/>
                                <w:color w:val="000000" w:themeColor="text1"/>
                                <w:sz w:val="16"/>
                                <w:szCs w:val="16"/>
                              </w:rPr>
                              <w:t xml:space="preserve"> : </w:t>
                            </w:r>
                            <w:r>
                              <w:rPr>
                                <w:i w:val="0"/>
                                <w:iCs w:val="0"/>
                                <w:color w:val="000000" w:themeColor="text1"/>
                                <w:sz w:val="16"/>
                                <w:szCs w:val="16"/>
                              </w:rPr>
                              <w:t>T2</w:t>
                            </w:r>
                            <w:r w:rsidRPr="00CB23BF">
                              <w:rPr>
                                <w:i w:val="0"/>
                                <w:iCs w:val="0"/>
                                <w:color w:val="000000" w:themeColor="text1"/>
                                <w:sz w:val="16"/>
                                <w:szCs w:val="16"/>
                              </w:rPr>
                              <w:t xml:space="preserve"> Axial section shows </w:t>
                            </w:r>
                            <w:r w:rsidRPr="002619E5">
                              <w:rPr>
                                <w:i w:val="0"/>
                                <w:iCs w:val="0"/>
                                <w:color w:val="000000" w:themeColor="text1"/>
                                <w:sz w:val="16"/>
                                <w:szCs w:val="16"/>
                              </w:rPr>
                              <w:t xml:space="preserve">bilateral caudate, </w:t>
                            </w:r>
                            <w:proofErr w:type="spellStart"/>
                            <w:r w:rsidRPr="002619E5">
                              <w:rPr>
                                <w:i w:val="0"/>
                                <w:iCs w:val="0"/>
                                <w:color w:val="000000" w:themeColor="text1"/>
                                <w:sz w:val="16"/>
                                <w:szCs w:val="16"/>
                              </w:rPr>
                              <w:t>dorsomedial</w:t>
                            </w:r>
                            <w:proofErr w:type="spellEnd"/>
                            <w:r w:rsidRPr="002619E5">
                              <w:rPr>
                                <w:i w:val="0"/>
                                <w:iCs w:val="0"/>
                                <w:color w:val="000000" w:themeColor="text1"/>
                                <w:sz w:val="16"/>
                                <w:szCs w:val="16"/>
                              </w:rPr>
                              <w:t xml:space="preserve"> aspect of the thalamus, sub thalamic, external capsule , cerebral peduncle, periaqueductal, dentate nucleus, subcortical (involving the U-</w:t>
                            </w:r>
                            <w:proofErr w:type="spellStart"/>
                            <w:r w:rsidRPr="002619E5">
                              <w:rPr>
                                <w:i w:val="0"/>
                                <w:iCs w:val="0"/>
                                <w:color w:val="000000" w:themeColor="text1"/>
                                <w:sz w:val="16"/>
                                <w:szCs w:val="16"/>
                              </w:rPr>
                              <w:t>fibers</w:t>
                            </w:r>
                            <w:proofErr w:type="spellEnd"/>
                            <w:r w:rsidRPr="002619E5">
                              <w:rPr>
                                <w:i w:val="0"/>
                                <w:iCs w:val="0"/>
                                <w:color w:val="000000" w:themeColor="text1"/>
                                <w:sz w:val="16"/>
                                <w:szCs w:val="16"/>
                              </w:rPr>
                              <w:t>) &amp; periventricular white matter of cerebral &amp; cerebellar hemisphere</w:t>
                            </w:r>
                            <w:r w:rsidRPr="00CB23BF">
                              <w:rPr>
                                <w:i w:val="0"/>
                                <w:iCs w:val="0"/>
                                <w:color w:val="000000" w:themeColor="text1"/>
                                <w:sz w:val="16"/>
                                <w:szCs w:val="16"/>
                              </w:rPr>
                              <w:br/>
                            </w:r>
                            <w:r w:rsidR="00A63B51">
                              <w:rPr>
                                <w:i w:val="0"/>
                                <w:iCs w:val="0"/>
                                <w:color w:val="000000" w:themeColor="text1"/>
                                <w:sz w:val="16"/>
                                <w:szCs w:val="16"/>
                              </w:rPr>
                              <w:br/>
                            </w:r>
                            <w:r w:rsidRPr="00CB23BF">
                              <w:rPr>
                                <w:i w:val="0"/>
                                <w:iCs w:val="0"/>
                                <w:color w:val="000000" w:themeColor="text1"/>
                                <w:sz w:val="16"/>
                                <w:szCs w:val="16"/>
                              </w:rPr>
                              <w:t xml:space="preserve">Fig </w:t>
                            </w:r>
                            <w:r>
                              <w:rPr>
                                <w:i w:val="0"/>
                                <w:iCs w:val="0"/>
                                <w:color w:val="000000" w:themeColor="text1"/>
                                <w:sz w:val="16"/>
                                <w:szCs w:val="16"/>
                              </w:rPr>
                              <w:t>7</w:t>
                            </w:r>
                            <w:r w:rsidRPr="00CB23BF">
                              <w:rPr>
                                <w:i w:val="0"/>
                                <w:iCs w:val="0"/>
                                <w:color w:val="000000" w:themeColor="text1"/>
                                <w:sz w:val="16"/>
                                <w:szCs w:val="16"/>
                              </w:rPr>
                              <w:t>b</w:t>
                            </w:r>
                            <w:r w:rsidR="00A63B51">
                              <w:rPr>
                                <w:i w:val="0"/>
                                <w:iCs w:val="0"/>
                                <w:color w:val="000000" w:themeColor="text1"/>
                                <w:sz w:val="16"/>
                                <w:szCs w:val="16"/>
                              </w:rPr>
                              <w:t xml:space="preserve"> &amp; 7d</w:t>
                            </w:r>
                            <w:r w:rsidRPr="00CB23BF">
                              <w:rPr>
                                <w:i w:val="0"/>
                                <w:iCs w:val="0"/>
                                <w:color w:val="000000" w:themeColor="text1"/>
                                <w:sz w:val="16"/>
                                <w:szCs w:val="16"/>
                              </w:rPr>
                              <w:t xml:space="preserve">: </w:t>
                            </w:r>
                            <w:r w:rsidR="00A63B51">
                              <w:rPr>
                                <w:i w:val="0"/>
                                <w:iCs w:val="0"/>
                                <w:color w:val="000000" w:themeColor="text1"/>
                                <w:sz w:val="16"/>
                                <w:szCs w:val="16"/>
                              </w:rPr>
                              <w:t xml:space="preserve">DWI &amp; </w:t>
                            </w:r>
                            <w:r w:rsidRPr="00CB23BF">
                              <w:rPr>
                                <w:i w:val="0"/>
                                <w:iCs w:val="0"/>
                                <w:color w:val="000000" w:themeColor="text1"/>
                                <w:sz w:val="16"/>
                                <w:szCs w:val="16"/>
                              </w:rPr>
                              <w:t xml:space="preserve">ADC Axial section shows symmetrical </w:t>
                            </w:r>
                            <w:proofErr w:type="spellStart"/>
                            <w:r w:rsidRPr="00CB23BF">
                              <w:rPr>
                                <w:i w:val="0"/>
                                <w:iCs w:val="0"/>
                                <w:color w:val="000000" w:themeColor="text1"/>
                                <w:sz w:val="16"/>
                                <w:szCs w:val="16"/>
                              </w:rPr>
                              <w:t>hyperintensities</w:t>
                            </w:r>
                            <w:proofErr w:type="spellEnd"/>
                            <w:r w:rsidRPr="00CB23BF">
                              <w:rPr>
                                <w:i w:val="0"/>
                                <w:iCs w:val="0"/>
                                <w:color w:val="000000" w:themeColor="text1"/>
                                <w:sz w:val="16"/>
                                <w:szCs w:val="16"/>
                              </w:rPr>
                              <w:t xml:space="preserve"> in </w:t>
                            </w:r>
                            <w:r w:rsidR="00A63B51" w:rsidRPr="002619E5">
                              <w:rPr>
                                <w:i w:val="0"/>
                                <w:iCs w:val="0"/>
                                <w:color w:val="000000" w:themeColor="text1"/>
                                <w:sz w:val="16"/>
                                <w:szCs w:val="16"/>
                              </w:rPr>
                              <w:t>thalamus, external capsule, subcortical (involving the U-</w:t>
                            </w:r>
                            <w:proofErr w:type="spellStart"/>
                            <w:r w:rsidR="00A63B51" w:rsidRPr="002619E5">
                              <w:rPr>
                                <w:i w:val="0"/>
                                <w:iCs w:val="0"/>
                                <w:color w:val="000000" w:themeColor="text1"/>
                                <w:sz w:val="16"/>
                                <w:szCs w:val="16"/>
                              </w:rPr>
                              <w:t>fibers</w:t>
                            </w:r>
                            <w:proofErr w:type="spellEnd"/>
                            <w:r w:rsidR="00A63B51" w:rsidRPr="002619E5">
                              <w:rPr>
                                <w:i w:val="0"/>
                                <w:iCs w:val="0"/>
                                <w:color w:val="000000" w:themeColor="text1"/>
                                <w:sz w:val="16"/>
                                <w:szCs w:val="16"/>
                              </w:rPr>
                              <w:t>) &amp; periventricular white matter of cerebral &amp; cerebellar hemisphere</w:t>
                            </w:r>
                            <w:r w:rsidRPr="00CB23BF">
                              <w:rPr>
                                <w:i w:val="0"/>
                                <w:iCs w:val="0"/>
                                <w:color w:val="000000" w:themeColor="text1"/>
                                <w:sz w:val="16"/>
                                <w:szCs w:val="16"/>
                              </w:rPr>
                              <w:br/>
                            </w:r>
                            <w:r w:rsidRPr="00CB23BF">
                              <w:rPr>
                                <w:i w:val="0"/>
                                <w:iCs w:val="0"/>
                                <w:color w:val="000000" w:themeColor="text1"/>
                                <w:sz w:val="16"/>
                                <w:szCs w:val="16"/>
                              </w:rPr>
                              <w:br/>
                              <w:t xml:space="preserve">Fig </w:t>
                            </w:r>
                            <w:r>
                              <w:rPr>
                                <w:i w:val="0"/>
                                <w:iCs w:val="0"/>
                                <w:color w:val="000000" w:themeColor="text1"/>
                                <w:sz w:val="16"/>
                                <w:szCs w:val="16"/>
                              </w:rPr>
                              <w:t>7d</w:t>
                            </w:r>
                            <w:r w:rsidRPr="00CB23BF">
                              <w:rPr>
                                <w:i w:val="0"/>
                                <w:iCs w:val="0"/>
                                <w:color w:val="000000" w:themeColor="text1"/>
                                <w:sz w:val="16"/>
                                <w:szCs w:val="16"/>
                              </w:rPr>
                              <w:t>: Spectroscopy shows double lactate pea</w:t>
                            </w:r>
                            <w:r>
                              <w:rPr>
                                <w:i w:val="0"/>
                                <w:iCs w:val="0"/>
                                <w:color w:val="000000" w:themeColor="text1"/>
                                <w:sz w:val="16"/>
                                <w:szCs w:val="16"/>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 o:spid="_x0000_s1032" type="#_x0000_t202" style="position:absolute;left:0;text-align:left;margin-left:-8.9pt;margin-top:-12.45pt;width:265.65pt;height:172.3pt;z-index:2508134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" fillcolor="white [3201]" stroked="f" strokeweight=".5pt">
                <v:textbox>
                  <w:txbxContent>
                    <w:p w14:paraId="3F731DF2" w14:textId="71E922C4" w:rsidR="002619E5" w:rsidRPr="00CB23BF" w:rsidRDefault="002619E5" w:rsidP="002619E5">
                      <w:pPr>
                        <w:pStyle w:val="IntenseQuote"/>
                        <w:spacing w:line="240" w:lineRule="auto"/>
                        <w:ind w:left="0" w:right="-20" w:firstLine="0"/>
                        <w:jc w:val="left"/>
                        <w:rPr>
                          <w:i w:val="0"/>
                          <w:iCs w:val="0"/>
                          <w:color w:val="000000" w:themeColor="text1"/>
                          <w:sz w:val="16"/>
                          <w:szCs w:val="16"/>
                        </w:rPr>
                      </w:pPr>
                      <w:r w:rsidRPr="00CB23BF">
                        <w:rPr>
                          <w:i w:val="0"/>
                          <w:iCs w:val="0"/>
                          <w:color w:val="000000" w:themeColor="text1"/>
                          <w:sz w:val="16"/>
                          <w:szCs w:val="16"/>
                        </w:rPr>
                        <w:t xml:space="preserve">Fig </w:t>
                      </w:r>
                      <w:r>
                        <w:rPr>
                          <w:i w:val="0"/>
                          <w:iCs w:val="0"/>
                          <w:color w:val="000000" w:themeColor="text1"/>
                          <w:sz w:val="16"/>
                          <w:szCs w:val="16"/>
                        </w:rPr>
                        <w:t>7</w:t>
                      </w:r>
                      <w:r w:rsidRPr="00CB23BF">
                        <w:rPr>
                          <w:i w:val="0"/>
                          <w:iCs w:val="0"/>
                          <w:color w:val="000000" w:themeColor="text1"/>
                          <w:sz w:val="16"/>
                          <w:szCs w:val="16"/>
                        </w:rPr>
                        <w:t>a</w:t>
                      </w:r>
                      <w:r>
                        <w:rPr>
                          <w:i w:val="0"/>
                          <w:iCs w:val="0"/>
                          <w:color w:val="000000" w:themeColor="text1"/>
                          <w:sz w:val="16"/>
                          <w:szCs w:val="16"/>
                        </w:rPr>
                        <w:t xml:space="preserve"> &amp;</w:t>
                      </w:r>
                      <w:r w:rsidR="00A63B51">
                        <w:rPr>
                          <w:i w:val="0"/>
                          <w:iCs w:val="0"/>
                          <w:color w:val="000000" w:themeColor="text1"/>
                          <w:sz w:val="16"/>
                          <w:szCs w:val="16"/>
                        </w:rPr>
                        <w:t xml:space="preserve"> 7c</w:t>
                      </w:r>
                      <w:r w:rsidRPr="00CB23BF">
                        <w:rPr>
                          <w:i w:val="0"/>
                          <w:iCs w:val="0"/>
                          <w:color w:val="000000" w:themeColor="text1"/>
                          <w:sz w:val="16"/>
                          <w:szCs w:val="16"/>
                        </w:rPr>
                        <w:t xml:space="preserve"> : </w:t>
                      </w:r>
                      <w:r>
                        <w:rPr>
                          <w:i w:val="0"/>
                          <w:iCs w:val="0"/>
                          <w:color w:val="000000" w:themeColor="text1"/>
                          <w:sz w:val="16"/>
                          <w:szCs w:val="16"/>
                        </w:rPr>
                        <w:t>T2</w:t>
                      </w:r>
                      <w:r w:rsidRPr="00CB23BF">
                        <w:rPr>
                          <w:i w:val="0"/>
                          <w:iCs w:val="0"/>
                          <w:color w:val="000000" w:themeColor="text1"/>
                          <w:sz w:val="16"/>
                          <w:szCs w:val="16"/>
                        </w:rPr>
                        <w:t xml:space="preserve"> Axial section shows </w:t>
                      </w:r>
                      <w:r w:rsidRPr="002619E5">
                        <w:rPr>
                          <w:i w:val="0"/>
                          <w:iCs w:val="0"/>
                          <w:color w:val="000000" w:themeColor="text1"/>
                          <w:sz w:val="16"/>
                          <w:szCs w:val="16"/>
                        </w:rPr>
                        <w:t xml:space="preserve">bilateral caudate, </w:t>
                      </w:r>
                      <w:proofErr w:type="spellStart"/>
                      <w:r w:rsidRPr="002619E5">
                        <w:rPr>
                          <w:i w:val="0"/>
                          <w:iCs w:val="0"/>
                          <w:color w:val="000000" w:themeColor="text1"/>
                          <w:sz w:val="16"/>
                          <w:szCs w:val="16"/>
                        </w:rPr>
                        <w:t>dorsomedial</w:t>
                      </w:r>
                      <w:proofErr w:type="spellEnd"/>
                      <w:r w:rsidRPr="002619E5">
                        <w:rPr>
                          <w:i w:val="0"/>
                          <w:iCs w:val="0"/>
                          <w:color w:val="000000" w:themeColor="text1"/>
                          <w:sz w:val="16"/>
                          <w:szCs w:val="16"/>
                        </w:rPr>
                        <w:t xml:space="preserve"> aspect of the thalamus, sub thalamic, external capsule , cerebral peduncle, periaqueductal, dentate nucleus, subcortical (involving the U-</w:t>
                      </w:r>
                      <w:proofErr w:type="spellStart"/>
                      <w:r w:rsidRPr="002619E5">
                        <w:rPr>
                          <w:i w:val="0"/>
                          <w:iCs w:val="0"/>
                          <w:color w:val="000000" w:themeColor="text1"/>
                          <w:sz w:val="16"/>
                          <w:szCs w:val="16"/>
                        </w:rPr>
                        <w:t>fibers</w:t>
                      </w:r>
                      <w:proofErr w:type="spellEnd"/>
                      <w:r w:rsidRPr="002619E5">
                        <w:rPr>
                          <w:i w:val="0"/>
                          <w:iCs w:val="0"/>
                          <w:color w:val="000000" w:themeColor="text1"/>
                          <w:sz w:val="16"/>
                          <w:szCs w:val="16"/>
                        </w:rPr>
                        <w:t>) &amp; periventricular white matter of cerebral &amp; cerebellar hemisphere</w:t>
                      </w:r>
                      <w:r w:rsidRPr="00CB23BF">
                        <w:rPr>
                          <w:i w:val="0"/>
                          <w:iCs w:val="0"/>
                          <w:color w:val="000000" w:themeColor="text1"/>
                          <w:sz w:val="16"/>
                          <w:szCs w:val="16"/>
                        </w:rPr>
                        <w:br/>
                      </w:r>
                      <w:r w:rsidR="00A63B51">
                        <w:rPr>
                          <w:i w:val="0"/>
                          <w:iCs w:val="0"/>
                          <w:color w:val="000000" w:themeColor="text1"/>
                          <w:sz w:val="16"/>
                          <w:szCs w:val="16"/>
                        </w:rPr>
                        <w:br/>
                      </w:r>
                      <w:r w:rsidRPr="00CB23BF">
                        <w:rPr>
                          <w:i w:val="0"/>
                          <w:iCs w:val="0"/>
                          <w:color w:val="000000" w:themeColor="text1"/>
                          <w:sz w:val="16"/>
                          <w:szCs w:val="16"/>
                        </w:rPr>
                        <w:t xml:space="preserve">Fig </w:t>
                      </w:r>
                      <w:r>
                        <w:rPr>
                          <w:i w:val="0"/>
                          <w:iCs w:val="0"/>
                          <w:color w:val="000000" w:themeColor="text1"/>
                          <w:sz w:val="16"/>
                          <w:szCs w:val="16"/>
                        </w:rPr>
                        <w:t>7</w:t>
                      </w:r>
                      <w:r w:rsidRPr="00CB23BF">
                        <w:rPr>
                          <w:i w:val="0"/>
                          <w:iCs w:val="0"/>
                          <w:color w:val="000000" w:themeColor="text1"/>
                          <w:sz w:val="16"/>
                          <w:szCs w:val="16"/>
                        </w:rPr>
                        <w:t>b</w:t>
                      </w:r>
                      <w:r w:rsidR="00A63B51">
                        <w:rPr>
                          <w:i w:val="0"/>
                          <w:iCs w:val="0"/>
                          <w:color w:val="000000" w:themeColor="text1"/>
                          <w:sz w:val="16"/>
                          <w:szCs w:val="16"/>
                        </w:rPr>
                        <w:t xml:space="preserve"> &amp; 7d</w:t>
                      </w:r>
                      <w:r w:rsidRPr="00CB23BF">
                        <w:rPr>
                          <w:i w:val="0"/>
                          <w:iCs w:val="0"/>
                          <w:color w:val="000000" w:themeColor="text1"/>
                          <w:sz w:val="16"/>
                          <w:szCs w:val="16"/>
                        </w:rPr>
                        <w:t xml:space="preserve">: </w:t>
                      </w:r>
                      <w:r w:rsidR="00A63B51">
                        <w:rPr>
                          <w:i w:val="0"/>
                          <w:iCs w:val="0"/>
                          <w:color w:val="000000" w:themeColor="text1"/>
                          <w:sz w:val="16"/>
                          <w:szCs w:val="16"/>
                        </w:rPr>
                        <w:t xml:space="preserve">DWI &amp; </w:t>
                      </w:r>
                      <w:r w:rsidRPr="00CB23BF">
                        <w:rPr>
                          <w:i w:val="0"/>
                          <w:iCs w:val="0"/>
                          <w:color w:val="000000" w:themeColor="text1"/>
                          <w:sz w:val="16"/>
                          <w:szCs w:val="16"/>
                        </w:rPr>
                        <w:t xml:space="preserve">ADC Axial section shows symmetrical </w:t>
                      </w:r>
                      <w:proofErr w:type="spellStart"/>
                      <w:r w:rsidRPr="00CB23BF">
                        <w:rPr>
                          <w:i w:val="0"/>
                          <w:iCs w:val="0"/>
                          <w:color w:val="000000" w:themeColor="text1"/>
                          <w:sz w:val="16"/>
                          <w:szCs w:val="16"/>
                        </w:rPr>
                        <w:t>hyperintensities</w:t>
                      </w:r>
                      <w:proofErr w:type="spellEnd"/>
                      <w:r w:rsidRPr="00CB23BF">
                        <w:rPr>
                          <w:i w:val="0"/>
                          <w:iCs w:val="0"/>
                          <w:color w:val="000000" w:themeColor="text1"/>
                          <w:sz w:val="16"/>
                          <w:szCs w:val="16"/>
                        </w:rPr>
                        <w:t xml:space="preserve"> in </w:t>
                      </w:r>
                      <w:r w:rsidR="00A63B51" w:rsidRPr="002619E5">
                        <w:rPr>
                          <w:i w:val="0"/>
                          <w:iCs w:val="0"/>
                          <w:color w:val="000000" w:themeColor="text1"/>
                          <w:sz w:val="16"/>
                          <w:szCs w:val="16"/>
                        </w:rPr>
                        <w:t>thalamus, external capsule, subcortical (involving the U-</w:t>
                      </w:r>
                      <w:proofErr w:type="spellStart"/>
                      <w:r w:rsidR="00A63B51" w:rsidRPr="002619E5">
                        <w:rPr>
                          <w:i w:val="0"/>
                          <w:iCs w:val="0"/>
                          <w:color w:val="000000" w:themeColor="text1"/>
                          <w:sz w:val="16"/>
                          <w:szCs w:val="16"/>
                        </w:rPr>
                        <w:t>fibers</w:t>
                      </w:r>
                      <w:proofErr w:type="spellEnd"/>
                      <w:r w:rsidR="00A63B51" w:rsidRPr="002619E5">
                        <w:rPr>
                          <w:i w:val="0"/>
                          <w:iCs w:val="0"/>
                          <w:color w:val="000000" w:themeColor="text1"/>
                          <w:sz w:val="16"/>
                          <w:szCs w:val="16"/>
                        </w:rPr>
                        <w:t>) &amp; periventricular white matter of cerebral &amp; cerebellar hemisphere</w:t>
                      </w:r>
                      <w:r w:rsidRPr="00CB23BF">
                        <w:rPr>
                          <w:i w:val="0"/>
                          <w:iCs w:val="0"/>
                          <w:color w:val="000000" w:themeColor="text1"/>
                          <w:sz w:val="16"/>
                          <w:szCs w:val="16"/>
                        </w:rPr>
                        <w:br/>
                      </w:r>
                      <w:r w:rsidRPr="00CB23BF">
                        <w:rPr>
                          <w:i w:val="0"/>
                          <w:iCs w:val="0"/>
                          <w:color w:val="000000" w:themeColor="text1"/>
                          <w:sz w:val="16"/>
                          <w:szCs w:val="16"/>
                        </w:rPr>
                        <w:br/>
                        <w:t xml:space="preserve">Fig </w:t>
                      </w:r>
                      <w:r>
                        <w:rPr>
                          <w:i w:val="0"/>
                          <w:iCs w:val="0"/>
                          <w:color w:val="000000" w:themeColor="text1"/>
                          <w:sz w:val="16"/>
                          <w:szCs w:val="16"/>
                        </w:rPr>
                        <w:t>7d</w:t>
                      </w:r>
                      <w:r w:rsidRPr="00CB23BF">
                        <w:rPr>
                          <w:i w:val="0"/>
                          <w:iCs w:val="0"/>
                          <w:color w:val="000000" w:themeColor="text1"/>
                          <w:sz w:val="16"/>
                          <w:szCs w:val="16"/>
                        </w:rPr>
                        <w:t>: Spectroscopy shows double lactate pea</w:t>
                      </w:r>
                      <w:r>
                        <w:rPr>
                          <w:i w:val="0"/>
                          <w:iCs w:val="0"/>
                          <w:color w:val="000000" w:themeColor="text1"/>
                          <w:sz w:val="16"/>
                          <w:szCs w:val="16"/>
                        </w:rPr>
                        <w:t>k</w:t>
                      </w:r>
                    </w:p>
                  </w:txbxContent>
                </v:textbox>
              </v:shape>
            </w:pict>
          </mc:Fallback>
        </mc:AlternateContent>
      </w:r>
      <w:r w:rsidRPr="006923E5">
        <w:rPr>
          <w:noProof/>
          <w:szCs w:val="20"/>
          <w:lang w:eastAsia="en-IN"/>
        </w:rPr>
        <w:drawing>
          <wp:anchor distT="0" distB="0" distL="114300" distR="114300" simplePos="0" relativeHeight="252568576" behindDoc="1" locked="0" layoutInCell="1" allowOverlap="1" wp14:anchorId="7EDD762B" wp14:editId="0F97C68C">
            <wp:simplePos x="0" y="0"/>
            <wp:positionH relativeFrom="column">
              <wp:posOffset>-238125</wp:posOffset>
            </wp:positionH>
            <wp:positionV relativeFrom="paragraph">
              <wp:posOffset>22860</wp:posOffset>
            </wp:positionV>
            <wp:extent cx="3321685" cy="1954530"/>
            <wp:effectExtent l="0" t="0" r="0" b="7620"/>
            <wp:wrapTight wrapText="bothSides">
              <wp:wrapPolygon edited="0">
                <wp:start x="0" y="0"/>
                <wp:lineTo x="0" y="21474"/>
                <wp:lineTo x="21431" y="21474"/>
                <wp:lineTo x="21431" y="0"/>
                <wp:lineTo x="0" y="0"/>
              </wp:wrapPolygon>
            </wp:wrapTight>
            <wp:docPr id="4101" name="Picture 23" descr="A picture containing text, screenshot, electronics, computer&#10;&#10;Description automatically generated">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D10B93A-89B7-5C4E-8DB6-C31BCCBFC3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 name="Picture 23" descr="A picture containing text, screenshot, electronics, computer&#10;&#10;Description automatically generated">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D10B93A-89B7-5C4E-8DB6-C31BCCBFC3EB}"/>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l="21143" t="9840" r="15607" b="13887"/>
                    <a:stretch>
                      <a:fillRect/>
                    </a:stretch>
                  </pic:blipFill>
                  <pic:spPr bwMode="auto">
                    <a:xfrm>
                      <a:off x="0" y="0"/>
                      <a:ext cx="3321685" cy="1954530"/>
                    </a:xfrm>
                    <a:prstGeom prst="rect">
                      <a:avLst/>
                    </a:prstGeom>
                    <a:noFill/>
                  </pic:spPr>
                </pic:pic>
              </a:graphicData>
            </a:graphic>
            <wp14:sizeRelH relativeFrom="margin">
              <wp14:pctWidth>0</wp14:pctWidth>
            </wp14:sizeRelH>
            <wp14:sizeRelV relativeFrom="margin">
              <wp14:pctHeight>0</wp14:pctHeight>
            </wp14:sizeRelV>
          </wp:anchor>
        </w:drawing>
      </w:r>
    </w:p>
    <w:p w14:paraId="2C8D6746" w14:textId="2311829B" w:rsidR="000C6BF3" w:rsidRPr="006923E5" w:rsidRDefault="000C6BF3" w:rsidP="006923E5">
      <w:pPr>
        <w:spacing w:after="0" w:line="360" w:lineRule="auto"/>
        <w:ind w:right="0"/>
        <w:rPr>
          <w:szCs w:val="20"/>
        </w:rPr>
      </w:pPr>
    </w:p>
    <w:p w14:paraId="7A31A947" w14:textId="77777777" w:rsidR="006923E5" w:rsidRDefault="007E4B01" w:rsidP="006923E5">
      <w:pPr>
        <w:spacing w:after="0" w:line="360" w:lineRule="auto"/>
        <w:rPr>
          <w:szCs w:val="20"/>
        </w:rPr>
      </w:pPr>
      <w:r w:rsidRPr="006923E5">
        <w:rPr>
          <w:szCs w:val="20"/>
        </w:rPr>
        <w:t xml:space="preserve"> </w:t>
      </w:r>
      <w:r w:rsidRPr="006923E5">
        <w:rPr>
          <w:rFonts w:ascii="Tahoma" w:hAnsi="Tahoma" w:cs="Tahoma"/>
          <w:szCs w:val="20"/>
        </w:rPr>
        <w:t>﻿</w:t>
      </w:r>
      <w:r w:rsidRPr="006923E5">
        <w:rPr>
          <w:szCs w:val="20"/>
        </w:rPr>
        <w:t xml:space="preserve"> </w:t>
      </w:r>
    </w:p>
    <w:p w14:paraId="276A7404" w14:textId="77777777" w:rsidR="006923E5" w:rsidRDefault="006923E5" w:rsidP="006923E5">
      <w:pPr>
        <w:spacing w:after="0" w:line="360" w:lineRule="auto"/>
        <w:rPr>
          <w:szCs w:val="20"/>
        </w:rPr>
      </w:pPr>
    </w:p>
    <w:p w14:paraId="39F17DBE" w14:textId="77777777" w:rsidR="006923E5" w:rsidRDefault="006923E5" w:rsidP="006923E5">
      <w:pPr>
        <w:spacing w:after="0" w:line="360" w:lineRule="auto"/>
        <w:rPr>
          <w:szCs w:val="20"/>
        </w:rPr>
      </w:pPr>
    </w:p>
    <w:p w14:paraId="0071B606" w14:textId="77777777" w:rsidR="006923E5" w:rsidRDefault="006923E5" w:rsidP="006923E5">
      <w:pPr>
        <w:spacing w:after="0" w:line="360" w:lineRule="auto"/>
        <w:rPr>
          <w:szCs w:val="20"/>
        </w:rPr>
      </w:pPr>
    </w:p>
    <w:p w14:paraId="2560A90C" w14:textId="77777777" w:rsidR="006923E5" w:rsidRDefault="006923E5" w:rsidP="006923E5">
      <w:pPr>
        <w:spacing w:after="0" w:line="360" w:lineRule="auto"/>
        <w:rPr>
          <w:szCs w:val="20"/>
        </w:rPr>
      </w:pPr>
    </w:p>
    <w:p w14:paraId="0841F2ED" w14:textId="77777777" w:rsidR="006923E5" w:rsidRDefault="006923E5" w:rsidP="006923E5">
      <w:pPr>
        <w:spacing w:after="0" w:line="360" w:lineRule="auto"/>
        <w:rPr>
          <w:szCs w:val="20"/>
        </w:rPr>
      </w:pPr>
    </w:p>
    <w:p w14:paraId="65112A9A" w14:textId="77777777" w:rsidR="006923E5" w:rsidRDefault="006923E5" w:rsidP="006923E5">
      <w:pPr>
        <w:spacing w:after="0" w:line="360" w:lineRule="auto"/>
        <w:rPr>
          <w:szCs w:val="20"/>
        </w:rPr>
      </w:pPr>
    </w:p>
    <w:p w14:paraId="5E9C367D" w14:textId="77777777" w:rsidR="006923E5" w:rsidRDefault="006923E5" w:rsidP="006923E5">
      <w:pPr>
        <w:spacing w:after="0" w:line="360" w:lineRule="auto"/>
        <w:rPr>
          <w:szCs w:val="20"/>
        </w:rPr>
      </w:pPr>
    </w:p>
    <w:p w14:paraId="70C8B33A" w14:textId="5E380D7E" w:rsidR="007E4B01" w:rsidRPr="006923E5" w:rsidRDefault="007E4B01" w:rsidP="006923E5">
      <w:pPr>
        <w:spacing w:after="0" w:line="360" w:lineRule="auto"/>
        <w:rPr>
          <w:b/>
          <w:szCs w:val="20"/>
        </w:rPr>
      </w:pPr>
      <w:r w:rsidRPr="006923E5">
        <w:rPr>
          <w:b/>
          <w:szCs w:val="20"/>
        </w:rPr>
        <w:t xml:space="preserve">DISCUSSION </w:t>
      </w:r>
    </w:p>
    <w:p w14:paraId="5E909FEB" w14:textId="04B865E3" w:rsidR="007E4B01" w:rsidRPr="006923E5" w:rsidRDefault="007E4B01" w:rsidP="006923E5">
      <w:pPr>
        <w:pStyle w:val="NormalWeb"/>
        <w:spacing w:before="0" w:beforeAutospacing="0" w:after="0" w:afterAutospacing="0" w:line="360" w:lineRule="auto"/>
        <w:jc w:val="both"/>
        <w:rPr>
          <w:sz w:val="20"/>
          <w:szCs w:val="20"/>
        </w:rPr>
      </w:pPr>
      <w:bookmarkStart w:id="1" w:name="OLE_LINK1"/>
      <w:bookmarkStart w:id="2" w:name="OLE_LINK2"/>
      <w:r w:rsidRPr="006923E5">
        <w:rPr>
          <w:sz w:val="20"/>
          <w:szCs w:val="20"/>
        </w:rPr>
        <w:t xml:space="preserve">Leigh syndrome is the most common clinical phenotype of mitochondrial disorders in pediatric patients. According to </w:t>
      </w:r>
      <w:proofErr w:type="spellStart"/>
      <w:r w:rsidRPr="006923E5">
        <w:rPr>
          <w:sz w:val="20"/>
          <w:szCs w:val="20"/>
        </w:rPr>
        <w:t>Rehman</w:t>
      </w:r>
      <w:proofErr w:type="spellEnd"/>
      <w:r w:rsidRPr="006923E5">
        <w:rPr>
          <w:sz w:val="20"/>
          <w:szCs w:val="20"/>
        </w:rPr>
        <w:t xml:space="preserve"> S. et </w:t>
      </w:r>
      <w:proofErr w:type="gramStart"/>
      <w:r w:rsidRPr="006923E5">
        <w:rPr>
          <w:sz w:val="20"/>
          <w:szCs w:val="20"/>
        </w:rPr>
        <w:t>al ,</w:t>
      </w:r>
      <w:proofErr w:type="gramEnd"/>
      <w:r w:rsidRPr="006923E5">
        <w:rPr>
          <w:sz w:val="20"/>
          <w:szCs w:val="20"/>
        </w:rPr>
        <w:t xml:space="preserve"> The diagnostic criteria  are (1) Neurological disease which is progressive in nature with delay in motor and intellectual development; (2) clinical manifestation of disease of brainstem and/or basal ganglia; (3) characteristic symmetric lesions in the basal ganglia and/or brainstem ; and (4) Elevated blood and/or cerebrospinal fluid lactate levels [</w:t>
      </w:r>
      <w:r w:rsidR="00496CA9" w:rsidRPr="006923E5">
        <w:rPr>
          <w:sz w:val="20"/>
          <w:szCs w:val="20"/>
        </w:rPr>
        <w:t>5</w:t>
      </w:r>
      <w:r w:rsidRPr="006923E5">
        <w:rPr>
          <w:sz w:val="20"/>
          <w:szCs w:val="20"/>
        </w:rPr>
        <w:t xml:space="preserve">]. </w:t>
      </w:r>
    </w:p>
    <w:bookmarkEnd w:id="1"/>
    <w:bookmarkEnd w:id="2"/>
    <w:p w14:paraId="300271A3" w14:textId="22FF5BF3" w:rsidR="00A27C02" w:rsidRPr="006923E5" w:rsidRDefault="007E4B01" w:rsidP="006923E5">
      <w:pPr>
        <w:pStyle w:val="NormalWeb"/>
        <w:spacing w:before="0" w:beforeAutospacing="0" w:after="0" w:afterAutospacing="0" w:line="360" w:lineRule="auto"/>
        <w:ind w:firstLine="720"/>
        <w:jc w:val="both"/>
        <w:rPr>
          <w:sz w:val="20"/>
          <w:szCs w:val="20"/>
        </w:rPr>
      </w:pPr>
      <w:r w:rsidRPr="006923E5">
        <w:rPr>
          <w:sz w:val="20"/>
          <w:szCs w:val="20"/>
        </w:rPr>
        <w:t xml:space="preserve">The </w:t>
      </w:r>
      <w:proofErr w:type="spellStart"/>
      <w:r w:rsidRPr="006923E5">
        <w:rPr>
          <w:sz w:val="20"/>
          <w:szCs w:val="20"/>
        </w:rPr>
        <w:t>neuroradiological</w:t>
      </w:r>
      <w:proofErr w:type="spellEnd"/>
      <w:r w:rsidRPr="006923E5">
        <w:rPr>
          <w:sz w:val="20"/>
          <w:szCs w:val="20"/>
        </w:rPr>
        <w:t xml:space="preserve"> findings on MRI are reflected as high T2 signals due the </w:t>
      </w:r>
      <w:proofErr w:type="spellStart"/>
      <w:r w:rsidRPr="006923E5">
        <w:rPr>
          <w:sz w:val="20"/>
          <w:szCs w:val="20"/>
        </w:rPr>
        <w:t>vacuolation</w:t>
      </w:r>
      <w:proofErr w:type="spellEnd"/>
      <w:r w:rsidRPr="006923E5">
        <w:rPr>
          <w:sz w:val="20"/>
          <w:szCs w:val="20"/>
        </w:rPr>
        <w:t xml:space="preserve"> and spongiform changes occurred in affected areas of brain structures</w:t>
      </w:r>
      <w:r w:rsidR="003A51FC" w:rsidRPr="006923E5">
        <w:rPr>
          <w:sz w:val="20"/>
          <w:szCs w:val="20"/>
        </w:rPr>
        <w:t xml:space="preserve"> [11-13]</w:t>
      </w:r>
      <w:r w:rsidRPr="006923E5">
        <w:rPr>
          <w:sz w:val="20"/>
          <w:szCs w:val="20"/>
        </w:rPr>
        <w:t xml:space="preserve">. With the progression of disease upper brainstem will be affected followed by the lower brainstem. Involvement of lower brainstem suggests the progression of disease into advanced stage and may lead into occurrence of respiratory failure and sudden death. Involvement of cerebral white matter is also indicator of progression of disease into the late stage. Other lesser common </w:t>
      </w:r>
      <w:proofErr w:type="gramStart"/>
      <w:r w:rsidRPr="006923E5">
        <w:rPr>
          <w:sz w:val="20"/>
          <w:szCs w:val="20"/>
        </w:rPr>
        <w:t>neuroimaging  findings</w:t>
      </w:r>
      <w:proofErr w:type="gramEnd"/>
      <w:r w:rsidRPr="006923E5">
        <w:rPr>
          <w:sz w:val="20"/>
          <w:szCs w:val="20"/>
        </w:rPr>
        <w:t xml:space="preserve"> may include </w:t>
      </w:r>
      <w:proofErr w:type="spellStart"/>
      <w:r w:rsidRPr="006923E5">
        <w:rPr>
          <w:sz w:val="20"/>
          <w:szCs w:val="20"/>
        </w:rPr>
        <w:t>unifocal</w:t>
      </w:r>
      <w:proofErr w:type="spellEnd"/>
      <w:r w:rsidRPr="006923E5">
        <w:rPr>
          <w:sz w:val="20"/>
          <w:szCs w:val="20"/>
        </w:rPr>
        <w:t xml:space="preserve"> or multifocal infarctions, diffuse </w:t>
      </w:r>
      <w:proofErr w:type="spellStart"/>
      <w:r w:rsidRPr="006923E5">
        <w:rPr>
          <w:sz w:val="20"/>
          <w:szCs w:val="20"/>
        </w:rPr>
        <w:t>supratentorial</w:t>
      </w:r>
      <w:proofErr w:type="spellEnd"/>
      <w:r w:rsidRPr="006923E5">
        <w:rPr>
          <w:sz w:val="20"/>
          <w:szCs w:val="20"/>
        </w:rPr>
        <w:t xml:space="preserve"> </w:t>
      </w:r>
      <w:proofErr w:type="spellStart"/>
      <w:r w:rsidRPr="006923E5">
        <w:rPr>
          <w:sz w:val="20"/>
          <w:szCs w:val="20"/>
        </w:rPr>
        <w:t>leukodystrophy</w:t>
      </w:r>
      <w:proofErr w:type="spellEnd"/>
      <w:r w:rsidRPr="006923E5">
        <w:rPr>
          <w:sz w:val="20"/>
          <w:szCs w:val="20"/>
        </w:rPr>
        <w:t>, diffuse or focal cortical atrophy or may also show prominent cerebellar atrophy. (</w:t>
      </w:r>
      <w:r w:rsidR="00C55EF5" w:rsidRPr="006923E5">
        <w:rPr>
          <w:sz w:val="20"/>
          <w:szCs w:val="20"/>
        </w:rPr>
        <w:t>14</w:t>
      </w:r>
      <w:r w:rsidRPr="006923E5">
        <w:rPr>
          <w:sz w:val="20"/>
          <w:szCs w:val="20"/>
        </w:rPr>
        <w:t>)</w:t>
      </w:r>
      <w:r w:rsidR="006923E5">
        <w:rPr>
          <w:sz w:val="20"/>
          <w:szCs w:val="20"/>
        </w:rPr>
        <w:t xml:space="preserve"> </w:t>
      </w:r>
      <w:r w:rsidR="00A27C02" w:rsidRPr="006923E5">
        <w:rPr>
          <w:sz w:val="20"/>
          <w:szCs w:val="20"/>
        </w:rPr>
        <w:t xml:space="preserve">In cases done in our </w:t>
      </w:r>
      <w:proofErr w:type="spellStart"/>
      <w:r w:rsidR="00A27C02" w:rsidRPr="006923E5">
        <w:rPr>
          <w:sz w:val="20"/>
          <w:szCs w:val="20"/>
        </w:rPr>
        <w:t>dept</w:t>
      </w:r>
      <w:proofErr w:type="spellEnd"/>
      <w:r w:rsidR="00A27C02" w:rsidRPr="006923E5">
        <w:rPr>
          <w:sz w:val="20"/>
          <w:szCs w:val="20"/>
        </w:rPr>
        <w:t xml:space="preserve"> out of 15 cases with the suspicion of </w:t>
      </w:r>
      <w:proofErr w:type="spellStart"/>
      <w:proofErr w:type="gramStart"/>
      <w:r w:rsidR="00A27C02" w:rsidRPr="006923E5">
        <w:rPr>
          <w:sz w:val="20"/>
          <w:szCs w:val="20"/>
        </w:rPr>
        <w:t>leighs</w:t>
      </w:r>
      <w:proofErr w:type="spellEnd"/>
      <w:proofErr w:type="gramEnd"/>
      <w:r w:rsidR="00A27C02" w:rsidRPr="006923E5">
        <w:rPr>
          <w:sz w:val="20"/>
          <w:szCs w:val="20"/>
        </w:rPr>
        <w:t xml:space="preserve"> syndrome, 7 cases show characteristics of </w:t>
      </w:r>
      <w:proofErr w:type="spellStart"/>
      <w:r w:rsidR="00A27C02" w:rsidRPr="006923E5">
        <w:rPr>
          <w:sz w:val="20"/>
          <w:szCs w:val="20"/>
        </w:rPr>
        <w:t>leighs</w:t>
      </w:r>
      <w:proofErr w:type="spellEnd"/>
      <w:r w:rsidR="00A27C02" w:rsidRPr="006923E5">
        <w:rPr>
          <w:sz w:val="20"/>
          <w:szCs w:val="20"/>
        </w:rPr>
        <w:t xml:space="preserve"> syndrome. Most of the cases came to the </w:t>
      </w:r>
      <w:proofErr w:type="spellStart"/>
      <w:r w:rsidR="00A27C02" w:rsidRPr="006923E5">
        <w:rPr>
          <w:sz w:val="20"/>
          <w:szCs w:val="20"/>
        </w:rPr>
        <w:t>dept</w:t>
      </w:r>
      <w:proofErr w:type="spellEnd"/>
      <w:r w:rsidR="00A27C02" w:rsidRPr="006923E5">
        <w:rPr>
          <w:sz w:val="20"/>
          <w:szCs w:val="20"/>
        </w:rPr>
        <w:t xml:space="preserve"> of </w:t>
      </w:r>
      <w:proofErr w:type="spellStart"/>
      <w:r w:rsidR="00A27C02" w:rsidRPr="006923E5">
        <w:rPr>
          <w:sz w:val="20"/>
          <w:szCs w:val="20"/>
        </w:rPr>
        <w:t>radiodiagnosis</w:t>
      </w:r>
      <w:proofErr w:type="spellEnd"/>
      <w:r w:rsidR="00A27C02" w:rsidRPr="006923E5">
        <w:rPr>
          <w:sz w:val="20"/>
          <w:szCs w:val="20"/>
        </w:rPr>
        <w:t xml:space="preserve"> with the complaint of </w:t>
      </w:r>
      <w:r w:rsidR="00A324C8" w:rsidRPr="006923E5">
        <w:rPr>
          <w:sz w:val="20"/>
          <w:szCs w:val="20"/>
        </w:rPr>
        <w:t>delayed</w:t>
      </w:r>
      <w:r w:rsidR="00722EA7" w:rsidRPr="006923E5">
        <w:rPr>
          <w:sz w:val="20"/>
          <w:szCs w:val="20"/>
        </w:rPr>
        <w:t xml:space="preserve"> development. There were 5 male and 2 female cases.</w:t>
      </w:r>
      <w:r w:rsidR="00A324C8" w:rsidRPr="006923E5">
        <w:rPr>
          <w:sz w:val="20"/>
          <w:szCs w:val="20"/>
        </w:rPr>
        <w:t xml:space="preserve"> The average age of presentation was 17 months.</w:t>
      </w:r>
      <w:r w:rsidR="00722EA7" w:rsidRPr="006923E5">
        <w:rPr>
          <w:sz w:val="20"/>
          <w:szCs w:val="20"/>
        </w:rPr>
        <w:t xml:space="preserve"> </w:t>
      </w:r>
      <w:r w:rsidR="00A27C02" w:rsidRPr="006923E5">
        <w:rPr>
          <w:sz w:val="20"/>
          <w:szCs w:val="20"/>
        </w:rPr>
        <w:t xml:space="preserve">All the cases were serologically proven to be </w:t>
      </w:r>
      <w:proofErr w:type="spellStart"/>
      <w:proofErr w:type="gramStart"/>
      <w:r w:rsidR="00A27C02" w:rsidRPr="006923E5">
        <w:rPr>
          <w:sz w:val="20"/>
          <w:szCs w:val="20"/>
        </w:rPr>
        <w:t>leighs</w:t>
      </w:r>
      <w:proofErr w:type="spellEnd"/>
      <w:proofErr w:type="gramEnd"/>
      <w:r w:rsidR="00A27C02" w:rsidRPr="006923E5">
        <w:rPr>
          <w:sz w:val="20"/>
          <w:szCs w:val="20"/>
        </w:rPr>
        <w:t xml:space="preserve"> syndrome </w:t>
      </w:r>
      <w:r w:rsidR="00A324C8" w:rsidRPr="006923E5">
        <w:rPr>
          <w:sz w:val="20"/>
          <w:szCs w:val="20"/>
        </w:rPr>
        <w:t xml:space="preserve">with </w:t>
      </w:r>
      <w:r w:rsidR="00A27C02" w:rsidRPr="006923E5">
        <w:rPr>
          <w:sz w:val="20"/>
          <w:szCs w:val="20"/>
        </w:rPr>
        <w:t>raised serum and CSF lactate levels.</w:t>
      </w:r>
      <w:r w:rsidR="00A324C8" w:rsidRPr="006923E5">
        <w:rPr>
          <w:sz w:val="20"/>
          <w:szCs w:val="20"/>
        </w:rPr>
        <w:t xml:space="preserve"> </w:t>
      </w:r>
      <w:r w:rsidR="00A27C02" w:rsidRPr="006923E5">
        <w:rPr>
          <w:sz w:val="20"/>
          <w:szCs w:val="20"/>
        </w:rPr>
        <w:t xml:space="preserve">Most common location of involvement was the basal </w:t>
      </w:r>
      <w:proofErr w:type="gramStart"/>
      <w:r w:rsidR="00A27C02" w:rsidRPr="006923E5">
        <w:rPr>
          <w:sz w:val="20"/>
          <w:szCs w:val="20"/>
        </w:rPr>
        <w:t>ganglia ,</w:t>
      </w:r>
      <w:proofErr w:type="gramEnd"/>
      <w:r w:rsidR="00A27C02" w:rsidRPr="006923E5">
        <w:rPr>
          <w:sz w:val="20"/>
          <w:szCs w:val="20"/>
        </w:rPr>
        <w:t xml:space="preserve"> then brain </w:t>
      </w:r>
      <w:proofErr w:type="spellStart"/>
      <w:r w:rsidR="00A27C02" w:rsidRPr="006923E5">
        <w:rPr>
          <w:sz w:val="20"/>
          <w:szCs w:val="20"/>
        </w:rPr>
        <w:t>strem</w:t>
      </w:r>
      <w:proofErr w:type="spellEnd"/>
      <w:r w:rsidR="00A27C02" w:rsidRPr="006923E5">
        <w:rPr>
          <w:sz w:val="20"/>
          <w:szCs w:val="20"/>
        </w:rPr>
        <w:t xml:space="preserve"> and other location. In all our cases, except the one with HIE </w:t>
      </w:r>
      <w:proofErr w:type="gramStart"/>
      <w:r w:rsidR="00A27C02" w:rsidRPr="006923E5">
        <w:rPr>
          <w:sz w:val="20"/>
          <w:szCs w:val="20"/>
        </w:rPr>
        <w:t>changes ,</w:t>
      </w:r>
      <w:proofErr w:type="gramEnd"/>
      <w:r w:rsidR="00A27C02" w:rsidRPr="006923E5">
        <w:rPr>
          <w:sz w:val="20"/>
          <w:szCs w:val="20"/>
        </w:rPr>
        <w:t xml:space="preserve"> all the cases show </w:t>
      </w:r>
      <w:r w:rsidR="00A324C8" w:rsidRPr="006923E5">
        <w:rPr>
          <w:sz w:val="20"/>
          <w:szCs w:val="20"/>
        </w:rPr>
        <w:t>sparing</w:t>
      </w:r>
      <w:r w:rsidR="00A27C02" w:rsidRPr="006923E5">
        <w:rPr>
          <w:sz w:val="20"/>
          <w:szCs w:val="20"/>
        </w:rPr>
        <w:t xml:space="preserve"> of thalamus . Thalamus is the second most common location of involvement which is not seen in out cases.</w:t>
      </w:r>
    </w:p>
    <w:tbl>
      <w:tblPr>
        <w:tblStyle w:val="TableGrid0"/>
        <w:tblpPr w:leftFromText="180" w:rightFromText="180" w:vertAnchor="text" w:horzAnchor="margin" w:tblpY="-431"/>
        <w:tblW w:w="10060" w:type="dxa"/>
        <w:shd w:val="clear" w:color="auto" w:fill="FFFFFF" w:themeFill="background1"/>
        <w:tblLook w:val="04A0" w:firstRow="1" w:lastRow="0" w:firstColumn="1" w:lastColumn="0" w:noHBand="0" w:noVBand="1"/>
      </w:tblPr>
      <w:tblGrid>
        <w:gridCol w:w="1745"/>
        <w:gridCol w:w="1081"/>
        <w:gridCol w:w="1422"/>
        <w:gridCol w:w="850"/>
        <w:gridCol w:w="1560"/>
        <w:gridCol w:w="992"/>
        <w:gridCol w:w="709"/>
        <w:gridCol w:w="1701"/>
      </w:tblGrid>
      <w:tr w:rsidR="00A27C02" w:rsidRPr="006923E5" w14:paraId="4429002B" w14:textId="77777777" w:rsidTr="00626FD8">
        <w:trPr>
          <w:cantSplit/>
          <w:trHeight w:val="858"/>
        </w:trPr>
        <w:tc>
          <w:tcPr>
            <w:tcW w:w="0" w:type="auto"/>
            <w:shd w:val="clear" w:color="auto" w:fill="FFFFFF" w:themeFill="background1"/>
            <w:textDirection w:val="btLr"/>
            <w:vAlign w:val="center"/>
          </w:tcPr>
          <w:p w14:paraId="69F9D7E0" w14:textId="77777777" w:rsidR="00A27C02" w:rsidRPr="006923E5" w:rsidRDefault="00A27C02" w:rsidP="006923E5">
            <w:pPr>
              <w:spacing w:after="0" w:line="360" w:lineRule="auto"/>
              <w:ind w:left="113" w:right="113"/>
              <w:rPr>
                <w:szCs w:val="20"/>
              </w:rPr>
            </w:pPr>
            <w:r w:rsidRPr="006923E5">
              <w:rPr>
                <w:szCs w:val="20"/>
              </w:rPr>
              <w:lastRenderedPageBreak/>
              <w:t>OTHER</w:t>
            </w:r>
          </w:p>
        </w:tc>
        <w:tc>
          <w:tcPr>
            <w:tcW w:w="0" w:type="auto"/>
            <w:shd w:val="clear" w:color="auto" w:fill="FFFFFF" w:themeFill="background1"/>
            <w:textDirection w:val="btLr"/>
            <w:vAlign w:val="center"/>
          </w:tcPr>
          <w:p w14:paraId="30DBA948" w14:textId="77777777" w:rsidR="00A27C02" w:rsidRPr="006923E5" w:rsidRDefault="00A27C02" w:rsidP="006923E5">
            <w:pPr>
              <w:spacing w:after="0" w:line="360" w:lineRule="auto"/>
              <w:ind w:left="113" w:right="113"/>
              <w:rPr>
                <w:szCs w:val="20"/>
              </w:rPr>
            </w:pPr>
          </w:p>
        </w:tc>
        <w:tc>
          <w:tcPr>
            <w:tcW w:w="1422" w:type="dxa"/>
            <w:shd w:val="clear" w:color="auto" w:fill="FFFFFF" w:themeFill="background1"/>
            <w:textDirection w:val="btLr"/>
            <w:vAlign w:val="center"/>
          </w:tcPr>
          <w:p w14:paraId="75FA0120" w14:textId="77777777" w:rsidR="00A27C02" w:rsidRPr="006923E5" w:rsidRDefault="00A27C02" w:rsidP="006923E5">
            <w:pPr>
              <w:spacing w:after="0" w:line="360" w:lineRule="auto"/>
              <w:ind w:left="113" w:right="113"/>
              <w:rPr>
                <w:szCs w:val="20"/>
              </w:rPr>
            </w:pPr>
          </w:p>
        </w:tc>
        <w:tc>
          <w:tcPr>
            <w:tcW w:w="850" w:type="dxa"/>
            <w:shd w:val="clear" w:color="auto" w:fill="FFFFFF" w:themeFill="background1"/>
            <w:textDirection w:val="btLr"/>
            <w:vAlign w:val="center"/>
          </w:tcPr>
          <w:p w14:paraId="130A1DE4" w14:textId="77777777" w:rsidR="00A27C02" w:rsidRPr="006923E5" w:rsidRDefault="00A27C02" w:rsidP="006923E5">
            <w:pPr>
              <w:spacing w:after="0" w:line="360" w:lineRule="auto"/>
              <w:ind w:left="113" w:right="113"/>
              <w:rPr>
                <w:szCs w:val="20"/>
              </w:rPr>
            </w:pPr>
          </w:p>
        </w:tc>
        <w:tc>
          <w:tcPr>
            <w:tcW w:w="1560" w:type="dxa"/>
            <w:shd w:val="clear" w:color="auto" w:fill="FFFFFF" w:themeFill="background1"/>
            <w:textDirection w:val="btLr"/>
            <w:vAlign w:val="center"/>
          </w:tcPr>
          <w:p w14:paraId="062971A6" w14:textId="77777777" w:rsidR="00A27C02" w:rsidRPr="006923E5" w:rsidRDefault="00A27C02" w:rsidP="006923E5">
            <w:pPr>
              <w:spacing w:after="0" w:line="360" w:lineRule="auto"/>
              <w:ind w:left="113" w:right="113"/>
              <w:rPr>
                <w:szCs w:val="20"/>
              </w:rPr>
            </w:pPr>
          </w:p>
        </w:tc>
        <w:tc>
          <w:tcPr>
            <w:tcW w:w="992" w:type="dxa"/>
            <w:shd w:val="clear" w:color="auto" w:fill="FFFFFF" w:themeFill="background1"/>
            <w:textDirection w:val="btLr"/>
            <w:vAlign w:val="center"/>
          </w:tcPr>
          <w:p w14:paraId="7EF99B28" w14:textId="77777777" w:rsidR="00A27C02" w:rsidRPr="006923E5" w:rsidRDefault="00A27C02" w:rsidP="006923E5">
            <w:pPr>
              <w:spacing w:after="0" w:line="360" w:lineRule="auto"/>
              <w:ind w:left="113" w:right="113"/>
              <w:rPr>
                <w:szCs w:val="20"/>
              </w:rPr>
            </w:pPr>
          </w:p>
        </w:tc>
        <w:tc>
          <w:tcPr>
            <w:tcW w:w="709" w:type="dxa"/>
            <w:shd w:val="clear" w:color="auto" w:fill="FFFFFF" w:themeFill="background1"/>
            <w:textDirection w:val="btLr"/>
            <w:vAlign w:val="center"/>
          </w:tcPr>
          <w:p w14:paraId="48C25407" w14:textId="77777777" w:rsidR="00A27C02" w:rsidRPr="006923E5" w:rsidRDefault="00A27C02" w:rsidP="006923E5">
            <w:pPr>
              <w:spacing w:after="0" w:line="360" w:lineRule="auto"/>
              <w:ind w:left="113" w:right="113"/>
              <w:rPr>
                <w:szCs w:val="20"/>
              </w:rPr>
            </w:pPr>
          </w:p>
        </w:tc>
        <w:tc>
          <w:tcPr>
            <w:tcW w:w="1701" w:type="dxa"/>
            <w:shd w:val="clear" w:color="auto" w:fill="FFFFFF" w:themeFill="background1"/>
            <w:textDirection w:val="btLr"/>
            <w:vAlign w:val="center"/>
          </w:tcPr>
          <w:p w14:paraId="621E6C2E" w14:textId="77777777" w:rsidR="00A27C02" w:rsidRPr="006923E5" w:rsidRDefault="00A27C02" w:rsidP="006923E5">
            <w:pPr>
              <w:spacing w:after="0" w:line="360" w:lineRule="auto"/>
              <w:ind w:left="113" w:right="113"/>
              <w:rPr>
                <w:szCs w:val="20"/>
              </w:rPr>
            </w:pPr>
            <w:r w:rsidRPr="006923E5">
              <w:rPr>
                <w:szCs w:val="20"/>
              </w:rPr>
              <w:t>HIE</w:t>
            </w:r>
          </w:p>
        </w:tc>
      </w:tr>
      <w:tr w:rsidR="00A27C02" w:rsidRPr="006923E5" w14:paraId="5F184B54" w14:textId="77777777" w:rsidTr="00626FD8">
        <w:trPr>
          <w:cantSplit/>
          <w:trHeight w:val="858"/>
        </w:trPr>
        <w:tc>
          <w:tcPr>
            <w:tcW w:w="0" w:type="auto"/>
            <w:shd w:val="clear" w:color="auto" w:fill="FFFFFF" w:themeFill="background1"/>
            <w:textDirection w:val="btLr"/>
            <w:vAlign w:val="center"/>
          </w:tcPr>
          <w:p w14:paraId="73F85B31" w14:textId="77777777" w:rsidR="00A27C02" w:rsidRPr="006923E5" w:rsidRDefault="00A27C02" w:rsidP="006923E5">
            <w:pPr>
              <w:spacing w:after="0" w:line="360" w:lineRule="auto"/>
              <w:ind w:left="113" w:right="113"/>
              <w:rPr>
                <w:szCs w:val="20"/>
              </w:rPr>
            </w:pPr>
            <w:r w:rsidRPr="006923E5">
              <w:rPr>
                <w:szCs w:val="20"/>
              </w:rPr>
              <w:t>MRS</w:t>
            </w:r>
          </w:p>
        </w:tc>
        <w:tc>
          <w:tcPr>
            <w:tcW w:w="0" w:type="auto"/>
            <w:shd w:val="clear" w:color="auto" w:fill="FFFFFF" w:themeFill="background1"/>
            <w:textDirection w:val="btLr"/>
            <w:vAlign w:val="center"/>
          </w:tcPr>
          <w:p w14:paraId="19CF6462" w14:textId="77777777" w:rsidR="00A27C02" w:rsidRPr="006923E5" w:rsidRDefault="00A27C02" w:rsidP="006923E5">
            <w:pPr>
              <w:spacing w:after="0" w:line="360" w:lineRule="auto"/>
              <w:ind w:left="113" w:right="113" w:firstLine="0"/>
              <w:rPr>
                <w:szCs w:val="20"/>
              </w:rPr>
            </w:pPr>
            <w:r w:rsidRPr="006923E5">
              <w:rPr>
                <w:szCs w:val="20"/>
              </w:rPr>
              <w:t>Reduced NAA and Double lactate peak</w:t>
            </w:r>
          </w:p>
        </w:tc>
        <w:tc>
          <w:tcPr>
            <w:tcW w:w="1422" w:type="dxa"/>
            <w:shd w:val="clear" w:color="auto" w:fill="FFFFFF" w:themeFill="background1"/>
            <w:textDirection w:val="btLr"/>
            <w:vAlign w:val="center"/>
          </w:tcPr>
          <w:p w14:paraId="444AC790" w14:textId="77777777" w:rsidR="00A27C02" w:rsidRPr="006923E5" w:rsidRDefault="00A27C02" w:rsidP="006923E5">
            <w:pPr>
              <w:spacing w:after="0" w:line="360" w:lineRule="auto"/>
              <w:ind w:left="113" w:right="113" w:firstLine="0"/>
              <w:rPr>
                <w:szCs w:val="20"/>
              </w:rPr>
            </w:pPr>
            <w:r w:rsidRPr="006923E5">
              <w:rPr>
                <w:szCs w:val="20"/>
              </w:rPr>
              <w:t>Reduced NAA , Choline peak and Double lactate peak</w:t>
            </w:r>
          </w:p>
        </w:tc>
        <w:tc>
          <w:tcPr>
            <w:tcW w:w="850" w:type="dxa"/>
            <w:shd w:val="clear" w:color="auto" w:fill="FFFFFF" w:themeFill="background1"/>
            <w:textDirection w:val="btLr"/>
            <w:vAlign w:val="center"/>
          </w:tcPr>
          <w:p w14:paraId="03D6AF7D" w14:textId="77777777" w:rsidR="00A27C02" w:rsidRPr="006923E5" w:rsidRDefault="00A27C02" w:rsidP="006923E5">
            <w:pPr>
              <w:spacing w:after="0" w:line="360" w:lineRule="auto"/>
              <w:ind w:left="113" w:right="113" w:firstLine="0"/>
              <w:rPr>
                <w:szCs w:val="20"/>
              </w:rPr>
            </w:pPr>
            <w:r w:rsidRPr="006923E5">
              <w:rPr>
                <w:szCs w:val="20"/>
              </w:rPr>
              <w:t>Double lactate peak</w:t>
            </w:r>
          </w:p>
        </w:tc>
        <w:tc>
          <w:tcPr>
            <w:tcW w:w="1560" w:type="dxa"/>
            <w:shd w:val="clear" w:color="auto" w:fill="FFFFFF" w:themeFill="background1"/>
            <w:textDirection w:val="btLr"/>
            <w:vAlign w:val="center"/>
          </w:tcPr>
          <w:p w14:paraId="5E170F85" w14:textId="77777777" w:rsidR="00A27C02" w:rsidRPr="006923E5" w:rsidRDefault="00A27C02" w:rsidP="006923E5">
            <w:pPr>
              <w:spacing w:after="0" w:line="360" w:lineRule="auto"/>
              <w:ind w:left="113" w:right="113" w:firstLine="0"/>
              <w:rPr>
                <w:szCs w:val="20"/>
              </w:rPr>
            </w:pPr>
            <w:r w:rsidRPr="006923E5">
              <w:rPr>
                <w:szCs w:val="20"/>
              </w:rPr>
              <w:t>Double lactate peak , Reduced NAA and Increased Choline peak</w:t>
            </w:r>
          </w:p>
        </w:tc>
        <w:tc>
          <w:tcPr>
            <w:tcW w:w="992" w:type="dxa"/>
            <w:shd w:val="clear" w:color="auto" w:fill="FFFFFF" w:themeFill="background1"/>
            <w:textDirection w:val="btLr"/>
            <w:vAlign w:val="center"/>
          </w:tcPr>
          <w:p w14:paraId="35BB5B9A" w14:textId="77777777" w:rsidR="00A27C02" w:rsidRPr="006923E5" w:rsidRDefault="00A27C02" w:rsidP="006923E5">
            <w:pPr>
              <w:spacing w:after="0" w:line="360" w:lineRule="auto"/>
              <w:ind w:left="113" w:right="113" w:firstLine="0"/>
              <w:rPr>
                <w:szCs w:val="20"/>
              </w:rPr>
            </w:pPr>
            <w:r w:rsidRPr="006923E5">
              <w:rPr>
                <w:szCs w:val="20"/>
              </w:rPr>
              <w:t>Double lactate , Reduced NAA</w:t>
            </w:r>
          </w:p>
        </w:tc>
        <w:tc>
          <w:tcPr>
            <w:tcW w:w="709" w:type="dxa"/>
            <w:shd w:val="clear" w:color="auto" w:fill="FFFFFF" w:themeFill="background1"/>
            <w:textDirection w:val="btLr"/>
            <w:vAlign w:val="center"/>
          </w:tcPr>
          <w:p w14:paraId="6FB5E734" w14:textId="77777777" w:rsidR="00A27C02" w:rsidRPr="006923E5" w:rsidRDefault="00A27C02" w:rsidP="006923E5">
            <w:pPr>
              <w:spacing w:after="0" w:line="360" w:lineRule="auto"/>
              <w:ind w:left="113" w:right="113" w:firstLine="0"/>
              <w:rPr>
                <w:szCs w:val="20"/>
              </w:rPr>
            </w:pPr>
            <w:r w:rsidRPr="006923E5">
              <w:rPr>
                <w:szCs w:val="20"/>
              </w:rPr>
              <w:t>Double lactate</w:t>
            </w:r>
          </w:p>
        </w:tc>
        <w:tc>
          <w:tcPr>
            <w:tcW w:w="1701" w:type="dxa"/>
            <w:shd w:val="clear" w:color="auto" w:fill="FFFFFF" w:themeFill="background1"/>
            <w:textDirection w:val="btLr"/>
            <w:vAlign w:val="center"/>
          </w:tcPr>
          <w:p w14:paraId="3073A1F0" w14:textId="77777777" w:rsidR="00A27C02" w:rsidRPr="006923E5" w:rsidRDefault="00A27C02" w:rsidP="006923E5">
            <w:pPr>
              <w:spacing w:after="0" w:line="360" w:lineRule="auto"/>
              <w:ind w:left="113" w:right="113" w:firstLine="0"/>
              <w:rPr>
                <w:szCs w:val="20"/>
              </w:rPr>
            </w:pPr>
            <w:r w:rsidRPr="006923E5">
              <w:rPr>
                <w:szCs w:val="20"/>
              </w:rPr>
              <w:t>Double lactate , Reduced NAA and Decrease Choline peak</w:t>
            </w:r>
          </w:p>
        </w:tc>
      </w:tr>
      <w:tr w:rsidR="00A27C02" w:rsidRPr="006923E5" w14:paraId="6EF4EBFB" w14:textId="77777777" w:rsidTr="00626FD8">
        <w:trPr>
          <w:cantSplit/>
          <w:trHeight w:val="858"/>
        </w:trPr>
        <w:tc>
          <w:tcPr>
            <w:tcW w:w="0" w:type="auto"/>
            <w:shd w:val="clear" w:color="auto" w:fill="FFFFFF" w:themeFill="background1"/>
            <w:textDirection w:val="btLr"/>
            <w:vAlign w:val="center"/>
          </w:tcPr>
          <w:p w14:paraId="420EB8DF" w14:textId="77777777" w:rsidR="00A27C02" w:rsidRPr="006923E5" w:rsidRDefault="00A27C02" w:rsidP="006923E5">
            <w:pPr>
              <w:spacing w:after="0" w:line="360" w:lineRule="auto"/>
              <w:ind w:left="113" w:right="113"/>
              <w:rPr>
                <w:szCs w:val="20"/>
              </w:rPr>
            </w:pPr>
            <w:r w:rsidRPr="006923E5">
              <w:rPr>
                <w:szCs w:val="20"/>
              </w:rPr>
              <w:t>DELAYED MYLENATION</w:t>
            </w:r>
          </w:p>
        </w:tc>
        <w:tc>
          <w:tcPr>
            <w:tcW w:w="0" w:type="auto"/>
            <w:shd w:val="clear" w:color="auto" w:fill="FFFFFF" w:themeFill="background1"/>
            <w:textDirection w:val="btLr"/>
            <w:vAlign w:val="center"/>
          </w:tcPr>
          <w:p w14:paraId="49D7174E" w14:textId="77777777" w:rsidR="00A27C02" w:rsidRPr="006923E5" w:rsidRDefault="00A27C02" w:rsidP="006923E5">
            <w:pPr>
              <w:spacing w:after="0" w:line="360" w:lineRule="auto"/>
              <w:ind w:left="113" w:right="113"/>
              <w:rPr>
                <w:szCs w:val="20"/>
              </w:rPr>
            </w:pPr>
          </w:p>
        </w:tc>
        <w:tc>
          <w:tcPr>
            <w:tcW w:w="1422" w:type="dxa"/>
            <w:shd w:val="clear" w:color="auto" w:fill="FFFFFF" w:themeFill="background1"/>
            <w:textDirection w:val="btLr"/>
            <w:vAlign w:val="center"/>
          </w:tcPr>
          <w:p w14:paraId="5BA5F270" w14:textId="77777777" w:rsidR="00A27C02" w:rsidRPr="006923E5" w:rsidRDefault="00A27C02" w:rsidP="006923E5">
            <w:pPr>
              <w:spacing w:after="0" w:line="360" w:lineRule="auto"/>
              <w:ind w:left="113" w:right="113"/>
              <w:rPr>
                <w:szCs w:val="20"/>
              </w:rPr>
            </w:pPr>
          </w:p>
        </w:tc>
        <w:tc>
          <w:tcPr>
            <w:tcW w:w="850" w:type="dxa"/>
            <w:shd w:val="clear" w:color="auto" w:fill="FFFFFF" w:themeFill="background1"/>
            <w:textDirection w:val="btLr"/>
            <w:vAlign w:val="center"/>
          </w:tcPr>
          <w:p w14:paraId="08528A22" w14:textId="77777777" w:rsidR="00A27C02" w:rsidRPr="006923E5" w:rsidRDefault="00A27C02" w:rsidP="006923E5">
            <w:pPr>
              <w:spacing w:after="0" w:line="360" w:lineRule="auto"/>
              <w:ind w:left="113" w:right="113"/>
              <w:rPr>
                <w:szCs w:val="20"/>
              </w:rPr>
            </w:pPr>
          </w:p>
        </w:tc>
        <w:tc>
          <w:tcPr>
            <w:tcW w:w="1560" w:type="dxa"/>
            <w:shd w:val="clear" w:color="auto" w:fill="FFFFFF" w:themeFill="background1"/>
            <w:textDirection w:val="btLr"/>
            <w:vAlign w:val="center"/>
          </w:tcPr>
          <w:p w14:paraId="6189ECDA" w14:textId="77777777" w:rsidR="00A27C02" w:rsidRPr="006923E5" w:rsidRDefault="00A27C02" w:rsidP="006923E5">
            <w:pPr>
              <w:spacing w:after="0" w:line="360" w:lineRule="auto"/>
              <w:ind w:left="113" w:right="113"/>
              <w:rPr>
                <w:szCs w:val="20"/>
              </w:rPr>
            </w:pPr>
          </w:p>
        </w:tc>
        <w:tc>
          <w:tcPr>
            <w:tcW w:w="992" w:type="dxa"/>
            <w:shd w:val="clear" w:color="auto" w:fill="FFFFFF" w:themeFill="background1"/>
            <w:textDirection w:val="btLr"/>
            <w:vAlign w:val="center"/>
          </w:tcPr>
          <w:p w14:paraId="0350515F" w14:textId="77777777" w:rsidR="00A27C02" w:rsidRPr="006923E5" w:rsidRDefault="00A27C02" w:rsidP="006923E5">
            <w:pPr>
              <w:spacing w:after="0" w:line="360" w:lineRule="auto"/>
              <w:ind w:left="113" w:right="113"/>
              <w:rPr>
                <w:szCs w:val="20"/>
              </w:rPr>
            </w:pPr>
          </w:p>
        </w:tc>
        <w:tc>
          <w:tcPr>
            <w:tcW w:w="709" w:type="dxa"/>
            <w:shd w:val="clear" w:color="auto" w:fill="FFFFFF" w:themeFill="background1"/>
            <w:textDirection w:val="btLr"/>
            <w:vAlign w:val="center"/>
          </w:tcPr>
          <w:p w14:paraId="3B4E6BC0" w14:textId="77777777" w:rsidR="00A27C02" w:rsidRPr="006923E5" w:rsidRDefault="00A27C02" w:rsidP="006923E5">
            <w:pPr>
              <w:spacing w:after="0" w:line="360" w:lineRule="auto"/>
              <w:ind w:left="113" w:right="113"/>
              <w:rPr>
                <w:szCs w:val="20"/>
              </w:rPr>
            </w:pPr>
          </w:p>
        </w:tc>
        <w:tc>
          <w:tcPr>
            <w:tcW w:w="1701" w:type="dxa"/>
            <w:shd w:val="clear" w:color="auto" w:fill="FFFFFF" w:themeFill="background1"/>
            <w:textDirection w:val="btLr"/>
            <w:vAlign w:val="center"/>
          </w:tcPr>
          <w:p w14:paraId="4A886E1B" w14:textId="77777777" w:rsidR="00A27C02" w:rsidRPr="006923E5" w:rsidRDefault="00A27C02" w:rsidP="006923E5">
            <w:pPr>
              <w:spacing w:after="0" w:line="360" w:lineRule="auto"/>
              <w:ind w:left="113" w:right="113"/>
              <w:rPr>
                <w:szCs w:val="20"/>
              </w:rPr>
            </w:pPr>
          </w:p>
        </w:tc>
      </w:tr>
      <w:tr w:rsidR="00A27C02" w:rsidRPr="006923E5" w14:paraId="70871BBD" w14:textId="77777777" w:rsidTr="00626FD8">
        <w:trPr>
          <w:cantSplit/>
          <w:trHeight w:val="858"/>
        </w:trPr>
        <w:tc>
          <w:tcPr>
            <w:tcW w:w="0" w:type="auto"/>
            <w:shd w:val="clear" w:color="auto" w:fill="FFFFFF" w:themeFill="background1"/>
            <w:textDirection w:val="btLr"/>
            <w:vAlign w:val="center"/>
          </w:tcPr>
          <w:p w14:paraId="450DE4C9" w14:textId="77777777" w:rsidR="00A27C02" w:rsidRPr="006923E5" w:rsidRDefault="00A27C02" w:rsidP="006923E5">
            <w:pPr>
              <w:spacing w:after="0" w:line="360" w:lineRule="auto"/>
              <w:ind w:left="113" w:right="113"/>
              <w:rPr>
                <w:szCs w:val="20"/>
              </w:rPr>
            </w:pPr>
            <w:r w:rsidRPr="006923E5">
              <w:rPr>
                <w:szCs w:val="20"/>
              </w:rPr>
              <w:t>ATROPHY</w:t>
            </w:r>
          </w:p>
        </w:tc>
        <w:tc>
          <w:tcPr>
            <w:tcW w:w="0" w:type="auto"/>
            <w:shd w:val="clear" w:color="auto" w:fill="FFFFFF" w:themeFill="background1"/>
            <w:textDirection w:val="btLr"/>
            <w:vAlign w:val="center"/>
          </w:tcPr>
          <w:p w14:paraId="410EBC60" w14:textId="77777777" w:rsidR="00A27C02" w:rsidRPr="006923E5" w:rsidRDefault="00A27C02" w:rsidP="006923E5">
            <w:pPr>
              <w:spacing w:after="0" w:line="360" w:lineRule="auto"/>
              <w:ind w:left="113" w:right="113"/>
              <w:rPr>
                <w:szCs w:val="20"/>
              </w:rPr>
            </w:pPr>
          </w:p>
        </w:tc>
        <w:tc>
          <w:tcPr>
            <w:tcW w:w="1422" w:type="dxa"/>
            <w:shd w:val="clear" w:color="auto" w:fill="FFFFFF" w:themeFill="background1"/>
            <w:textDirection w:val="btLr"/>
            <w:vAlign w:val="center"/>
          </w:tcPr>
          <w:p w14:paraId="6D5D820B" w14:textId="77777777" w:rsidR="00A27C02" w:rsidRPr="006923E5" w:rsidRDefault="00A27C02" w:rsidP="006923E5">
            <w:pPr>
              <w:spacing w:after="0" w:line="360" w:lineRule="auto"/>
              <w:ind w:left="113" w:right="113"/>
              <w:rPr>
                <w:szCs w:val="20"/>
              </w:rPr>
            </w:pPr>
          </w:p>
        </w:tc>
        <w:tc>
          <w:tcPr>
            <w:tcW w:w="850" w:type="dxa"/>
            <w:shd w:val="clear" w:color="auto" w:fill="FFFFFF" w:themeFill="background1"/>
            <w:textDirection w:val="btLr"/>
            <w:vAlign w:val="center"/>
          </w:tcPr>
          <w:p w14:paraId="3752D1AA" w14:textId="77777777" w:rsidR="00A27C02" w:rsidRPr="006923E5" w:rsidRDefault="00A27C02" w:rsidP="006923E5">
            <w:pPr>
              <w:spacing w:after="0" w:line="360" w:lineRule="auto"/>
              <w:ind w:left="113" w:right="113"/>
              <w:rPr>
                <w:szCs w:val="20"/>
              </w:rPr>
            </w:pPr>
          </w:p>
        </w:tc>
        <w:tc>
          <w:tcPr>
            <w:tcW w:w="1560" w:type="dxa"/>
            <w:shd w:val="clear" w:color="auto" w:fill="FFFFFF" w:themeFill="background1"/>
            <w:textDirection w:val="btLr"/>
            <w:vAlign w:val="center"/>
          </w:tcPr>
          <w:p w14:paraId="7F422F5C" w14:textId="77777777" w:rsidR="00A27C02" w:rsidRPr="006923E5" w:rsidRDefault="00A27C02" w:rsidP="006923E5">
            <w:pPr>
              <w:spacing w:after="0" w:line="360" w:lineRule="auto"/>
              <w:ind w:left="113" w:right="113"/>
              <w:rPr>
                <w:szCs w:val="20"/>
              </w:rPr>
            </w:pPr>
          </w:p>
        </w:tc>
        <w:tc>
          <w:tcPr>
            <w:tcW w:w="992" w:type="dxa"/>
            <w:shd w:val="clear" w:color="auto" w:fill="FFFFFF" w:themeFill="background1"/>
            <w:textDirection w:val="btLr"/>
            <w:vAlign w:val="center"/>
          </w:tcPr>
          <w:p w14:paraId="291FDD00" w14:textId="77777777" w:rsidR="00A27C02" w:rsidRPr="006923E5" w:rsidRDefault="00A27C02" w:rsidP="006923E5">
            <w:pPr>
              <w:spacing w:after="0" w:line="360" w:lineRule="auto"/>
              <w:ind w:left="113" w:right="113"/>
              <w:rPr>
                <w:szCs w:val="20"/>
              </w:rPr>
            </w:pPr>
          </w:p>
        </w:tc>
        <w:tc>
          <w:tcPr>
            <w:tcW w:w="709" w:type="dxa"/>
            <w:shd w:val="clear" w:color="auto" w:fill="FFFFFF" w:themeFill="background1"/>
            <w:textDirection w:val="btLr"/>
            <w:vAlign w:val="center"/>
          </w:tcPr>
          <w:p w14:paraId="466E1726" w14:textId="77777777" w:rsidR="00A27C02" w:rsidRPr="006923E5" w:rsidRDefault="00A27C02" w:rsidP="006923E5">
            <w:pPr>
              <w:spacing w:after="0" w:line="360" w:lineRule="auto"/>
              <w:ind w:left="113" w:right="113"/>
              <w:rPr>
                <w:szCs w:val="20"/>
              </w:rPr>
            </w:pPr>
          </w:p>
        </w:tc>
        <w:tc>
          <w:tcPr>
            <w:tcW w:w="1701" w:type="dxa"/>
            <w:shd w:val="clear" w:color="auto" w:fill="FFFFFF" w:themeFill="background1"/>
            <w:textDirection w:val="btLr"/>
            <w:vAlign w:val="center"/>
          </w:tcPr>
          <w:p w14:paraId="087AF7F5" w14:textId="77777777" w:rsidR="00A27C02" w:rsidRPr="006923E5" w:rsidRDefault="00A27C02" w:rsidP="006923E5">
            <w:pPr>
              <w:spacing w:after="0" w:line="360" w:lineRule="auto"/>
              <w:ind w:left="113" w:right="113"/>
              <w:rPr>
                <w:szCs w:val="20"/>
              </w:rPr>
            </w:pPr>
            <w:r w:rsidRPr="006923E5">
              <w:rPr>
                <w:szCs w:val="20"/>
              </w:rPr>
              <w:t>+</w:t>
            </w:r>
          </w:p>
        </w:tc>
      </w:tr>
      <w:tr w:rsidR="00A27C02" w:rsidRPr="006923E5" w14:paraId="444D93AC" w14:textId="77777777" w:rsidTr="00626FD8">
        <w:trPr>
          <w:cantSplit/>
          <w:trHeight w:val="858"/>
        </w:trPr>
        <w:tc>
          <w:tcPr>
            <w:tcW w:w="0" w:type="auto"/>
            <w:shd w:val="clear" w:color="auto" w:fill="FFFFFF" w:themeFill="background1"/>
            <w:textDirection w:val="btLr"/>
            <w:vAlign w:val="center"/>
          </w:tcPr>
          <w:p w14:paraId="0A40022C" w14:textId="77777777" w:rsidR="00A27C02" w:rsidRPr="006923E5" w:rsidRDefault="00A27C02" w:rsidP="006923E5">
            <w:pPr>
              <w:spacing w:after="0" w:line="360" w:lineRule="auto"/>
              <w:ind w:left="113" w:right="113"/>
              <w:rPr>
                <w:szCs w:val="20"/>
              </w:rPr>
            </w:pPr>
            <w:r w:rsidRPr="006923E5">
              <w:rPr>
                <w:szCs w:val="20"/>
              </w:rPr>
              <w:t>DENTATE NUCLIE</w:t>
            </w:r>
          </w:p>
        </w:tc>
        <w:tc>
          <w:tcPr>
            <w:tcW w:w="0" w:type="auto"/>
            <w:shd w:val="clear" w:color="auto" w:fill="FFFFFF" w:themeFill="background1"/>
            <w:textDirection w:val="btLr"/>
            <w:vAlign w:val="center"/>
          </w:tcPr>
          <w:p w14:paraId="54A003A9" w14:textId="77777777" w:rsidR="00A27C02" w:rsidRPr="006923E5" w:rsidRDefault="00A27C02" w:rsidP="006923E5">
            <w:pPr>
              <w:spacing w:after="0" w:line="360" w:lineRule="auto"/>
              <w:ind w:left="113" w:right="113"/>
              <w:rPr>
                <w:szCs w:val="20"/>
              </w:rPr>
            </w:pPr>
          </w:p>
        </w:tc>
        <w:tc>
          <w:tcPr>
            <w:tcW w:w="1422" w:type="dxa"/>
            <w:shd w:val="clear" w:color="auto" w:fill="FFFFFF" w:themeFill="background1"/>
            <w:textDirection w:val="btLr"/>
            <w:vAlign w:val="center"/>
          </w:tcPr>
          <w:p w14:paraId="19B954A5" w14:textId="77777777" w:rsidR="00A27C02" w:rsidRPr="006923E5" w:rsidRDefault="00A27C02" w:rsidP="006923E5">
            <w:pPr>
              <w:spacing w:after="0" w:line="360" w:lineRule="auto"/>
              <w:ind w:left="113" w:right="113"/>
              <w:rPr>
                <w:szCs w:val="20"/>
              </w:rPr>
            </w:pPr>
          </w:p>
        </w:tc>
        <w:tc>
          <w:tcPr>
            <w:tcW w:w="850" w:type="dxa"/>
            <w:shd w:val="clear" w:color="auto" w:fill="FFFFFF" w:themeFill="background1"/>
            <w:textDirection w:val="btLr"/>
            <w:vAlign w:val="center"/>
          </w:tcPr>
          <w:p w14:paraId="75F10725" w14:textId="77777777" w:rsidR="00A27C02" w:rsidRPr="006923E5" w:rsidRDefault="00A27C02" w:rsidP="006923E5">
            <w:pPr>
              <w:spacing w:after="0" w:line="360" w:lineRule="auto"/>
              <w:ind w:left="113" w:right="113"/>
              <w:rPr>
                <w:szCs w:val="20"/>
              </w:rPr>
            </w:pPr>
            <w:r w:rsidRPr="006923E5">
              <w:rPr>
                <w:szCs w:val="20"/>
              </w:rPr>
              <w:t>+</w:t>
            </w:r>
          </w:p>
        </w:tc>
        <w:tc>
          <w:tcPr>
            <w:tcW w:w="1560" w:type="dxa"/>
            <w:shd w:val="clear" w:color="auto" w:fill="FFFFFF" w:themeFill="background1"/>
            <w:textDirection w:val="btLr"/>
            <w:vAlign w:val="center"/>
          </w:tcPr>
          <w:p w14:paraId="3AAC020A" w14:textId="77777777" w:rsidR="00A27C02" w:rsidRPr="006923E5" w:rsidRDefault="00A27C02" w:rsidP="006923E5">
            <w:pPr>
              <w:spacing w:after="0" w:line="360" w:lineRule="auto"/>
              <w:ind w:left="113" w:right="113"/>
              <w:rPr>
                <w:szCs w:val="20"/>
              </w:rPr>
            </w:pPr>
          </w:p>
        </w:tc>
        <w:tc>
          <w:tcPr>
            <w:tcW w:w="992" w:type="dxa"/>
            <w:shd w:val="clear" w:color="auto" w:fill="FFFFFF" w:themeFill="background1"/>
            <w:textDirection w:val="btLr"/>
            <w:vAlign w:val="center"/>
          </w:tcPr>
          <w:p w14:paraId="73D70D2D" w14:textId="77777777" w:rsidR="00A27C02" w:rsidRPr="006923E5" w:rsidRDefault="00A27C02" w:rsidP="006923E5">
            <w:pPr>
              <w:spacing w:after="0" w:line="360" w:lineRule="auto"/>
              <w:ind w:left="113" w:right="113"/>
              <w:rPr>
                <w:szCs w:val="20"/>
              </w:rPr>
            </w:pPr>
          </w:p>
        </w:tc>
        <w:tc>
          <w:tcPr>
            <w:tcW w:w="709" w:type="dxa"/>
            <w:shd w:val="clear" w:color="auto" w:fill="FFFFFF" w:themeFill="background1"/>
            <w:textDirection w:val="btLr"/>
            <w:vAlign w:val="center"/>
          </w:tcPr>
          <w:p w14:paraId="1C21657F" w14:textId="77777777" w:rsidR="00A27C02" w:rsidRPr="006923E5" w:rsidRDefault="00A27C02" w:rsidP="006923E5">
            <w:pPr>
              <w:spacing w:after="0" w:line="360" w:lineRule="auto"/>
              <w:ind w:left="113" w:right="113"/>
              <w:rPr>
                <w:szCs w:val="20"/>
              </w:rPr>
            </w:pPr>
          </w:p>
        </w:tc>
        <w:tc>
          <w:tcPr>
            <w:tcW w:w="1701" w:type="dxa"/>
            <w:shd w:val="clear" w:color="auto" w:fill="FFFFFF" w:themeFill="background1"/>
            <w:textDirection w:val="btLr"/>
            <w:vAlign w:val="center"/>
          </w:tcPr>
          <w:p w14:paraId="483F6D36" w14:textId="77777777" w:rsidR="00A27C02" w:rsidRPr="006923E5" w:rsidRDefault="00A27C02" w:rsidP="006923E5">
            <w:pPr>
              <w:spacing w:after="0" w:line="360" w:lineRule="auto"/>
              <w:ind w:left="113" w:right="113"/>
              <w:rPr>
                <w:szCs w:val="20"/>
              </w:rPr>
            </w:pPr>
            <w:r w:rsidRPr="006923E5">
              <w:rPr>
                <w:szCs w:val="20"/>
              </w:rPr>
              <w:t>+</w:t>
            </w:r>
          </w:p>
        </w:tc>
      </w:tr>
      <w:tr w:rsidR="00A27C02" w:rsidRPr="006923E5" w14:paraId="31D45505" w14:textId="77777777" w:rsidTr="00626FD8">
        <w:trPr>
          <w:cantSplit/>
          <w:trHeight w:val="858"/>
        </w:trPr>
        <w:tc>
          <w:tcPr>
            <w:tcW w:w="0" w:type="auto"/>
            <w:shd w:val="clear" w:color="auto" w:fill="FFFFFF" w:themeFill="background1"/>
            <w:textDirection w:val="btLr"/>
            <w:vAlign w:val="center"/>
          </w:tcPr>
          <w:p w14:paraId="6F270C44" w14:textId="77777777" w:rsidR="00A27C02" w:rsidRPr="006923E5" w:rsidRDefault="00A27C02" w:rsidP="006923E5">
            <w:pPr>
              <w:spacing w:after="0" w:line="360" w:lineRule="auto"/>
              <w:ind w:left="113" w:right="113"/>
              <w:rPr>
                <w:szCs w:val="20"/>
              </w:rPr>
            </w:pPr>
            <w:r w:rsidRPr="006923E5">
              <w:rPr>
                <w:szCs w:val="20"/>
              </w:rPr>
              <w:t>CORTEX</w:t>
            </w:r>
          </w:p>
        </w:tc>
        <w:tc>
          <w:tcPr>
            <w:tcW w:w="0" w:type="auto"/>
            <w:shd w:val="clear" w:color="auto" w:fill="FFFFFF" w:themeFill="background1"/>
            <w:textDirection w:val="btLr"/>
            <w:vAlign w:val="center"/>
          </w:tcPr>
          <w:p w14:paraId="480E844A" w14:textId="77777777" w:rsidR="00A27C02" w:rsidRPr="006923E5" w:rsidRDefault="00A27C02" w:rsidP="006923E5">
            <w:pPr>
              <w:spacing w:after="0" w:line="360" w:lineRule="auto"/>
              <w:ind w:left="113" w:right="113"/>
              <w:rPr>
                <w:szCs w:val="20"/>
              </w:rPr>
            </w:pPr>
            <w:r w:rsidRPr="006923E5">
              <w:rPr>
                <w:szCs w:val="20"/>
              </w:rPr>
              <w:t>+</w:t>
            </w:r>
          </w:p>
        </w:tc>
        <w:tc>
          <w:tcPr>
            <w:tcW w:w="1422" w:type="dxa"/>
            <w:shd w:val="clear" w:color="auto" w:fill="FFFFFF" w:themeFill="background1"/>
            <w:textDirection w:val="btLr"/>
            <w:vAlign w:val="center"/>
          </w:tcPr>
          <w:p w14:paraId="6FF5E0D3" w14:textId="77777777" w:rsidR="00A27C02" w:rsidRPr="006923E5" w:rsidRDefault="00A27C02" w:rsidP="006923E5">
            <w:pPr>
              <w:spacing w:after="0" w:line="360" w:lineRule="auto"/>
              <w:ind w:left="113" w:right="113"/>
              <w:rPr>
                <w:szCs w:val="20"/>
              </w:rPr>
            </w:pPr>
          </w:p>
        </w:tc>
        <w:tc>
          <w:tcPr>
            <w:tcW w:w="850" w:type="dxa"/>
            <w:shd w:val="clear" w:color="auto" w:fill="FFFFFF" w:themeFill="background1"/>
            <w:textDirection w:val="btLr"/>
            <w:vAlign w:val="center"/>
          </w:tcPr>
          <w:p w14:paraId="46BEE59B" w14:textId="77777777" w:rsidR="00A27C02" w:rsidRPr="006923E5" w:rsidRDefault="00A27C02" w:rsidP="006923E5">
            <w:pPr>
              <w:spacing w:after="0" w:line="360" w:lineRule="auto"/>
              <w:ind w:left="113" w:right="113"/>
              <w:rPr>
                <w:szCs w:val="20"/>
              </w:rPr>
            </w:pPr>
          </w:p>
        </w:tc>
        <w:tc>
          <w:tcPr>
            <w:tcW w:w="1560" w:type="dxa"/>
            <w:shd w:val="clear" w:color="auto" w:fill="FFFFFF" w:themeFill="background1"/>
            <w:textDirection w:val="btLr"/>
            <w:vAlign w:val="center"/>
          </w:tcPr>
          <w:p w14:paraId="247B34F7" w14:textId="77777777" w:rsidR="00A27C02" w:rsidRPr="006923E5" w:rsidRDefault="00A27C02" w:rsidP="006923E5">
            <w:pPr>
              <w:spacing w:after="0" w:line="360" w:lineRule="auto"/>
              <w:ind w:left="113" w:right="113"/>
              <w:rPr>
                <w:szCs w:val="20"/>
              </w:rPr>
            </w:pPr>
          </w:p>
        </w:tc>
        <w:tc>
          <w:tcPr>
            <w:tcW w:w="992" w:type="dxa"/>
            <w:shd w:val="clear" w:color="auto" w:fill="FFFFFF" w:themeFill="background1"/>
            <w:textDirection w:val="btLr"/>
            <w:vAlign w:val="center"/>
          </w:tcPr>
          <w:p w14:paraId="25ABB06A" w14:textId="77777777" w:rsidR="00A27C02" w:rsidRPr="006923E5" w:rsidRDefault="00A27C02" w:rsidP="006923E5">
            <w:pPr>
              <w:spacing w:after="0" w:line="360" w:lineRule="auto"/>
              <w:ind w:left="113" w:right="113"/>
              <w:rPr>
                <w:szCs w:val="20"/>
              </w:rPr>
            </w:pPr>
          </w:p>
        </w:tc>
        <w:tc>
          <w:tcPr>
            <w:tcW w:w="709" w:type="dxa"/>
            <w:shd w:val="clear" w:color="auto" w:fill="FFFFFF" w:themeFill="background1"/>
            <w:textDirection w:val="btLr"/>
            <w:vAlign w:val="center"/>
          </w:tcPr>
          <w:p w14:paraId="469B8D54" w14:textId="77777777" w:rsidR="00A27C02" w:rsidRPr="006923E5" w:rsidRDefault="00A27C02" w:rsidP="006923E5">
            <w:pPr>
              <w:spacing w:after="0" w:line="360" w:lineRule="auto"/>
              <w:ind w:left="113" w:right="113"/>
              <w:rPr>
                <w:szCs w:val="20"/>
              </w:rPr>
            </w:pPr>
          </w:p>
        </w:tc>
        <w:tc>
          <w:tcPr>
            <w:tcW w:w="1701" w:type="dxa"/>
            <w:shd w:val="clear" w:color="auto" w:fill="FFFFFF" w:themeFill="background1"/>
            <w:textDirection w:val="btLr"/>
            <w:vAlign w:val="center"/>
          </w:tcPr>
          <w:p w14:paraId="5889998B" w14:textId="77777777" w:rsidR="00A27C02" w:rsidRPr="006923E5" w:rsidRDefault="00A27C02" w:rsidP="006923E5">
            <w:pPr>
              <w:spacing w:after="0" w:line="360" w:lineRule="auto"/>
              <w:ind w:left="113" w:right="113"/>
              <w:rPr>
                <w:szCs w:val="20"/>
              </w:rPr>
            </w:pPr>
            <w:r w:rsidRPr="006923E5">
              <w:rPr>
                <w:szCs w:val="20"/>
              </w:rPr>
              <w:t>+</w:t>
            </w:r>
          </w:p>
        </w:tc>
      </w:tr>
      <w:tr w:rsidR="00A27C02" w:rsidRPr="006923E5" w14:paraId="2B2F2603" w14:textId="77777777" w:rsidTr="00626FD8">
        <w:trPr>
          <w:cantSplit/>
          <w:trHeight w:val="858"/>
        </w:trPr>
        <w:tc>
          <w:tcPr>
            <w:tcW w:w="0" w:type="auto"/>
            <w:shd w:val="clear" w:color="auto" w:fill="FFFFFF" w:themeFill="background1"/>
            <w:textDirection w:val="btLr"/>
            <w:vAlign w:val="center"/>
          </w:tcPr>
          <w:p w14:paraId="39CE6D65" w14:textId="77777777" w:rsidR="00A27C02" w:rsidRPr="006923E5" w:rsidRDefault="00A27C02" w:rsidP="006923E5">
            <w:pPr>
              <w:spacing w:after="0" w:line="360" w:lineRule="auto"/>
              <w:ind w:left="113" w:right="113"/>
              <w:rPr>
                <w:szCs w:val="20"/>
              </w:rPr>
            </w:pPr>
            <w:r w:rsidRPr="006923E5">
              <w:rPr>
                <w:szCs w:val="20"/>
              </w:rPr>
              <w:t>CEREBRAL WHITE MATER</w:t>
            </w:r>
          </w:p>
        </w:tc>
        <w:tc>
          <w:tcPr>
            <w:tcW w:w="0" w:type="auto"/>
            <w:shd w:val="clear" w:color="auto" w:fill="FFFFFF" w:themeFill="background1"/>
            <w:textDirection w:val="btLr"/>
            <w:vAlign w:val="center"/>
          </w:tcPr>
          <w:p w14:paraId="3F478798" w14:textId="77777777" w:rsidR="00A27C02" w:rsidRPr="006923E5" w:rsidRDefault="00A27C02" w:rsidP="006923E5">
            <w:pPr>
              <w:spacing w:after="0" w:line="360" w:lineRule="auto"/>
              <w:ind w:left="113" w:right="113"/>
              <w:rPr>
                <w:szCs w:val="20"/>
              </w:rPr>
            </w:pPr>
            <w:r w:rsidRPr="006923E5">
              <w:rPr>
                <w:szCs w:val="20"/>
              </w:rPr>
              <w:t>+</w:t>
            </w:r>
          </w:p>
        </w:tc>
        <w:tc>
          <w:tcPr>
            <w:tcW w:w="1422" w:type="dxa"/>
            <w:shd w:val="clear" w:color="auto" w:fill="FFFFFF" w:themeFill="background1"/>
            <w:textDirection w:val="btLr"/>
            <w:vAlign w:val="center"/>
          </w:tcPr>
          <w:p w14:paraId="3629AC22" w14:textId="77777777" w:rsidR="00A27C02" w:rsidRPr="006923E5" w:rsidRDefault="00A27C02" w:rsidP="006923E5">
            <w:pPr>
              <w:spacing w:after="0" w:line="360" w:lineRule="auto"/>
              <w:ind w:left="113" w:right="113"/>
              <w:rPr>
                <w:szCs w:val="20"/>
              </w:rPr>
            </w:pPr>
          </w:p>
        </w:tc>
        <w:tc>
          <w:tcPr>
            <w:tcW w:w="850" w:type="dxa"/>
            <w:shd w:val="clear" w:color="auto" w:fill="FFFFFF" w:themeFill="background1"/>
            <w:textDirection w:val="btLr"/>
            <w:vAlign w:val="center"/>
          </w:tcPr>
          <w:p w14:paraId="77BD6CFD" w14:textId="77777777" w:rsidR="00A27C02" w:rsidRPr="006923E5" w:rsidRDefault="00A27C02" w:rsidP="006923E5">
            <w:pPr>
              <w:spacing w:after="0" w:line="360" w:lineRule="auto"/>
              <w:ind w:left="113" w:right="113"/>
              <w:rPr>
                <w:szCs w:val="20"/>
              </w:rPr>
            </w:pPr>
          </w:p>
        </w:tc>
        <w:tc>
          <w:tcPr>
            <w:tcW w:w="1560" w:type="dxa"/>
            <w:shd w:val="clear" w:color="auto" w:fill="FFFFFF" w:themeFill="background1"/>
            <w:textDirection w:val="btLr"/>
            <w:vAlign w:val="center"/>
          </w:tcPr>
          <w:p w14:paraId="390B218B" w14:textId="77777777" w:rsidR="00A27C02" w:rsidRPr="006923E5" w:rsidRDefault="00A27C02" w:rsidP="006923E5">
            <w:pPr>
              <w:spacing w:after="0" w:line="360" w:lineRule="auto"/>
              <w:ind w:left="113" w:right="113"/>
              <w:rPr>
                <w:szCs w:val="20"/>
              </w:rPr>
            </w:pPr>
          </w:p>
        </w:tc>
        <w:tc>
          <w:tcPr>
            <w:tcW w:w="992" w:type="dxa"/>
            <w:shd w:val="clear" w:color="auto" w:fill="FFFFFF" w:themeFill="background1"/>
            <w:textDirection w:val="btLr"/>
            <w:vAlign w:val="center"/>
          </w:tcPr>
          <w:p w14:paraId="7B12A03E" w14:textId="77777777" w:rsidR="00A27C02" w:rsidRPr="006923E5" w:rsidRDefault="00A27C02" w:rsidP="006923E5">
            <w:pPr>
              <w:spacing w:after="0" w:line="360" w:lineRule="auto"/>
              <w:ind w:left="113" w:right="113"/>
              <w:rPr>
                <w:szCs w:val="20"/>
              </w:rPr>
            </w:pPr>
          </w:p>
        </w:tc>
        <w:tc>
          <w:tcPr>
            <w:tcW w:w="709" w:type="dxa"/>
            <w:shd w:val="clear" w:color="auto" w:fill="FFFFFF" w:themeFill="background1"/>
            <w:textDirection w:val="btLr"/>
            <w:vAlign w:val="center"/>
          </w:tcPr>
          <w:p w14:paraId="149A670F" w14:textId="77777777" w:rsidR="00A27C02" w:rsidRPr="006923E5" w:rsidRDefault="00A27C02" w:rsidP="006923E5">
            <w:pPr>
              <w:spacing w:after="0" w:line="360" w:lineRule="auto"/>
              <w:ind w:left="113" w:right="113"/>
              <w:rPr>
                <w:szCs w:val="20"/>
              </w:rPr>
            </w:pPr>
          </w:p>
        </w:tc>
        <w:tc>
          <w:tcPr>
            <w:tcW w:w="1701" w:type="dxa"/>
            <w:shd w:val="clear" w:color="auto" w:fill="FFFFFF" w:themeFill="background1"/>
            <w:textDirection w:val="btLr"/>
            <w:vAlign w:val="center"/>
          </w:tcPr>
          <w:p w14:paraId="027059BC" w14:textId="77777777" w:rsidR="00A27C02" w:rsidRPr="006923E5" w:rsidRDefault="00A27C02" w:rsidP="006923E5">
            <w:pPr>
              <w:spacing w:after="0" w:line="360" w:lineRule="auto"/>
              <w:ind w:left="113" w:right="113"/>
              <w:rPr>
                <w:szCs w:val="20"/>
              </w:rPr>
            </w:pPr>
            <w:r w:rsidRPr="006923E5">
              <w:rPr>
                <w:szCs w:val="20"/>
              </w:rPr>
              <w:t>+</w:t>
            </w:r>
          </w:p>
        </w:tc>
      </w:tr>
      <w:tr w:rsidR="00A27C02" w:rsidRPr="006923E5" w14:paraId="36F734E8" w14:textId="77777777" w:rsidTr="00626FD8">
        <w:trPr>
          <w:cantSplit/>
          <w:trHeight w:val="858"/>
        </w:trPr>
        <w:tc>
          <w:tcPr>
            <w:tcW w:w="0" w:type="auto"/>
            <w:shd w:val="clear" w:color="auto" w:fill="FFFFFF" w:themeFill="background1"/>
            <w:textDirection w:val="btLr"/>
            <w:vAlign w:val="center"/>
          </w:tcPr>
          <w:p w14:paraId="4AD21B15" w14:textId="77777777" w:rsidR="00A27C02" w:rsidRPr="006923E5" w:rsidRDefault="00A27C02" w:rsidP="006923E5">
            <w:pPr>
              <w:spacing w:after="0" w:line="360" w:lineRule="auto"/>
              <w:ind w:left="113" w:right="113"/>
              <w:rPr>
                <w:szCs w:val="20"/>
              </w:rPr>
            </w:pPr>
            <w:r w:rsidRPr="006923E5">
              <w:rPr>
                <w:szCs w:val="20"/>
              </w:rPr>
              <w:t>THALAMI</w:t>
            </w:r>
          </w:p>
        </w:tc>
        <w:tc>
          <w:tcPr>
            <w:tcW w:w="0" w:type="auto"/>
            <w:shd w:val="clear" w:color="auto" w:fill="FFFFFF" w:themeFill="background1"/>
            <w:textDirection w:val="btLr"/>
            <w:vAlign w:val="center"/>
          </w:tcPr>
          <w:p w14:paraId="7965C4E0" w14:textId="77777777" w:rsidR="00A27C02" w:rsidRPr="006923E5" w:rsidRDefault="00A27C02" w:rsidP="006923E5">
            <w:pPr>
              <w:spacing w:after="0" w:line="360" w:lineRule="auto"/>
              <w:ind w:left="113" w:right="113"/>
              <w:rPr>
                <w:szCs w:val="20"/>
              </w:rPr>
            </w:pPr>
          </w:p>
        </w:tc>
        <w:tc>
          <w:tcPr>
            <w:tcW w:w="1422" w:type="dxa"/>
            <w:shd w:val="clear" w:color="auto" w:fill="FFFFFF" w:themeFill="background1"/>
            <w:textDirection w:val="btLr"/>
            <w:vAlign w:val="center"/>
          </w:tcPr>
          <w:p w14:paraId="503EB3D2" w14:textId="77777777" w:rsidR="00A27C02" w:rsidRPr="006923E5" w:rsidRDefault="00A27C02" w:rsidP="006923E5">
            <w:pPr>
              <w:spacing w:after="0" w:line="360" w:lineRule="auto"/>
              <w:ind w:left="113" w:right="113"/>
              <w:rPr>
                <w:szCs w:val="20"/>
              </w:rPr>
            </w:pPr>
          </w:p>
        </w:tc>
        <w:tc>
          <w:tcPr>
            <w:tcW w:w="850" w:type="dxa"/>
            <w:shd w:val="clear" w:color="auto" w:fill="FFFFFF" w:themeFill="background1"/>
            <w:textDirection w:val="btLr"/>
            <w:vAlign w:val="center"/>
          </w:tcPr>
          <w:p w14:paraId="10854F3E" w14:textId="77777777" w:rsidR="00A27C02" w:rsidRPr="006923E5" w:rsidRDefault="00A27C02" w:rsidP="006923E5">
            <w:pPr>
              <w:spacing w:after="0" w:line="360" w:lineRule="auto"/>
              <w:ind w:left="113" w:right="113"/>
              <w:rPr>
                <w:szCs w:val="20"/>
              </w:rPr>
            </w:pPr>
          </w:p>
        </w:tc>
        <w:tc>
          <w:tcPr>
            <w:tcW w:w="1560" w:type="dxa"/>
            <w:shd w:val="clear" w:color="auto" w:fill="FFFFFF" w:themeFill="background1"/>
            <w:textDirection w:val="btLr"/>
            <w:vAlign w:val="center"/>
          </w:tcPr>
          <w:p w14:paraId="653DA9BB" w14:textId="77777777" w:rsidR="00A27C02" w:rsidRPr="006923E5" w:rsidRDefault="00A27C02" w:rsidP="006923E5">
            <w:pPr>
              <w:spacing w:after="0" w:line="360" w:lineRule="auto"/>
              <w:ind w:left="113" w:right="113"/>
              <w:rPr>
                <w:szCs w:val="20"/>
              </w:rPr>
            </w:pPr>
          </w:p>
        </w:tc>
        <w:tc>
          <w:tcPr>
            <w:tcW w:w="992" w:type="dxa"/>
            <w:shd w:val="clear" w:color="auto" w:fill="FFFFFF" w:themeFill="background1"/>
            <w:textDirection w:val="btLr"/>
            <w:vAlign w:val="center"/>
          </w:tcPr>
          <w:p w14:paraId="09A54B38" w14:textId="77777777" w:rsidR="00A27C02" w:rsidRPr="006923E5" w:rsidRDefault="00A27C02" w:rsidP="006923E5">
            <w:pPr>
              <w:spacing w:after="0" w:line="360" w:lineRule="auto"/>
              <w:ind w:left="113" w:right="113"/>
              <w:rPr>
                <w:szCs w:val="20"/>
              </w:rPr>
            </w:pPr>
          </w:p>
        </w:tc>
        <w:tc>
          <w:tcPr>
            <w:tcW w:w="709" w:type="dxa"/>
            <w:shd w:val="clear" w:color="auto" w:fill="FFFFFF" w:themeFill="background1"/>
            <w:textDirection w:val="btLr"/>
            <w:vAlign w:val="center"/>
          </w:tcPr>
          <w:p w14:paraId="2543667B" w14:textId="77777777" w:rsidR="00A27C02" w:rsidRPr="006923E5" w:rsidRDefault="00A27C02" w:rsidP="006923E5">
            <w:pPr>
              <w:spacing w:after="0" w:line="360" w:lineRule="auto"/>
              <w:ind w:left="113" w:right="113"/>
              <w:rPr>
                <w:szCs w:val="20"/>
              </w:rPr>
            </w:pPr>
          </w:p>
        </w:tc>
        <w:tc>
          <w:tcPr>
            <w:tcW w:w="1701" w:type="dxa"/>
            <w:shd w:val="clear" w:color="auto" w:fill="FFFFFF" w:themeFill="background1"/>
            <w:textDirection w:val="btLr"/>
            <w:vAlign w:val="center"/>
          </w:tcPr>
          <w:p w14:paraId="25BF4CEF" w14:textId="77777777" w:rsidR="00A27C02" w:rsidRPr="006923E5" w:rsidRDefault="00A27C02" w:rsidP="006923E5">
            <w:pPr>
              <w:spacing w:after="0" w:line="360" w:lineRule="auto"/>
              <w:ind w:left="113" w:right="113"/>
              <w:rPr>
                <w:szCs w:val="20"/>
              </w:rPr>
            </w:pPr>
            <w:proofErr w:type="spellStart"/>
            <w:r w:rsidRPr="006923E5">
              <w:rPr>
                <w:szCs w:val="20"/>
              </w:rPr>
              <w:t>ss</w:t>
            </w:r>
            <w:proofErr w:type="spellEnd"/>
            <w:r w:rsidRPr="006923E5">
              <w:rPr>
                <w:szCs w:val="20"/>
              </w:rPr>
              <w:t>+</w:t>
            </w:r>
          </w:p>
        </w:tc>
      </w:tr>
      <w:tr w:rsidR="00A27C02" w:rsidRPr="006923E5" w14:paraId="074E492D" w14:textId="77777777" w:rsidTr="00626FD8">
        <w:trPr>
          <w:cantSplit/>
          <w:trHeight w:val="858"/>
        </w:trPr>
        <w:tc>
          <w:tcPr>
            <w:tcW w:w="0" w:type="auto"/>
            <w:shd w:val="clear" w:color="auto" w:fill="FFFFFF" w:themeFill="background1"/>
            <w:textDirection w:val="btLr"/>
            <w:vAlign w:val="center"/>
          </w:tcPr>
          <w:p w14:paraId="44B57814" w14:textId="77777777" w:rsidR="00A27C02" w:rsidRPr="006923E5" w:rsidRDefault="00A27C02" w:rsidP="006923E5">
            <w:pPr>
              <w:spacing w:after="0" w:line="360" w:lineRule="auto"/>
              <w:ind w:left="113" w:right="113"/>
              <w:rPr>
                <w:szCs w:val="20"/>
              </w:rPr>
            </w:pPr>
            <w:r w:rsidRPr="006923E5">
              <w:rPr>
                <w:szCs w:val="20"/>
              </w:rPr>
              <w:t>PUTAMEN</w:t>
            </w:r>
          </w:p>
        </w:tc>
        <w:tc>
          <w:tcPr>
            <w:tcW w:w="0" w:type="auto"/>
            <w:shd w:val="clear" w:color="auto" w:fill="FFFFFF" w:themeFill="background1"/>
            <w:textDirection w:val="btLr"/>
            <w:vAlign w:val="center"/>
          </w:tcPr>
          <w:p w14:paraId="00CC8244" w14:textId="77777777" w:rsidR="00A27C02" w:rsidRPr="006923E5" w:rsidRDefault="00A27C02" w:rsidP="006923E5">
            <w:pPr>
              <w:spacing w:after="0" w:line="360" w:lineRule="auto"/>
              <w:ind w:left="113" w:right="113"/>
              <w:rPr>
                <w:szCs w:val="20"/>
              </w:rPr>
            </w:pPr>
          </w:p>
        </w:tc>
        <w:tc>
          <w:tcPr>
            <w:tcW w:w="1422" w:type="dxa"/>
            <w:shd w:val="clear" w:color="auto" w:fill="FFFFFF" w:themeFill="background1"/>
            <w:textDirection w:val="btLr"/>
            <w:vAlign w:val="center"/>
          </w:tcPr>
          <w:p w14:paraId="40AE2CDD" w14:textId="77777777" w:rsidR="00A27C02" w:rsidRPr="006923E5" w:rsidRDefault="00A27C02" w:rsidP="006923E5">
            <w:pPr>
              <w:spacing w:after="0" w:line="360" w:lineRule="auto"/>
              <w:ind w:left="113" w:right="113"/>
              <w:rPr>
                <w:szCs w:val="20"/>
              </w:rPr>
            </w:pPr>
            <w:r w:rsidRPr="006923E5">
              <w:rPr>
                <w:szCs w:val="20"/>
              </w:rPr>
              <w:t>+</w:t>
            </w:r>
          </w:p>
        </w:tc>
        <w:tc>
          <w:tcPr>
            <w:tcW w:w="850" w:type="dxa"/>
            <w:shd w:val="clear" w:color="auto" w:fill="FFFFFF" w:themeFill="background1"/>
            <w:textDirection w:val="btLr"/>
            <w:vAlign w:val="center"/>
          </w:tcPr>
          <w:p w14:paraId="74FC0308" w14:textId="77777777" w:rsidR="00A27C02" w:rsidRPr="006923E5" w:rsidRDefault="00A27C02" w:rsidP="006923E5">
            <w:pPr>
              <w:spacing w:after="0" w:line="360" w:lineRule="auto"/>
              <w:ind w:left="113" w:right="113"/>
              <w:rPr>
                <w:szCs w:val="20"/>
              </w:rPr>
            </w:pPr>
            <w:r w:rsidRPr="006923E5">
              <w:rPr>
                <w:szCs w:val="20"/>
              </w:rPr>
              <w:t>+</w:t>
            </w:r>
          </w:p>
        </w:tc>
        <w:tc>
          <w:tcPr>
            <w:tcW w:w="1560" w:type="dxa"/>
            <w:shd w:val="clear" w:color="auto" w:fill="FFFFFF" w:themeFill="background1"/>
            <w:textDirection w:val="btLr"/>
            <w:vAlign w:val="center"/>
          </w:tcPr>
          <w:p w14:paraId="030D5307" w14:textId="77777777" w:rsidR="00A27C02" w:rsidRPr="006923E5" w:rsidRDefault="00A27C02" w:rsidP="006923E5">
            <w:pPr>
              <w:spacing w:after="0" w:line="360" w:lineRule="auto"/>
              <w:ind w:left="113" w:right="113"/>
              <w:rPr>
                <w:szCs w:val="20"/>
              </w:rPr>
            </w:pPr>
            <w:r w:rsidRPr="006923E5">
              <w:rPr>
                <w:szCs w:val="20"/>
              </w:rPr>
              <w:t>+</w:t>
            </w:r>
          </w:p>
        </w:tc>
        <w:tc>
          <w:tcPr>
            <w:tcW w:w="992" w:type="dxa"/>
            <w:shd w:val="clear" w:color="auto" w:fill="FFFFFF" w:themeFill="background1"/>
            <w:textDirection w:val="btLr"/>
            <w:vAlign w:val="center"/>
          </w:tcPr>
          <w:p w14:paraId="3136F69B" w14:textId="77777777" w:rsidR="00A27C02" w:rsidRPr="006923E5" w:rsidRDefault="00A27C02" w:rsidP="006923E5">
            <w:pPr>
              <w:spacing w:after="0" w:line="360" w:lineRule="auto"/>
              <w:ind w:left="113" w:right="113"/>
              <w:rPr>
                <w:szCs w:val="20"/>
              </w:rPr>
            </w:pPr>
            <w:r w:rsidRPr="006923E5">
              <w:rPr>
                <w:szCs w:val="20"/>
              </w:rPr>
              <w:t>+</w:t>
            </w:r>
          </w:p>
        </w:tc>
        <w:tc>
          <w:tcPr>
            <w:tcW w:w="709" w:type="dxa"/>
            <w:shd w:val="clear" w:color="auto" w:fill="FFFFFF" w:themeFill="background1"/>
            <w:textDirection w:val="btLr"/>
            <w:vAlign w:val="center"/>
          </w:tcPr>
          <w:p w14:paraId="249F6198" w14:textId="77777777" w:rsidR="00A27C02" w:rsidRPr="006923E5" w:rsidRDefault="00A27C02" w:rsidP="006923E5">
            <w:pPr>
              <w:spacing w:after="0" w:line="360" w:lineRule="auto"/>
              <w:ind w:left="113" w:right="113"/>
              <w:rPr>
                <w:szCs w:val="20"/>
              </w:rPr>
            </w:pPr>
          </w:p>
        </w:tc>
        <w:tc>
          <w:tcPr>
            <w:tcW w:w="1701" w:type="dxa"/>
            <w:shd w:val="clear" w:color="auto" w:fill="FFFFFF" w:themeFill="background1"/>
            <w:textDirection w:val="btLr"/>
            <w:vAlign w:val="center"/>
          </w:tcPr>
          <w:p w14:paraId="116FC110" w14:textId="77777777" w:rsidR="00A27C02" w:rsidRPr="006923E5" w:rsidRDefault="00A27C02" w:rsidP="006923E5">
            <w:pPr>
              <w:spacing w:after="0" w:line="360" w:lineRule="auto"/>
              <w:ind w:left="113" w:right="113"/>
              <w:rPr>
                <w:szCs w:val="20"/>
              </w:rPr>
            </w:pPr>
            <w:r w:rsidRPr="006923E5">
              <w:rPr>
                <w:szCs w:val="20"/>
              </w:rPr>
              <w:t>+</w:t>
            </w:r>
          </w:p>
        </w:tc>
      </w:tr>
      <w:tr w:rsidR="00A27C02" w:rsidRPr="006923E5" w14:paraId="092EAF19" w14:textId="77777777" w:rsidTr="00626FD8">
        <w:trPr>
          <w:cantSplit/>
          <w:trHeight w:val="858"/>
        </w:trPr>
        <w:tc>
          <w:tcPr>
            <w:tcW w:w="0" w:type="auto"/>
            <w:shd w:val="clear" w:color="auto" w:fill="FFFFFF" w:themeFill="background1"/>
            <w:textDirection w:val="btLr"/>
            <w:vAlign w:val="center"/>
          </w:tcPr>
          <w:p w14:paraId="6159E5F6" w14:textId="77777777" w:rsidR="00A27C02" w:rsidRPr="006923E5" w:rsidRDefault="00A27C02" w:rsidP="006923E5">
            <w:pPr>
              <w:spacing w:after="0" w:line="360" w:lineRule="auto"/>
              <w:ind w:left="113" w:right="113"/>
              <w:rPr>
                <w:szCs w:val="20"/>
              </w:rPr>
            </w:pPr>
            <w:r w:rsidRPr="006923E5">
              <w:rPr>
                <w:szCs w:val="20"/>
              </w:rPr>
              <w:t>GLOBUS PALIDUS</w:t>
            </w:r>
          </w:p>
        </w:tc>
        <w:tc>
          <w:tcPr>
            <w:tcW w:w="0" w:type="auto"/>
            <w:shd w:val="clear" w:color="auto" w:fill="FFFFFF" w:themeFill="background1"/>
            <w:textDirection w:val="btLr"/>
            <w:vAlign w:val="center"/>
          </w:tcPr>
          <w:p w14:paraId="50D80B6C" w14:textId="77777777" w:rsidR="00A27C02" w:rsidRPr="006923E5" w:rsidRDefault="00A27C02" w:rsidP="006923E5">
            <w:pPr>
              <w:spacing w:after="0" w:line="360" w:lineRule="auto"/>
              <w:ind w:left="113" w:right="113"/>
              <w:rPr>
                <w:szCs w:val="20"/>
              </w:rPr>
            </w:pPr>
          </w:p>
        </w:tc>
        <w:tc>
          <w:tcPr>
            <w:tcW w:w="1422" w:type="dxa"/>
            <w:shd w:val="clear" w:color="auto" w:fill="FFFFFF" w:themeFill="background1"/>
            <w:textDirection w:val="btLr"/>
            <w:vAlign w:val="center"/>
          </w:tcPr>
          <w:p w14:paraId="0B3B0E25" w14:textId="77777777" w:rsidR="00A27C02" w:rsidRPr="006923E5" w:rsidRDefault="00A27C02" w:rsidP="006923E5">
            <w:pPr>
              <w:spacing w:after="0" w:line="360" w:lineRule="auto"/>
              <w:ind w:left="113" w:right="113"/>
              <w:rPr>
                <w:szCs w:val="20"/>
              </w:rPr>
            </w:pPr>
            <w:r w:rsidRPr="006923E5">
              <w:rPr>
                <w:szCs w:val="20"/>
              </w:rPr>
              <w:t>+</w:t>
            </w:r>
          </w:p>
        </w:tc>
        <w:tc>
          <w:tcPr>
            <w:tcW w:w="850" w:type="dxa"/>
            <w:shd w:val="clear" w:color="auto" w:fill="FFFFFF" w:themeFill="background1"/>
            <w:textDirection w:val="btLr"/>
            <w:vAlign w:val="center"/>
          </w:tcPr>
          <w:p w14:paraId="739A6819" w14:textId="77777777" w:rsidR="00A27C02" w:rsidRPr="006923E5" w:rsidRDefault="00A27C02" w:rsidP="006923E5">
            <w:pPr>
              <w:spacing w:after="0" w:line="360" w:lineRule="auto"/>
              <w:ind w:left="113" w:right="113"/>
              <w:rPr>
                <w:szCs w:val="20"/>
              </w:rPr>
            </w:pPr>
          </w:p>
        </w:tc>
        <w:tc>
          <w:tcPr>
            <w:tcW w:w="1560" w:type="dxa"/>
            <w:shd w:val="clear" w:color="auto" w:fill="FFFFFF" w:themeFill="background1"/>
            <w:textDirection w:val="btLr"/>
            <w:vAlign w:val="center"/>
          </w:tcPr>
          <w:p w14:paraId="05986BF0" w14:textId="77777777" w:rsidR="00A27C02" w:rsidRPr="006923E5" w:rsidRDefault="00A27C02" w:rsidP="006923E5">
            <w:pPr>
              <w:spacing w:after="0" w:line="360" w:lineRule="auto"/>
              <w:ind w:left="113" w:right="113"/>
              <w:rPr>
                <w:szCs w:val="20"/>
              </w:rPr>
            </w:pPr>
          </w:p>
        </w:tc>
        <w:tc>
          <w:tcPr>
            <w:tcW w:w="992" w:type="dxa"/>
            <w:shd w:val="clear" w:color="auto" w:fill="FFFFFF" w:themeFill="background1"/>
            <w:textDirection w:val="btLr"/>
            <w:vAlign w:val="center"/>
          </w:tcPr>
          <w:p w14:paraId="43719C8C" w14:textId="77777777" w:rsidR="00A27C02" w:rsidRPr="006923E5" w:rsidRDefault="00A27C02" w:rsidP="006923E5">
            <w:pPr>
              <w:spacing w:after="0" w:line="360" w:lineRule="auto"/>
              <w:ind w:left="113" w:right="113"/>
              <w:rPr>
                <w:szCs w:val="20"/>
              </w:rPr>
            </w:pPr>
            <w:r w:rsidRPr="006923E5">
              <w:rPr>
                <w:szCs w:val="20"/>
              </w:rPr>
              <w:t>+</w:t>
            </w:r>
          </w:p>
        </w:tc>
        <w:tc>
          <w:tcPr>
            <w:tcW w:w="709" w:type="dxa"/>
            <w:shd w:val="clear" w:color="auto" w:fill="FFFFFF" w:themeFill="background1"/>
            <w:textDirection w:val="btLr"/>
            <w:vAlign w:val="center"/>
          </w:tcPr>
          <w:p w14:paraId="788F6FD6" w14:textId="77777777" w:rsidR="00A27C02" w:rsidRPr="006923E5" w:rsidRDefault="00A27C02" w:rsidP="006923E5">
            <w:pPr>
              <w:spacing w:after="0" w:line="360" w:lineRule="auto"/>
              <w:ind w:left="113" w:right="113"/>
              <w:rPr>
                <w:szCs w:val="20"/>
              </w:rPr>
            </w:pPr>
          </w:p>
        </w:tc>
        <w:tc>
          <w:tcPr>
            <w:tcW w:w="1701" w:type="dxa"/>
            <w:shd w:val="clear" w:color="auto" w:fill="FFFFFF" w:themeFill="background1"/>
            <w:textDirection w:val="btLr"/>
            <w:vAlign w:val="center"/>
          </w:tcPr>
          <w:p w14:paraId="31C261CC" w14:textId="77777777" w:rsidR="00A27C02" w:rsidRPr="006923E5" w:rsidRDefault="00A27C02" w:rsidP="006923E5">
            <w:pPr>
              <w:spacing w:after="0" w:line="360" w:lineRule="auto"/>
              <w:ind w:left="113" w:right="113"/>
              <w:rPr>
                <w:szCs w:val="20"/>
              </w:rPr>
            </w:pPr>
          </w:p>
        </w:tc>
      </w:tr>
      <w:tr w:rsidR="00A27C02" w:rsidRPr="006923E5" w14:paraId="6E4F9A62" w14:textId="77777777" w:rsidTr="00626FD8">
        <w:trPr>
          <w:cantSplit/>
          <w:trHeight w:val="721"/>
        </w:trPr>
        <w:tc>
          <w:tcPr>
            <w:tcW w:w="0" w:type="auto"/>
            <w:shd w:val="clear" w:color="auto" w:fill="FFFFFF" w:themeFill="background1"/>
            <w:textDirection w:val="btLr"/>
            <w:vAlign w:val="center"/>
          </w:tcPr>
          <w:p w14:paraId="5EFFF958" w14:textId="77777777" w:rsidR="00A27C02" w:rsidRPr="006923E5" w:rsidRDefault="00A27C02" w:rsidP="006923E5">
            <w:pPr>
              <w:spacing w:after="0" w:line="360" w:lineRule="auto"/>
              <w:ind w:left="113" w:right="113"/>
              <w:rPr>
                <w:szCs w:val="20"/>
              </w:rPr>
            </w:pPr>
            <w:r w:rsidRPr="006923E5">
              <w:rPr>
                <w:szCs w:val="20"/>
              </w:rPr>
              <w:t>CAUDATE</w:t>
            </w:r>
          </w:p>
        </w:tc>
        <w:tc>
          <w:tcPr>
            <w:tcW w:w="0" w:type="auto"/>
            <w:shd w:val="clear" w:color="auto" w:fill="FFFFFF" w:themeFill="background1"/>
            <w:textDirection w:val="btLr"/>
            <w:vAlign w:val="center"/>
          </w:tcPr>
          <w:p w14:paraId="1D0D85B4" w14:textId="77777777" w:rsidR="00A27C02" w:rsidRPr="006923E5" w:rsidRDefault="00A27C02" w:rsidP="006923E5">
            <w:pPr>
              <w:spacing w:after="0" w:line="360" w:lineRule="auto"/>
              <w:ind w:left="113" w:right="113"/>
              <w:rPr>
                <w:szCs w:val="20"/>
              </w:rPr>
            </w:pPr>
          </w:p>
        </w:tc>
        <w:tc>
          <w:tcPr>
            <w:tcW w:w="1422" w:type="dxa"/>
            <w:shd w:val="clear" w:color="auto" w:fill="FFFFFF" w:themeFill="background1"/>
            <w:textDirection w:val="btLr"/>
            <w:vAlign w:val="center"/>
          </w:tcPr>
          <w:p w14:paraId="2ACF10FA" w14:textId="77777777" w:rsidR="00A27C02" w:rsidRPr="006923E5" w:rsidRDefault="00A27C02" w:rsidP="006923E5">
            <w:pPr>
              <w:spacing w:after="0" w:line="360" w:lineRule="auto"/>
              <w:ind w:left="113" w:right="113"/>
              <w:rPr>
                <w:szCs w:val="20"/>
              </w:rPr>
            </w:pPr>
            <w:r w:rsidRPr="006923E5">
              <w:rPr>
                <w:szCs w:val="20"/>
              </w:rPr>
              <w:t>+</w:t>
            </w:r>
          </w:p>
        </w:tc>
        <w:tc>
          <w:tcPr>
            <w:tcW w:w="850" w:type="dxa"/>
            <w:shd w:val="clear" w:color="auto" w:fill="FFFFFF" w:themeFill="background1"/>
            <w:textDirection w:val="btLr"/>
            <w:vAlign w:val="center"/>
          </w:tcPr>
          <w:p w14:paraId="64CAFE57" w14:textId="77777777" w:rsidR="00A27C02" w:rsidRPr="006923E5" w:rsidRDefault="00A27C02" w:rsidP="006923E5">
            <w:pPr>
              <w:spacing w:after="0" w:line="360" w:lineRule="auto"/>
              <w:ind w:left="113" w:right="113"/>
              <w:rPr>
                <w:szCs w:val="20"/>
              </w:rPr>
            </w:pPr>
            <w:r w:rsidRPr="006923E5">
              <w:rPr>
                <w:szCs w:val="20"/>
              </w:rPr>
              <w:t>+</w:t>
            </w:r>
          </w:p>
        </w:tc>
        <w:tc>
          <w:tcPr>
            <w:tcW w:w="1560" w:type="dxa"/>
            <w:shd w:val="clear" w:color="auto" w:fill="FFFFFF" w:themeFill="background1"/>
            <w:textDirection w:val="btLr"/>
            <w:vAlign w:val="center"/>
          </w:tcPr>
          <w:p w14:paraId="5A8C404C" w14:textId="77777777" w:rsidR="00A27C02" w:rsidRPr="006923E5" w:rsidRDefault="00A27C02" w:rsidP="006923E5">
            <w:pPr>
              <w:spacing w:after="0" w:line="360" w:lineRule="auto"/>
              <w:ind w:left="113" w:right="113"/>
              <w:rPr>
                <w:szCs w:val="20"/>
              </w:rPr>
            </w:pPr>
            <w:r w:rsidRPr="006923E5">
              <w:rPr>
                <w:szCs w:val="20"/>
              </w:rPr>
              <w:t>+</w:t>
            </w:r>
          </w:p>
        </w:tc>
        <w:tc>
          <w:tcPr>
            <w:tcW w:w="992" w:type="dxa"/>
            <w:shd w:val="clear" w:color="auto" w:fill="FFFFFF" w:themeFill="background1"/>
            <w:textDirection w:val="btLr"/>
            <w:vAlign w:val="center"/>
          </w:tcPr>
          <w:p w14:paraId="518B84A4" w14:textId="77777777" w:rsidR="00A27C02" w:rsidRPr="006923E5" w:rsidRDefault="00A27C02" w:rsidP="006923E5">
            <w:pPr>
              <w:spacing w:after="0" w:line="360" w:lineRule="auto"/>
              <w:ind w:left="113" w:right="113"/>
              <w:rPr>
                <w:szCs w:val="20"/>
              </w:rPr>
            </w:pPr>
            <w:r w:rsidRPr="006923E5">
              <w:rPr>
                <w:szCs w:val="20"/>
              </w:rPr>
              <w:t>+</w:t>
            </w:r>
          </w:p>
        </w:tc>
        <w:tc>
          <w:tcPr>
            <w:tcW w:w="709" w:type="dxa"/>
            <w:shd w:val="clear" w:color="auto" w:fill="FFFFFF" w:themeFill="background1"/>
            <w:textDirection w:val="btLr"/>
            <w:vAlign w:val="center"/>
          </w:tcPr>
          <w:p w14:paraId="706C6A08" w14:textId="77777777" w:rsidR="00A27C02" w:rsidRPr="006923E5" w:rsidRDefault="00A27C02" w:rsidP="006923E5">
            <w:pPr>
              <w:spacing w:after="0" w:line="360" w:lineRule="auto"/>
              <w:ind w:left="113" w:right="113"/>
              <w:rPr>
                <w:szCs w:val="20"/>
              </w:rPr>
            </w:pPr>
          </w:p>
        </w:tc>
        <w:tc>
          <w:tcPr>
            <w:tcW w:w="1701" w:type="dxa"/>
            <w:shd w:val="clear" w:color="auto" w:fill="FFFFFF" w:themeFill="background1"/>
            <w:textDirection w:val="btLr"/>
            <w:vAlign w:val="center"/>
          </w:tcPr>
          <w:p w14:paraId="0A2CA8AD" w14:textId="77777777" w:rsidR="00A27C02" w:rsidRPr="006923E5" w:rsidRDefault="00A27C02" w:rsidP="006923E5">
            <w:pPr>
              <w:spacing w:after="0" w:line="360" w:lineRule="auto"/>
              <w:ind w:left="113" w:right="113"/>
              <w:rPr>
                <w:szCs w:val="20"/>
              </w:rPr>
            </w:pPr>
            <w:r w:rsidRPr="006923E5">
              <w:rPr>
                <w:szCs w:val="20"/>
              </w:rPr>
              <w:t>+</w:t>
            </w:r>
          </w:p>
        </w:tc>
      </w:tr>
      <w:tr w:rsidR="00A27C02" w:rsidRPr="006923E5" w14:paraId="5EEBA579" w14:textId="77777777" w:rsidTr="00626FD8">
        <w:trPr>
          <w:cantSplit/>
          <w:trHeight w:val="858"/>
        </w:trPr>
        <w:tc>
          <w:tcPr>
            <w:tcW w:w="0" w:type="auto"/>
            <w:shd w:val="clear" w:color="auto" w:fill="FFFFFF" w:themeFill="background1"/>
            <w:textDirection w:val="btLr"/>
            <w:vAlign w:val="center"/>
          </w:tcPr>
          <w:p w14:paraId="7EE2A1E0" w14:textId="77777777" w:rsidR="00A27C02" w:rsidRPr="006923E5" w:rsidRDefault="00A27C02" w:rsidP="006923E5">
            <w:pPr>
              <w:spacing w:after="0" w:line="360" w:lineRule="auto"/>
              <w:ind w:left="113" w:right="113"/>
              <w:rPr>
                <w:szCs w:val="20"/>
              </w:rPr>
            </w:pPr>
            <w:r w:rsidRPr="006923E5">
              <w:rPr>
                <w:szCs w:val="20"/>
              </w:rPr>
              <w:t>MIDBRAIN</w:t>
            </w:r>
          </w:p>
          <w:p w14:paraId="57690D61" w14:textId="77777777" w:rsidR="00A27C02" w:rsidRPr="006923E5" w:rsidRDefault="00A27C02" w:rsidP="006923E5">
            <w:pPr>
              <w:spacing w:after="0" w:line="360" w:lineRule="auto"/>
              <w:ind w:left="113" w:right="113"/>
              <w:rPr>
                <w:szCs w:val="20"/>
              </w:rPr>
            </w:pPr>
            <w:r w:rsidRPr="006923E5">
              <w:rPr>
                <w:szCs w:val="20"/>
              </w:rPr>
              <w:t>(TEGMENTUM)</w:t>
            </w:r>
          </w:p>
        </w:tc>
        <w:tc>
          <w:tcPr>
            <w:tcW w:w="0" w:type="auto"/>
            <w:shd w:val="clear" w:color="auto" w:fill="FFFFFF" w:themeFill="background1"/>
            <w:textDirection w:val="btLr"/>
            <w:vAlign w:val="center"/>
          </w:tcPr>
          <w:p w14:paraId="74331794" w14:textId="77777777" w:rsidR="00A27C02" w:rsidRPr="006923E5" w:rsidRDefault="00A27C02" w:rsidP="006923E5">
            <w:pPr>
              <w:spacing w:after="0" w:line="360" w:lineRule="auto"/>
              <w:ind w:left="113" w:right="113"/>
              <w:rPr>
                <w:szCs w:val="20"/>
              </w:rPr>
            </w:pPr>
            <w:r w:rsidRPr="006923E5">
              <w:rPr>
                <w:szCs w:val="20"/>
              </w:rPr>
              <w:t>+</w:t>
            </w:r>
          </w:p>
        </w:tc>
        <w:tc>
          <w:tcPr>
            <w:tcW w:w="1422" w:type="dxa"/>
            <w:shd w:val="clear" w:color="auto" w:fill="FFFFFF" w:themeFill="background1"/>
            <w:textDirection w:val="btLr"/>
            <w:vAlign w:val="center"/>
          </w:tcPr>
          <w:p w14:paraId="671C84B2" w14:textId="77777777" w:rsidR="00A27C02" w:rsidRPr="006923E5" w:rsidRDefault="00A27C02" w:rsidP="006923E5">
            <w:pPr>
              <w:spacing w:after="0" w:line="360" w:lineRule="auto"/>
              <w:ind w:left="113" w:right="113"/>
              <w:rPr>
                <w:szCs w:val="20"/>
              </w:rPr>
            </w:pPr>
            <w:r w:rsidRPr="006923E5">
              <w:rPr>
                <w:szCs w:val="20"/>
              </w:rPr>
              <w:t>+</w:t>
            </w:r>
          </w:p>
        </w:tc>
        <w:tc>
          <w:tcPr>
            <w:tcW w:w="850" w:type="dxa"/>
            <w:shd w:val="clear" w:color="auto" w:fill="FFFFFF" w:themeFill="background1"/>
            <w:textDirection w:val="btLr"/>
            <w:vAlign w:val="center"/>
          </w:tcPr>
          <w:p w14:paraId="4C1B8B49" w14:textId="77777777" w:rsidR="00A27C02" w:rsidRPr="006923E5" w:rsidRDefault="00A27C02" w:rsidP="006923E5">
            <w:pPr>
              <w:spacing w:after="0" w:line="360" w:lineRule="auto"/>
              <w:ind w:left="113" w:right="113"/>
              <w:rPr>
                <w:szCs w:val="20"/>
              </w:rPr>
            </w:pPr>
            <w:r w:rsidRPr="006923E5">
              <w:rPr>
                <w:szCs w:val="20"/>
              </w:rPr>
              <w:t>+</w:t>
            </w:r>
          </w:p>
        </w:tc>
        <w:tc>
          <w:tcPr>
            <w:tcW w:w="1560" w:type="dxa"/>
            <w:shd w:val="clear" w:color="auto" w:fill="FFFFFF" w:themeFill="background1"/>
            <w:textDirection w:val="btLr"/>
            <w:vAlign w:val="center"/>
          </w:tcPr>
          <w:p w14:paraId="57BB5B91" w14:textId="77777777" w:rsidR="00A27C02" w:rsidRPr="006923E5" w:rsidRDefault="00A27C02" w:rsidP="006923E5">
            <w:pPr>
              <w:spacing w:after="0" w:line="360" w:lineRule="auto"/>
              <w:ind w:left="113" w:right="113"/>
              <w:rPr>
                <w:szCs w:val="20"/>
              </w:rPr>
            </w:pPr>
          </w:p>
        </w:tc>
        <w:tc>
          <w:tcPr>
            <w:tcW w:w="992" w:type="dxa"/>
            <w:shd w:val="clear" w:color="auto" w:fill="FFFFFF" w:themeFill="background1"/>
            <w:textDirection w:val="btLr"/>
            <w:vAlign w:val="center"/>
          </w:tcPr>
          <w:p w14:paraId="49B4A0AB" w14:textId="77777777" w:rsidR="00A27C02" w:rsidRPr="006923E5" w:rsidRDefault="00A27C02" w:rsidP="006923E5">
            <w:pPr>
              <w:spacing w:after="0" w:line="360" w:lineRule="auto"/>
              <w:ind w:left="113" w:right="113"/>
              <w:rPr>
                <w:szCs w:val="20"/>
              </w:rPr>
            </w:pPr>
          </w:p>
        </w:tc>
        <w:tc>
          <w:tcPr>
            <w:tcW w:w="709" w:type="dxa"/>
            <w:shd w:val="clear" w:color="auto" w:fill="FFFFFF" w:themeFill="background1"/>
            <w:textDirection w:val="btLr"/>
            <w:vAlign w:val="center"/>
          </w:tcPr>
          <w:p w14:paraId="3184958A" w14:textId="77777777" w:rsidR="00A27C02" w:rsidRPr="006923E5" w:rsidRDefault="00A27C02" w:rsidP="006923E5">
            <w:pPr>
              <w:spacing w:after="0" w:line="360" w:lineRule="auto"/>
              <w:ind w:left="113" w:right="113"/>
              <w:rPr>
                <w:szCs w:val="20"/>
              </w:rPr>
            </w:pPr>
            <w:r w:rsidRPr="006923E5">
              <w:rPr>
                <w:szCs w:val="20"/>
              </w:rPr>
              <w:t>+</w:t>
            </w:r>
          </w:p>
        </w:tc>
        <w:tc>
          <w:tcPr>
            <w:tcW w:w="1701" w:type="dxa"/>
            <w:shd w:val="clear" w:color="auto" w:fill="FFFFFF" w:themeFill="background1"/>
            <w:textDirection w:val="btLr"/>
            <w:vAlign w:val="center"/>
          </w:tcPr>
          <w:p w14:paraId="4669ABAB" w14:textId="77777777" w:rsidR="00A27C02" w:rsidRPr="006923E5" w:rsidRDefault="00A27C02" w:rsidP="006923E5">
            <w:pPr>
              <w:spacing w:after="0" w:line="360" w:lineRule="auto"/>
              <w:ind w:left="113" w:right="113"/>
              <w:rPr>
                <w:szCs w:val="20"/>
              </w:rPr>
            </w:pPr>
          </w:p>
        </w:tc>
      </w:tr>
      <w:tr w:rsidR="00A27C02" w:rsidRPr="006923E5" w14:paraId="53F2A66F" w14:textId="77777777" w:rsidTr="00626FD8">
        <w:trPr>
          <w:cantSplit/>
          <w:trHeight w:val="858"/>
        </w:trPr>
        <w:tc>
          <w:tcPr>
            <w:tcW w:w="0" w:type="auto"/>
            <w:shd w:val="clear" w:color="auto" w:fill="FFFFFF" w:themeFill="background1"/>
            <w:textDirection w:val="btLr"/>
            <w:vAlign w:val="center"/>
          </w:tcPr>
          <w:p w14:paraId="1137F172" w14:textId="77777777" w:rsidR="00A27C02" w:rsidRPr="006923E5" w:rsidRDefault="00A27C02" w:rsidP="006923E5">
            <w:pPr>
              <w:spacing w:after="0" w:line="360" w:lineRule="auto"/>
              <w:ind w:left="113" w:right="113"/>
              <w:rPr>
                <w:szCs w:val="20"/>
              </w:rPr>
            </w:pPr>
            <w:r w:rsidRPr="006923E5">
              <w:rPr>
                <w:szCs w:val="20"/>
              </w:rPr>
              <w:t>MIDBRAIN (PERIAUEDUCTAL)</w:t>
            </w:r>
          </w:p>
        </w:tc>
        <w:tc>
          <w:tcPr>
            <w:tcW w:w="0" w:type="auto"/>
            <w:shd w:val="clear" w:color="auto" w:fill="FFFFFF" w:themeFill="background1"/>
            <w:textDirection w:val="btLr"/>
            <w:vAlign w:val="center"/>
          </w:tcPr>
          <w:p w14:paraId="2A3657C4" w14:textId="77777777" w:rsidR="00A27C02" w:rsidRPr="006923E5" w:rsidRDefault="00A27C02" w:rsidP="006923E5">
            <w:pPr>
              <w:spacing w:after="0" w:line="360" w:lineRule="auto"/>
              <w:ind w:left="113" w:right="113"/>
              <w:rPr>
                <w:szCs w:val="20"/>
              </w:rPr>
            </w:pPr>
            <w:r w:rsidRPr="006923E5">
              <w:rPr>
                <w:szCs w:val="20"/>
              </w:rPr>
              <w:t>+</w:t>
            </w:r>
          </w:p>
        </w:tc>
        <w:tc>
          <w:tcPr>
            <w:tcW w:w="1422" w:type="dxa"/>
            <w:shd w:val="clear" w:color="auto" w:fill="FFFFFF" w:themeFill="background1"/>
            <w:textDirection w:val="btLr"/>
            <w:vAlign w:val="center"/>
          </w:tcPr>
          <w:p w14:paraId="01D1BA45" w14:textId="77777777" w:rsidR="00A27C02" w:rsidRPr="006923E5" w:rsidRDefault="00A27C02" w:rsidP="006923E5">
            <w:pPr>
              <w:spacing w:after="0" w:line="360" w:lineRule="auto"/>
              <w:ind w:left="113" w:right="113"/>
              <w:rPr>
                <w:szCs w:val="20"/>
              </w:rPr>
            </w:pPr>
          </w:p>
        </w:tc>
        <w:tc>
          <w:tcPr>
            <w:tcW w:w="850" w:type="dxa"/>
            <w:shd w:val="clear" w:color="auto" w:fill="FFFFFF" w:themeFill="background1"/>
            <w:textDirection w:val="btLr"/>
            <w:vAlign w:val="center"/>
          </w:tcPr>
          <w:p w14:paraId="65E3A827" w14:textId="77777777" w:rsidR="00A27C02" w:rsidRPr="006923E5" w:rsidRDefault="00A27C02" w:rsidP="006923E5">
            <w:pPr>
              <w:spacing w:after="0" w:line="360" w:lineRule="auto"/>
              <w:ind w:left="113" w:right="113"/>
              <w:rPr>
                <w:szCs w:val="20"/>
              </w:rPr>
            </w:pPr>
            <w:r w:rsidRPr="006923E5">
              <w:rPr>
                <w:szCs w:val="20"/>
              </w:rPr>
              <w:t>+</w:t>
            </w:r>
          </w:p>
        </w:tc>
        <w:tc>
          <w:tcPr>
            <w:tcW w:w="1560" w:type="dxa"/>
            <w:shd w:val="clear" w:color="auto" w:fill="FFFFFF" w:themeFill="background1"/>
            <w:textDirection w:val="btLr"/>
            <w:vAlign w:val="center"/>
          </w:tcPr>
          <w:p w14:paraId="69B6DE1F" w14:textId="77777777" w:rsidR="00A27C02" w:rsidRPr="006923E5" w:rsidRDefault="00A27C02" w:rsidP="006923E5">
            <w:pPr>
              <w:spacing w:after="0" w:line="360" w:lineRule="auto"/>
              <w:ind w:left="113" w:right="113"/>
              <w:rPr>
                <w:szCs w:val="20"/>
              </w:rPr>
            </w:pPr>
          </w:p>
        </w:tc>
        <w:tc>
          <w:tcPr>
            <w:tcW w:w="992" w:type="dxa"/>
            <w:shd w:val="clear" w:color="auto" w:fill="FFFFFF" w:themeFill="background1"/>
            <w:textDirection w:val="btLr"/>
            <w:vAlign w:val="center"/>
          </w:tcPr>
          <w:p w14:paraId="27744911" w14:textId="77777777" w:rsidR="00A27C02" w:rsidRPr="006923E5" w:rsidRDefault="00A27C02" w:rsidP="006923E5">
            <w:pPr>
              <w:spacing w:after="0" w:line="360" w:lineRule="auto"/>
              <w:ind w:left="113" w:right="113"/>
              <w:rPr>
                <w:szCs w:val="20"/>
              </w:rPr>
            </w:pPr>
          </w:p>
        </w:tc>
        <w:tc>
          <w:tcPr>
            <w:tcW w:w="709" w:type="dxa"/>
            <w:shd w:val="clear" w:color="auto" w:fill="FFFFFF" w:themeFill="background1"/>
            <w:textDirection w:val="btLr"/>
            <w:vAlign w:val="center"/>
          </w:tcPr>
          <w:p w14:paraId="3323EA0B" w14:textId="77777777" w:rsidR="00A27C02" w:rsidRPr="006923E5" w:rsidRDefault="00A27C02" w:rsidP="006923E5">
            <w:pPr>
              <w:spacing w:after="0" w:line="360" w:lineRule="auto"/>
              <w:ind w:left="113" w:right="113"/>
              <w:rPr>
                <w:szCs w:val="20"/>
              </w:rPr>
            </w:pPr>
            <w:r w:rsidRPr="006923E5">
              <w:rPr>
                <w:szCs w:val="20"/>
              </w:rPr>
              <w:t>+</w:t>
            </w:r>
          </w:p>
        </w:tc>
        <w:tc>
          <w:tcPr>
            <w:tcW w:w="1701" w:type="dxa"/>
            <w:shd w:val="clear" w:color="auto" w:fill="FFFFFF" w:themeFill="background1"/>
            <w:textDirection w:val="btLr"/>
            <w:vAlign w:val="center"/>
          </w:tcPr>
          <w:p w14:paraId="03D66BCF" w14:textId="77777777" w:rsidR="00A27C02" w:rsidRPr="006923E5" w:rsidRDefault="00A27C02" w:rsidP="006923E5">
            <w:pPr>
              <w:spacing w:after="0" w:line="360" w:lineRule="auto"/>
              <w:ind w:left="113" w:right="113"/>
              <w:rPr>
                <w:szCs w:val="20"/>
              </w:rPr>
            </w:pPr>
            <w:r w:rsidRPr="006923E5">
              <w:rPr>
                <w:szCs w:val="20"/>
              </w:rPr>
              <w:t>+</w:t>
            </w:r>
          </w:p>
        </w:tc>
      </w:tr>
      <w:tr w:rsidR="00A27C02" w:rsidRPr="006923E5" w14:paraId="75814995" w14:textId="77777777" w:rsidTr="00626FD8">
        <w:trPr>
          <w:cantSplit/>
          <w:trHeight w:val="645"/>
        </w:trPr>
        <w:tc>
          <w:tcPr>
            <w:tcW w:w="0" w:type="auto"/>
            <w:shd w:val="clear" w:color="auto" w:fill="FFFFFF" w:themeFill="background1"/>
            <w:textDirection w:val="btLr"/>
            <w:vAlign w:val="center"/>
          </w:tcPr>
          <w:p w14:paraId="1EE7E00B" w14:textId="77777777" w:rsidR="00A27C02" w:rsidRPr="006923E5" w:rsidRDefault="00A27C02" w:rsidP="006923E5">
            <w:pPr>
              <w:spacing w:after="0" w:line="360" w:lineRule="auto"/>
              <w:ind w:left="113" w:right="113"/>
              <w:rPr>
                <w:szCs w:val="20"/>
              </w:rPr>
            </w:pPr>
            <w:r w:rsidRPr="006923E5">
              <w:rPr>
                <w:szCs w:val="20"/>
              </w:rPr>
              <w:t>PONS</w:t>
            </w:r>
          </w:p>
        </w:tc>
        <w:tc>
          <w:tcPr>
            <w:tcW w:w="0" w:type="auto"/>
            <w:shd w:val="clear" w:color="auto" w:fill="FFFFFF" w:themeFill="background1"/>
            <w:textDirection w:val="btLr"/>
            <w:vAlign w:val="center"/>
          </w:tcPr>
          <w:p w14:paraId="408AD92B" w14:textId="77777777" w:rsidR="00A27C02" w:rsidRPr="006923E5" w:rsidRDefault="00A27C02" w:rsidP="006923E5">
            <w:pPr>
              <w:spacing w:after="0" w:line="360" w:lineRule="auto"/>
              <w:ind w:left="113" w:right="113"/>
              <w:rPr>
                <w:szCs w:val="20"/>
              </w:rPr>
            </w:pPr>
          </w:p>
        </w:tc>
        <w:tc>
          <w:tcPr>
            <w:tcW w:w="1422" w:type="dxa"/>
            <w:shd w:val="clear" w:color="auto" w:fill="FFFFFF" w:themeFill="background1"/>
            <w:textDirection w:val="btLr"/>
            <w:vAlign w:val="center"/>
          </w:tcPr>
          <w:p w14:paraId="29BA11ED" w14:textId="77777777" w:rsidR="00A27C02" w:rsidRPr="006923E5" w:rsidRDefault="00A27C02" w:rsidP="006923E5">
            <w:pPr>
              <w:spacing w:after="0" w:line="360" w:lineRule="auto"/>
              <w:ind w:left="113" w:right="113"/>
              <w:rPr>
                <w:szCs w:val="20"/>
              </w:rPr>
            </w:pPr>
          </w:p>
        </w:tc>
        <w:tc>
          <w:tcPr>
            <w:tcW w:w="850" w:type="dxa"/>
            <w:shd w:val="clear" w:color="auto" w:fill="FFFFFF" w:themeFill="background1"/>
            <w:textDirection w:val="btLr"/>
            <w:vAlign w:val="center"/>
          </w:tcPr>
          <w:p w14:paraId="624E79A0" w14:textId="77777777" w:rsidR="00A27C02" w:rsidRPr="006923E5" w:rsidRDefault="00A27C02" w:rsidP="006923E5">
            <w:pPr>
              <w:spacing w:after="0" w:line="360" w:lineRule="auto"/>
              <w:ind w:left="113" w:right="113"/>
              <w:rPr>
                <w:szCs w:val="20"/>
              </w:rPr>
            </w:pPr>
            <w:r w:rsidRPr="006923E5">
              <w:rPr>
                <w:szCs w:val="20"/>
              </w:rPr>
              <w:t>+</w:t>
            </w:r>
          </w:p>
        </w:tc>
        <w:tc>
          <w:tcPr>
            <w:tcW w:w="1560" w:type="dxa"/>
            <w:shd w:val="clear" w:color="auto" w:fill="FFFFFF" w:themeFill="background1"/>
            <w:textDirection w:val="btLr"/>
            <w:vAlign w:val="center"/>
          </w:tcPr>
          <w:p w14:paraId="779CE8BB" w14:textId="77777777" w:rsidR="00A27C02" w:rsidRPr="006923E5" w:rsidRDefault="00A27C02" w:rsidP="006923E5">
            <w:pPr>
              <w:spacing w:after="0" w:line="360" w:lineRule="auto"/>
              <w:ind w:left="113" w:right="113"/>
              <w:rPr>
                <w:szCs w:val="20"/>
              </w:rPr>
            </w:pPr>
          </w:p>
        </w:tc>
        <w:tc>
          <w:tcPr>
            <w:tcW w:w="992" w:type="dxa"/>
            <w:shd w:val="clear" w:color="auto" w:fill="FFFFFF" w:themeFill="background1"/>
            <w:textDirection w:val="btLr"/>
            <w:vAlign w:val="center"/>
          </w:tcPr>
          <w:p w14:paraId="59994691" w14:textId="77777777" w:rsidR="00A27C02" w:rsidRPr="006923E5" w:rsidRDefault="00A27C02" w:rsidP="006923E5">
            <w:pPr>
              <w:spacing w:after="0" w:line="360" w:lineRule="auto"/>
              <w:ind w:left="113" w:right="113"/>
              <w:rPr>
                <w:szCs w:val="20"/>
              </w:rPr>
            </w:pPr>
          </w:p>
        </w:tc>
        <w:tc>
          <w:tcPr>
            <w:tcW w:w="709" w:type="dxa"/>
            <w:shd w:val="clear" w:color="auto" w:fill="FFFFFF" w:themeFill="background1"/>
            <w:textDirection w:val="btLr"/>
            <w:vAlign w:val="center"/>
          </w:tcPr>
          <w:p w14:paraId="68351399" w14:textId="77777777" w:rsidR="00A27C02" w:rsidRPr="006923E5" w:rsidRDefault="00A27C02" w:rsidP="006923E5">
            <w:pPr>
              <w:spacing w:after="0" w:line="360" w:lineRule="auto"/>
              <w:ind w:left="113" w:right="113"/>
              <w:rPr>
                <w:szCs w:val="20"/>
              </w:rPr>
            </w:pPr>
            <w:r w:rsidRPr="006923E5">
              <w:rPr>
                <w:szCs w:val="20"/>
              </w:rPr>
              <w:t>+</w:t>
            </w:r>
          </w:p>
        </w:tc>
        <w:tc>
          <w:tcPr>
            <w:tcW w:w="1701" w:type="dxa"/>
            <w:shd w:val="clear" w:color="auto" w:fill="FFFFFF" w:themeFill="background1"/>
            <w:textDirection w:val="btLr"/>
            <w:vAlign w:val="center"/>
          </w:tcPr>
          <w:p w14:paraId="573DB623" w14:textId="77777777" w:rsidR="00A27C02" w:rsidRPr="006923E5" w:rsidRDefault="00A27C02" w:rsidP="006923E5">
            <w:pPr>
              <w:spacing w:after="0" w:line="360" w:lineRule="auto"/>
              <w:ind w:left="113" w:right="113"/>
              <w:rPr>
                <w:szCs w:val="20"/>
              </w:rPr>
            </w:pPr>
          </w:p>
        </w:tc>
      </w:tr>
      <w:tr w:rsidR="00A27C02" w:rsidRPr="006923E5" w14:paraId="202C6B71" w14:textId="77777777" w:rsidTr="00626FD8">
        <w:trPr>
          <w:cantSplit/>
          <w:trHeight w:val="858"/>
        </w:trPr>
        <w:tc>
          <w:tcPr>
            <w:tcW w:w="0" w:type="auto"/>
            <w:shd w:val="clear" w:color="auto" w:fill="FFFFFF" w:themeFill="background1"/>
            <w:textDirection w:val="btLr"/>
            <w:vAlign w:val="center"/>
          </w:tcPr>
          <w:p w14:paraId="7BF0D668" w14:textId="77777777" w:rsidR="00A27C02" w:rsidRPr="006923E5" w:rsidRDefault="00A27C02" w:rsidP="006923E5">
            <w:pPr>
              <w:spacing w:after="0" w:line="360" w:lineRule="auto"/>
              <w:ind w:left="113" w:right="113"/>
              <w:rPr>
                <w:szCs w:val="20"/>
              </w:rPr>
            </w:pPr>
            <w:r w:rsidRPr="006923E5">
              <w:rPr>
                <w:szCs w:val="20"/>
              </w:rPr>
              <w:t>MEDULLA</w:t>
            </w:r>
          </w:p>
        </w:tc>
        <w:tc>
          <w:tcPr>
            <w:tcW w:w="0" w:type="auto"/>
            <w:shd w:val="clear" w:color="auto" w:fill="FFFFFF" w:themeFill="background1"/>
            <w:textDirection w:val="btLr"/>
            <w:vAlign w:val="center"/>
          </w:tcPr>
          <w:p w14:paraId="615E4898" w14:textId="77777777" w:rsidR="00A27C02" w:rsidRPr="006923E5" w:rsidRDefault="00A27C02" w:rsidP="006923E5">
            <w:pPr>
              <w:spacing w:after="0" w:line="360" w:lineRule="auto"/>
              <w:ind w:left="113" w:right="113"/>
              <w:rPr>
                <w:szCs w:val="20"/>
              </w:rPr>
            </w:pPr>
          </w:p>
        </w:tc>
        <w:tc>
          <w:tcPr>
            <w:tcW w:w="1422" w:type="dxa"/>
            <w:shd w:val="clear" w:color="auto" w:fill="FFFFFF" w:themeFill="background1"/>
            <w:textDirection w:val="btLr"/>
            <w:vAlign w:val="center"/>
          </w:tcPr>
          <w:p w14:paraId="7913CFF3" w14:textId="77777777" w:rsidR="00A27C02" w:rsidRPr="006923E5" w:rsidRDefault="00A27C02" w:rsidP="006923E5">
            <w:pPr>
              <w:spacing w:after="0" w:line="360" w:lineRule="auto"/>
              <w:ind w:left="113" w:right="113"/>
              <w:rPr>
                <w:szCs w:val="20"/>
              </w:rPr>
            </w:pPr>
          </w:p>
        </w:tc>
        <w:tc>
          <w:tcPr>
            <w:tcW w:w="850" w:type="dxa"/>
            <w:shd w:val="clear" w:color="auto" w:fill="FFFFFF" w:themeFill="background1"/>
            <w:textDirection w:val="btLr"/>
            <w:vAlign w:val="center"/>
          </w:tcPr>
          <w:p w14:paraId="081D8A3A" w14:textId="77777777" w:rsidR="00A27C02" w:rsidRPr="006923E5" w:rsidRDefault="00A27C02" w:rsidP="006923E5">
            <w:pPr>
              <w:spacing w:after="0" w:line="360" w:lineRule="auto"/>
              <w:ind w:left="113" w:right="113"/>
              <w:rPr>
                <w:szCs w:val="20"/>
              </w:rPr>
            </w:pPr>
          </w:p>
        </w:tc>
        <w:tc>
          <w:tcPr>
            <w:tcW w:w="1560" w:type="dxa"/>
            <w:shd w:val="clear" w:color="auto" w:fill="FFFFFF" w:themeFill="background1"/>
            <w:textDirection w:val="btLr"/>
            <w:vAlign w:val="center"/>
          </w:tcPr>
          <w:p w14:paraId="704C8ABD" w14:textId="77777777" w:rsidR="00A27C02" w:rsidRPr="006923E5" w:rsidRDefault="00A27C02" w:rsidP="006923E5">
            <w:pPr>
              <w:spacing w:after="0" w:line="360" w:lineRule="auto"/>
              <w:ind w:left="113" w:right="113"/>
              <w:rPr>
                <w:szCs w:val="20"/>
              </w:rPr>
            </w:pPr>
          </w:p>
        </w:tc>
        <w:tc>
          <w:tcPr>
            <w:tcW w:w="992" w:type="dxa"/>
            <w:shd w:val="clear" w:color="auto" w:fill="FFFFFF" w:themeFill="background1"/>
            <w:textDirection w:val="btLr"/>
            <w:vAlign w:val="center"/>
          </w:tcPr>
          <w:p w14:paraId="4373734A" w14:textId="77777777" w:rsidR="00A27C02" w:rsidRPr="006923E5" w:rsidRDefault="00A27C02" w:rsidP="006923E5">
            <w:pPr>
              <w:spacing w:after="0" w:line="360" w:lineRule="auto"/>
              <w:ind w:left="113" w:right="113"/>
              <w:rPr>
                <w:szCs w:val="20"/>
              </w:rPr>
            </w:pPr>
          </w:p>
        </w:tc>
        <w:tc>
          <w:tcPr>
            <w:tcW w:w="709" w:type="dxa"/>
            <w:shd w:val="clear" w:color="auto" w:fill="FFFFFF" w:themeFill="background1"/>
            <w:textDirection w:val="btLr"/>
            <w:vAlign w:val="center"/>
          </w:tcPr>
          <w:p w14:paraId="3F1AB6D3" w14:textId="77777777" w:rsidR="00A27C02" w:rsidRPr="006923E5" w:rsidRDefault="00A27C02" w:rsidP="006923E5">
            <w:pPr>
              <w:spacing w:after="0" w:line="360" w:lineRule="auto"/>
              <w:ind w:left="113" w:right="113"/>
              <w:rPr>
                <w:szCs w:val="20"/>
              </w:rPr>
            </w:pPr>
          </w:p>
        </w:tc>
        <w:tc>
          <w:tcPr>
            <w:tcW w:w="1701" w:type="dxa"/>
            <w:shd w:val="clear" w:color="auto" w:fill="FFFFFF" w:themeFill="background1"/>
            <w:textDirection w:val="btLr"/>
            <w:vAlign w:val="center"/>
          </w:tcPr>
          <w:p w14:paraId="7EE4876D" w14:textId="77777777" w:rsidR="00A27C02" w:rsidRPr="006923E5" w:rsidRDefault="00A27C02" w:rsidP="006923E5">
            <w:pPr>
              <w:spacing w:after="0" w:line="360" w:lineRule="auto"/>
              <w:ind w:left="113" w:right="113"/>
              <w:rPr>
                <w:szCs w:val="20"/>
              </w:rPr>
            </w:pPr>
          </w:p>
        </w:tc>
      </w:tr>
      <w:tr w:rsidR="00A27C02" w:rsidRPr="006923E5" w14:paraId="211AA215" w14:textId="77777777" w:rsidTr="00626FD8">
        <w:trPr>
          <w:cantSplit/>
          <w:trHeight w:val="858"/>
        </w:trPr>
        <w:tc>
          <w:tcPr>
            <w:tcW w:w="0" w:type="auto"/>
            <w:shd w:val="clear" w:color="auto" w:fill="FFFFFF" w:themeFill="background1"/>
            <w:textDirection w:val="btLr"/>
            <w:vAlign w:val="center"/>
          </w:tcPr>
          <w:p w14:paraId="632297DA" w14:textId="77777777" w:rsidR="00A27C02" w:rsidRPr="006923E5" w:rsidRDefault="00A27C02" w:rsidP="006923E5">
            <w:pPr>
              <w:spacing w:after="0" w:line="360" w:lineRule="auto"/>
              <w:ind w:left="113" w:right="113"/>
              <w:rPr>
                <w:szCs w:val="20"/>
              </w:rPr>
            </w:pPr>
            <w:r w:rsidRPr="006923E5">
              <w:rPr>
                <w:szCs w:val="20"/>
              </w:rPr>
              <w:t>AGE OF ONSET</w:t>
            </w:r>
          </w:p>
        </w:tc>
        <w:tc>
          <w:tcPr>
            <w:tcW w:w="0" w:type="auto"/>
            <w:shd w:val="clear" w:color="auto" w:fill="FFFFFF" w:themeFill="background1"/>
            <w:textDirection w:val="btLr"/>
            <w:vAlign w:val="center"/>
          </w:tcPr>
          <w:p w14:paraId="4128832D" w14:textId="77777777" w:rsidR="00A27C02" w:rsidRPr="006923E5" w:rsidRDefault="00A27C02" w:rsidP="006923E5">
            <w:pPr>
              <w:spacing w:after="0" w:line="360" w:lineRule="auto"/>
              <w:ind w:left="113" w:right="113"/>
              <w:rPr>
                <w:szCs w:val="20"/>
              </w:rPr>
            </w:pPr>
            <w:r w:rsidRPr="006923E5">
              <w:rPr>
                <w:szCs w:val="20"/>
              </w:rPr>
              <w:t>26 months</w:t>
            </w:r>
          </w:p>
        </w:tc>
        <w:tc>
          <w:tcPr>
            <w:tcW w:w="1422" w:type="dxa"/>
            <w:shd w:val="clear" w:color="auto" w:fill="FFFFFF" w:themeFill="background1"/>
            <w:textDirection w:val="btLr"/>
            <w:vAlign w:val="center"/>
          </w:tcPr>
          <w:p w14:paraId="4A3D2E4A" w14:textId="77777777" w:rsidR="00A27C02" w:rsidRPr="006923E5" w:rsidRDefault="00A27C02" w:rsidP="006923E5">
            <w:pPr>
              <w:spacing w:after="0" w:line="360" w:lineRule="auto"/>
              <w:ind w:left="113" w:right="113"/>
              <w:rPr>
                <w:szCs w:val="20"/>
              </w:rPr>
            </w:pPr>
            <w:r w:rsidRPr="006923E5">
              <w:rPr>
                <w:szCs w:val="20"/>
              </w:rPr>
              <w:t>6mo</w:t>
            </w:r>
          </w:p>
        </w:tc>
        <w:tc>
          <w:tcPr>
            <w:tcW w:w="850" w:type="dxa"/>
            <w:shd w:val="clear" w:color="auto" w:fill="FFFFFF" w:themeFill="background1"/>
            <w:textDirection w:val="btLr"/>
            <w:vAlign w:val="center"/>
          </w:tcPr>
          <w:p w14:paraId="282597AA" w14:textId="77777777" w:rsidR="00A27C02" w:rsidRPr="006923E5" w:rsidRDefault="00A27C02" w:rsidP="006923E5">
            <w:pPr>
              <w:spacing w:after="0" w:line="360" w:lineRule="auto"/>
              <w:ind w:left="113" w:right="113"/>
              <w:rPr>
                <w:szCs w:val="20"/>
              </w:rPr>
            </w:pPr>
            <w:r w:rsidRPr="006923E5">
              <w:rPr>
                <w:szCs w:val="20"/>
              </w:rPr>
              <w:t>4 years</w:t>
            </w:r>
          </w:p>
        </w:tc>
        <w:tc>
          <w:tcPr>
            <w:tcW w:w="1560" w:type="dxa"/>
            <w:shd w:val="clear" w:color="auto" w:fill="FFFFFF" w:themeFill="background1"/>
            <w:textDirection w:val="btLr"/>
            <w:vAlign w:val="center"/>
          </w:tcPr>
          <w:p w14:paraId="453812E0" w14:textId="77777777" w:rsidR="00A27C02" w:rsidRPr="006923E5" w:rsidRDefault="00A27C02" w:rsidP="006923E5">
            <w:pPr>
              <w:spacing w:after="0" w:line="360" w:lineRule="auto"/>
              <w:ind w:left="113" w:right="113"/>
              <w:rPr>
                <w:szCs w:val="20"/>
              </w:rPr>
            </w:pPr>
            <w:r w:rsidRPr="006923E5">
              <w:rPr>
                <w:szCs w:val="20"/>
              </w:rPr>
              <w:t>3mo/m</w:t>
            </w:r>
          </w:p>
        </w:tc>
        <w:tc>
          <w:tcPr>
            <w:tcW w:w="992" w:type="dxa"/>
            <w:shd w:val="clear" w:color="auto" w:fill="FFFFFF" w:themeFill="background1"/>
            <w:textDirection w:val="btLr"/>
            <w:vAlign w:val="center"/>
          </w:tcPr>
          <w:p w14:paraId="1338E51C" w14:textId="77777777" w:rsidR="00A27C02" w:rsidRPr="006923E5" w:rsidRDefault="00A27C02" w:rsidP="006923E5">
            <w:pPr>
              <w:spacing w:after="0" w:line="360" w:lineRule="auto"/>
              <w:ind w:left="113" w:right="113"/>
              <w:rPr>
                <w:szCs w:val="20"/>
              </w:rPr>
            </w:pPr>
            <w:r w:rsidRPr="006923E5">
              <w:rPr>
                <w:szCs w:val="20"/>
              </w:rPr>
              <w:t>6yr</w:t>
            </w:r>
          </w:p>
        </w:tc>
        <w:tc>
          <w:tcPr>
            <w:tcW w:w="709" w:type="dxa"/>
            <w:shd w:val="clear" w:color="auto" w:fill="FFFFFF" w:themeFill="background1"/>
            <w:textDirection w:val="btLr"/>
            <w:vAlign w:val="center"/>
          </w:tcPr>
          <w:p w14:paraId="08BA0C76" w14:textId="77777777" w:rsidR="00A27C02" w:rsidRPr="006923E5" w:rsidRDefault="00A27C02" w:rsidP="006923E5">
            <w:pPr>
              <w:spacing w:after="0" w:line="360" w:lineRule="auto"/>
              <w:ind w:left="113" w:right="113"/>
              <w:rPr>
                <w:szCs w:val="20"/>
              </w:rPr>
            </w:pPr>
            <w:r w:rsidRPr="006923E5">
              <w:rPr>
                <w:szCs w:val="20"/>
              </w:rPr>
              <w:t>2y/m</w:t>
            </w:r>
          </w:p>
        </w:tc>
        <w:tc>
          <w:tcPr>
            <w:tcW w:w="1701" w:type="dxa"/>
            <w:shd w:val="clear" w:color="auto" w:fill="FFFFFF" w:themeFill="background1"/>
            <w:textDirection w:val="btLr"/>
            <w:vAlign w:val="center"/>
          </w:tcPr>
          <w:p w14:paraId="647CC190" w14:textId="77777777" w:rsidR="00A27C02" w:rsidRPr="006923E5" w:rsidRDefault="00A27C02" w:rsidP="006923E5">
            <w:pPr>
              <w:spacing w:after="0" w:line="360" w:lineRule="auto"/>
              <w:ind w:left="113" w:right="113"/>
              <w:rPr>
                <w:szCs w:val="20"/>
              </w:rPr>
            </w:pPr>
            <w:r w:rsidRPr="006923E5">
              <w:rPr>
                <w:szCs w:val="20"/>
              </w:rPr>
              <w:t>5mo/m</w:t>
            </w:r>
          </w:p>
        </w:tc>
      </w:tr>
      <w:tr w:rsidR="00A27C02" w:rsidRPr="006923E5" w14:paraId="7E6097EF" w14:textId="77777777" w:rsidTr="00626FD8">
        <w:trPr>
          <w:cantSplit/>
          <w:trHeight w:val="858"/>
        </w:trPr>
        <w:tc>
          <w:tcPr>
            <w:tcW w:w="0" w:type="auto"/>
            <w:shd w:val="clear" w:color="auto" w:fill="FFFFFF" w:themeFill="background1"/>
            <w:textDirection w:val="btLr"/>
            <w:vAlign w:val="center"/>
          </w:tcPr>
          <w:p w14:paraId="15C8C145" w14:textId="77777777" w:rsidR="00A27C02" w:rsidRPr="006923E5" w:rsidRDefault="00A27C02" w:rsidP="006923E5">
            <w:pPr>
              <w:spacing w:after="0" w:line="360" w:lineRule="auto"/>
              <w:ind w:left="113" w:right="113"/>
              <w:rPr>
                <w:szCs w:val="20"/>
              </w:rPr>
            </w:pPr>
            <w:r w:rsidRPr="006923E5">
              <w:rPr>
                <w:szCs w:val="20"/>
              </w:rPr>
              <w:t>ID</w:t>
            </w:r>
          </w:p>
        </w:tc>
        <w:tc>
          <w:tcPr>
            <w:tcW w:w="0" w:type="auto"/>
            <w:shd w:val="clear" w:color="auto" w:fill="FFFFFF" w:themeFill="background1"/>
            <w:textDirection w:val="btLr"/>
            <w:vAlign w:val="center"/>
          </w:tcPr>
          <w:p w14:paraId="51AB2C09" w14:textId="77777777" w:rsidR="00A27C02" w:rsidRPr="006923E5" w:rsidRDefault="00A27C02" w:rsidP="006923E5">
            <w:pPr>
              <w:spacing w:after="0" w:line="360" w:lineRule="auto"/>
              <w:ind w:left="113" w:right="113"/>
              <w:rPr>
                <w:szCs w:val="20"/>
              </w:rPr>
            </w:pPr>
            <w:r w:rsidRPr="006923E5">
              <w:rPr>
                <w:szCs w:val="20"/>
              </w:rPr>
              <w:t>1</w:t>
            </w:r>
          </w:p>
        </w:tc>
        <w:tc>
          <w:tcPr>
            <w:tcW w:w="1422" w:type="dxa"/>
            <w:shd w:val="clear" w:color="auto" w:fill="FFFFFF" w:themeFill="background1"/>
            <w:textDirection w:val="btLr"/>
            <w:vAlign w:val="center"/>
          </w:tcPr>
          <w:p w14:paraId="2EC54969" w14:textId="77777777" w:rsidR="00A27C02" w:rsidRPr="006923E5" w:rsidRDefault="00A27C02" w:rsidP="006923E5">
            <w:pPr>
              <w:spacing w:after="0" w:line="360" w:lineRule="auto"/>
              <w:ind w:left="113" w:right="113"/>
              <w:rPr>
                <w:szCs w:val="20"/>
              </w:rPr>
            </w:pPr>
            <w:r w:rsidRPr="006923E5">
              <w:rPr>
                <w:szCs w:val="20"/>
              </w:rPr>
              <w:t>2</w:t>
            </w:r>
          </w:p>
        </w:tc>
        <w:tc>
          <w:tcPr>
            <w:tcW w:w="850" w:type="dxa"/>
            <w:shd w:val="clear" w:color="auto" w:fill="FFFFFF" w:themeFill="background1"/>
            <w:textDirection w:val="btLr"/>
            <w:vAlign w:val="center"/>
          </w:tcPr>
          <w:p w14:paraId="619E0973" w14:textId="77777777" w:rsidR="00A27C02" w:rsidRPr="006923E5" w:rsidRDefault="00A27C02" w:rsidP="006923E5">
            <w:pPr>
              <w:spacing w:after="0" w:line="360" w:lineRule="auto"/>
              <w:ind w:left="113" w:right="113"/>
              <w:rPr>
                <w:szCs w:val="20"/>
              </w:rPr>
            </w:pPr>
            <w:r w:rsidRPr="006923E5">
              <w:rPr>
                <w:szCs w:val="20"/>
              </w:rPr>
              <w:t>3</w:t>
            </w:r>
          </w:p>
        </w:tc>
        <w:tc>
          <w:tcPr>
            <w:tcW w:w="1560" w:type="dxa"/>
            <w:shd w:val="clear" w:color="auto" w:fill="FFFFFF" w:themeFill="background1"/>
            <w:textDirection w:val="btLr"/>
            <w:vAlign w:val="center"/>
          </w:tcPr>
          <w:p w14:paraId="06DD657C" w14:textId="77777777" w:rsidR="00A27C02" w:rsidRPr="006923E5" w:rsidRDefault="00A27C02" w:rsidP="006923E5">
            <w:pPr>
              <w:spacing w:after="0" w:line="360" w:lineRule="auto"/>
              <w:ind w:left="113" w:right="113"/>
              <w:rPr>
                <w:szCs w:val="20"/>
              </w:rPr>
            </w:pPr>
            <w:r w:rsidRPr="006923E5">
              <w:rPr>
                <w:szCs w:val="20"/>
              </w:rPr>
              <w:t>4</w:t>
            </w:r>
          </w:p>
        </w:tc>
        <w:tc>
          <w:tcPr>
            <w:tcW w:w="992" w:type="dxa"/>
            <w:shd w:val="clear" w:color="auto" w:fill="FFFFFF" w:themeFill="background1"/>
            <w:textDirection w:val="btLr"/>
            <w:vAlign w:val="center"/>
          </w:tcPr>
          <w:p w14:paraId="768AFE51" w14:textId="77777777" w:rsidR="00A27C02" w:rsidRPr="006923E5" w:rsidRDefault="00A27C02" w:rsidP="006923E5">
            <w:pPr>
              <w:spacing w:after="0" w:line="360" w:lineRule="auto"/>
              <w:ind w:left="113" w:right="113"/>
              <w:rPr>
                <w:szCs w:val="20"/>
              </w:rPr>
            </w:pPr>
            <w:r w:rsidRPr="006923E5">
              <w:rPr>
                <w:szCs w:val="20"/>
              </w:rPr>
              <w:t>5</w:t>
            </w:r>
          </w:p>
        </w:tc>
        <w:tc>
          <w:tcPr>
            <w:tcW w:w="709" w:type="dxa"/>
            <w:shd w:val="clear" w:color="auto" w:fill="FFFFFF" w:themeFill="background1"/>
            <w:textDirection w:val="btLr"/>
            <w:vAlign w:val="center"/>
          </w:tcPr>
          <w:p w14:paraId="4D4B5313" w14:textId="77777777" w:rsidR="00A27C02" w:rsidRPr="006923E5" w:rsidRDefault="00A27C02" w:rsidP="006923E5">
            <w:pPr>
              <w:spacing w:after="0" w:line="360" w:lineRule="auto"/>
              <w:ind w:left="113" w:right="113"/>
              <w:rPr>
                <w:szCs w:val="20"/>
              </w:rPr>
            </w:pPr>
            <w:r w:rsidRPr="006923E5">
              <w:rPr>
                <w:szCs w:val="20"/>
              </w:rPr>
              <w:t>6</w:t>
            </w:r>
          </w:p>
        </w:tc>
        <w:tc>
          <w:tcPr>
            <w:tcW w:w="1701" w:type="dxa"/>
            <w:shd w:val="clear" w:color="auto" w:fill="FFFFFF" w:themeFill="background1"/>
            <w:textDirection w:val="btLr"/>
            <w:vAlign w:val="center"/>
          </w:tcPr>
          <w:p w14:paraId="5DBEDE3C" w14:textId="77777777" w:rsidR="00A27C02" w:rsidRPr="006923E5" w:rsidRDefault="00A27C02" w:rsidP="006923E5">
            <w:pPr>
              <w:spacing w:after="0" w:line="360" w:lineRule="auto"/>
              <w:ind w:left="113" w:right="113"/>
              <w:rPr>
                <w:szCs w:val="20"/>
              </w:rPr>
            </w:pPr>
            <w:r w:rsidRPr="006923E5">
              <w:rPr>
                <w:szCs w:val="20"/>
              </w:rPr>
              <w:t>7</w:t>
            </w:r>
          </w:p>
        </w:tc>
      </w:tr>
    </w:tbl>
    <w:p w14:paraId="23052B0A" w14:textId="34644FB9" w:rsidR="006923E5" w:rsidRPr="006923E5" w:rsidRDefault="006923E5" w:rsidP="006923E5">
      <w:pPr>
        <w:keepNext/>
        <w:keepLines/>
        <w:spacing w:after="0" w:line="360" w:lineRule="auto"/>
        <w:ind w:left="0" w:right="0" w:firstLine="0"/>
        <w:outlineLvl w:val="1"/>
        <w:rPr>
          <w:b/>
          <w:color w:val="auto"/>
          <w:szCs w:val="20"/>
          <w:lang w:val="en-US" w:eastAsia="en-US"/>
        </w:rPr>
      </w:pPr>
      <w:r w:rsidRPr="006923E5">
        <w:rPr>
          <w:b/>
          <w:color w:val="auto"/>
          <w:szCs w:val="20"/>
          <w:lang w:val="en-US" w:eastAsia="en-US"/>
        </w:rPr>
        <w:lastRenderedPageBreak/>
        <w:t xml:space="preserve">REFERENCES: </w:t>
      </w:r>
    </w:p>
    <w:p w14:paraId="6831BED1" w14:textId="77777777" w:rsidR="00E5654E" w:rsidRPr="006923E5" w:rsidRDefault="00E5654E" w:rsidP="006923E5">
      <w:pPr>
        <w:pStyle w:val="ListParagraph"/>
        <w:numPr>
          <w:ilvl w:val="0"/>
          <w:numId w:val="22"/>
        </w:numPr>
        <w:spacing w:after="0" w:line="360" w:lineRule="auto"/>
        <w:ind w:left="426" w:hanging="425"/>
        <w:rPr>
          <w:sz w:val="18"/>
          <w:szCs w:val="18"/>
        </w:rPr>
      </w:pPr>
      <w:r w:rsidRPr="006923E5">
        <w:rPr>
          <w:sz w:val="18"/>
          <w:szCs w:val="18"/>
        </w:rPr>
        <w:t xml:space="preserve">Leigh D. </w:t>
      </w:r>
      <w:proofErr w:type="spellStart"/>
      <w:r w:rsidRPr="006923E5">
        <w:rPr>
          <w:sz w:val="18"/>
          <w:szCs w:val="18"/>
        </w:rPr>
        <w:t>Subacute</w:t>
      </w:r>
      <w:proofErr w:type="spellEnd"/>
      <w:r w:rsidRPr="006923E5">
        <w:rPr>
          <w:sz w:val="18"/>
          <w:szCs w:val="18"/>
        </w:rPr>
        <w:t xml:space="preserve"> necrotizing </w:t>
      </w:r>
      <w:proofErr w:type="spellStart"/>
      <w:r w:rsidRPr="006923E5">
        <w:rPr>
          <w:sz w:val="18"/>
          <w:szCs w:val="18"/>
        </w:rPr>
        <w:t>encephalomyelopathy</w:t>
      </w:r>
      <w:proofErr w:type="spellEnd"/>
      <w:r w:rsidRPr="006923E5">
        <w:rPr>
          <w:sz w:val="18"/>
          <w:szCs w:val="18"/>
        </w:rPr>
        <w:t xml:space="preserve"> in an infant. J </w:t>
      </w:r>
      <w:proofErr w:type="spellStart"/>
      <w:r w:rsidRPr="006923E5">
        <w:rPr>
          <w:sz w:val="18"/>
          <w:szCs w:val="18"/>
        </w:rPr>
        <w:t>Neurol</w:t>
      </w:r>
      <w:proofErr w:type="spellEnd"/>
      <w:r w:rsidRPr="006923E5">
        <w:rPr>
          <w:sz w:val="18"/>
          <w:szCs w:val="18"/>
        </w:rPr>
        <w:t xml:space="preserve"> </w:t>
      </w:r>
      <w:proofErr w:type="spellStart"/>
      <w:r w:rsidRPr="006923E5">
        <w:rPr>
          <w:sz w:val="18"/>
          <w:szCs w:val="18"/>
        </w:rPr>
        <w:t>Neurosurg</w:t>
      </w:r>
      <w:proofErr w:type="spellEnd"/>
      <w:r w:rsidRPr="006923E5">
        <w:rPr>
          <w:sz w:val="18"/>
          <w:szCs w:val="18"/>
        </w:rPr>
        <w:t xml:space="preserve"> Psychiatry 1951</w:t>
      </w:r>
      <w:proofErr w:type="gramStart"/>
      <w:r w:rsidRPr="006923E5">
        <w:rPr>
          <w:sz w:val="18"/>
          <w:szCs w:val="18"/>
        </w:rPr>
        <w:t>;14:216</w:t>
      </w:r>
      <w:proofErr w:type="gramEnd"/>
      <w:r w:rsidRPr="006923E5">
        <w:rPr>
          <w:sz w:val="18"/>
          <w:szCs w:val="18"/>
        </w:rPr>
        <w:t xml:space="preserve">–21. </w:t>
      </w:r>
    </w:p>
    <w:p w14:paraId="5772482B" w14:textId="11EC9FE5" w:rsidR="00E5654E" w:rsidRPr="006923E5" w:rsidRDefault="00E5654E" w:rsidP="006923E5">
      <w:pPr>
        <w:pStyle w:val="ListParagraph"/>
        <w:numPr>
          <w:ilvl w:val="0"/>
          <w:numId w:val="22"/>
        </w:numPr>
        <w:spacing w:after="0" w:line="360" w:lineRule="auto"/>
        <w:ind w:left="426" w:hanging="425"/>
        <w:rPr>
          <w:sz w:val="18"/>
          <w:szCs w:val="18"/>
        </w:rPr>
      </w:pPr>
      <w:r w:rsidRPr="006923E5">
        <w:rPr>
          <w:sz w:val="18"/>
          <w:szCs w:val="18"/>
        </w:rPr>
        <w:t>Leigh D.</w:t>
      </w:r>
      <w:r w:rsidR="00F91FAA" w:rsidRPr="006923E5">
        <w:rPr>
          <w:sz w:val="18"/>
          <w:szCs w:val="18"/>
        </w:rPr>
        <w:t xml:space="preserve"> </w:t>
      </w:r>
      <w:proofErr w:type="spellStart"/>
      <w:r w:rsidRPr="006923E5">
        <w:rPr>
          <w:sz w:val="18"/>
          <w:szCs w:val="18"/>
        </w:rPr>
        <w:t>Subacute</w:t>
      </w:r>
      <w:proofErr w:type="spellEnd"/>
      <w:r w:rsidR="00F91FAA" w:rsidRPr="006923E5">
        <w:rPr>
          <w:sz w:val="18"/>
          <w:szCs w:val="18"/>
        </w:rPr>
        <w:t xml:space="preserve"> </w:t>
      </w:r>
      <w:r w:rsidRPr="006923E5">
        <w:rPr>
          <w:sz w:val="18"/>
          <w:szCs w:val="18"/>
        </w:rPr>
        <w:t>necrotizing</w:t>
      </w:r>
      <w:r w:rsidR="00F91FAA" w:rsidRPr="006923E5">
        <w:rPr>
          <w:sz w:val="18"/>
          <w:szCs w:val="18"/>
        </w:rPr>
        <w:t xml:space="preserve"> </w:t>
      </w:r>
      <w:proofErr w:type="spellStart"/>
      <w:r w:rsidRPr="006923E5">
        <w:rPr>
          <w:sz w:val="18"/>
          <w:szCs w:val="18"/>
        </w:rPr>
        <w:t>encephalomyelopathy</w:t>
      </w:r>
      <w:proofErr w:type="spellEnd"/>
      <w:r w:rsidR="00F91FAA" w:rsidRPr="006923E5">
        <w:rPr>
          <w:sz w:val="18"/>
          <w:szCs w:val="18"/>
        </w:rPr>
        <w:t xml:space="preserve"> </w:t>
      </w:r>
      <w:r w:rsidRPr="006923E5">
        <w:rPr>
          <w:sz w:val="18"/>
          <w:szCs w:val="18"/>
        </w:rPr>
        <w:t>in</w:t>
      </w:r>
      <w:r w:rsidR="00F91FAA" w:rsidRPr="006923E5">
        <w:rPr>
          <w:sz w:val="18"/>
          <w:szCs w:val="18"/>
        </w:rPr>
        <w:t xml:space="preserve"> </w:t>
      </w:r>
      <w:r w:rsidRPr="006923E5">
        <w:rPr>
          <w:sz w:val="18"/>
          <w:szCs w:val="18"/>
        </w:rPr>
        <w:t>an infant.</w:t>
      </w:r>
      <w:r w:rsidR="00F91FAA" w:rsidRPr="006923E5">
        <w:rPr>
          <w:sz w:val="18"/>
          <w:szCs w:val="18"/>
        </w:rPr>
        <w:t xml:space="preserve"> </w:t>
      </w:r>
      <w:r w:rsidRPr="006923E5">
        <w:rPr>
          <w:sz w:val="18"/>
          <w:szCs w:val="18"/>
        </w:rPr>
        <w:t>J</w:t>
      </w:r>
      <w:r w:rsidR="00F91FAA" w:rsidRPr="006923E5">
        <w:rPr>
          <w:sz w:val="18"/>
          <w:szCs w:val="18"/>
        </w:rPr>
        <w:t xml:space="preserve"> </w:t>
      </w:r>
      <w:proofErr w:type="spellStart"/>
      <w:r w:rsidRPr="006923E5">
        <w:rPr>
          <w:sz w:val="18"/>
          <w:szCs w:val="18"/>
        </w:rPr>
        <w:t>Neurol</w:t>
      </w:r>
      <w:proofErr w:type="spellEnd"/>
      <w:r w:rsidRPr="006923E5">
        <w:rPr>
          <w:sz w:val="18"/>
          <w:szCs w:val="18"/>
        </w:rPr>
        <w:t xml:space="preserve"> </w:t>
      </w:r>
      <w:proofErr w:type="spellStart"/>
      <w:r w:rsidRPr="006923E5">
        <w:rPr>
          <w:sz w:val="18"/>
          <w:szCs w:val="18"/>
        </w:rPr>
        <w:t>Neurosurg</w:t>
      </w:r>
      <w:proofErr w:type="spellEnd"/>
      <w:r w:rsidRPr="006923E5">
        <w:rPr>
          <w:sz w:val="18"/>
          <w:szCs w:val="18"/>
        </w:rPr>
        <w:t xml:space="preserve"> Psychiatry 1951</w:t>
      </w:r>
      <w:proofErr w:type="gramStart"/>
      <w:r w:rsidRPr="006923E5">
        <w:rPr>
          <w:sz w:val="18"/>
          <w:szCs w:val="18"/>
        </w:rPr>
        <w:t>;14:216</w:t>
      </w:r>
      <w:proofErr w:type="gramEnd"/>
      <w:r w:rsidRPr="006923E5">
        <w:rPr>
          <w:sz w:val="18"/>
          <w:szCs w:val="18"/>
        </w:rPr>
        <w:t xml:space="preserve">-221. </w:t>
      </w:r>
    </w:p>
    <w:p w14:paraId="3FC71416" w14:textId="77777777" w:rsidR="00E93FD4" w:rsidRPr="006923E5" w:rsidRDefault="00E5654E" w:rsidP="006923E5">
      <w:pPr>
        <w:pStyle w:val="ListParagraph"/>
        <w:numPr>
          <w:ilvl w:val="0"/>
          <w:numId w:val="22"/>
        </w:numPr>
        <w:spacing w:after="0" w:line="360" w:lineRule="auto"/>
        <w:ind w:left="426" w:hanging="425"/>
        <w:rPr>
          <w:sz w:val="18"/>
          <w:szCs w:val="18"/>
        </w:rPr>
      </w:pPr>
      <w:proofErr w:type="spellStart"/>
      <w:r w:rsidRPr="006923E5">
        <w:rPr>
          <w:sz w:val="18"/>
          <w:szCs w:val="18"/>
        </w:rPr>
        <w:t>Finsterer</w:t>
      </w:r>
      <w:proofErr w:type="spellEnd"/>
      <w:r w:rsidRPr="006923E5">
        <w:rPr>
          <w:sz w:val="18"/>
          <w:szCs w:val="18"/>
        </w:rPr>
        <w:t xml:space="preserve"> J. Leigh and Leigh-like syndrome in children and adults. </w:t>
      </w:r>
      <w:proofErr w:type="spellStart"/>
      <w:r w:rsidRPr="006923E5">
        <w:rPr>
          <w:sz w:val="18"/>
          <w:szCs w:val="18"/>
        </w:rPr>
        <w:t>Pediatr</w:t>
      </w:r>
      <w:proofErr w:type="spellEnd"/>
      <w:r w:rsidRPr="006923E5">
        <w:rPr>
          <w:sz w:val="18"/>
          <w:szCs w:val="18"/>
        </w:rPr>
        <w:t xml:space="preserve"> </w:t>
      </w:r>
      <w:proofErr w:type="spellStart"/>
      <w:r w:rsidRPr="006923E5">
        <w:rPr>
          <w:sz w:val="18"/>
          <w:szCs w:val="18"/>
        </w:rPr>
        <w:t>Neurol</w:t>
      </w:r>
      <w:proofErr w:type="spellEnd"/>
      <w:r w:rsidRPr="006923E5">
        <w:rPr>
          <w:sz w:val="18"/>
          <w:szCs w:val="18"/>
        </w:rPr>
        <w:t xml:space="preserve"> 2008</w:t>
      </w:r>
      <w:proofErr w:type="gramStart"/>
      <w:r w:rsidRPr="006923E5">
        <w:rPr>
          <w:sz w:val="18"/>
          <w:szCs w:val="18"/>
        </w:rPr>
        <w:t>;39:223</w:t>
      </w:r>
      <w:proofErr w:type="gramEnd"/>
      <w:r w:rsidRPr="006923E5">
        <w:rPr>
          <w:sz w:val="18"/>
          <w:szCs w:val="18"/>
        </w:rPr>
        <w:t xml:space="preserve">–35. </w:t>
      </w:r>
    </w:p>
    <w:p w14:paraId="0EB50113" w14:textId="46B5994E" w:rsidR="00E5654E" w:rsidRPr="006923E5" w:rsidRDefault="00E5654E" w:rsidP="006923E5">
      <w:pPr>
        <w:pStyle w:val="ListParagraph"/>
        <w:numPr>
          <w:ilvl w:val="0"/>
          <w:numId w:val="22"/>
        </w:numPr>
        <w:spacing w:after="0" w:line="360" w:lineRule="auto"/>
        <w:ind w:left="426" w:hanging="425"/>
        <w:rPr>
          <w:sz w:val="18"/>
          <w:szCs w:val="18"/>
        </w:rPr>
      </w:pPr>
      <w:proofErr w:type="spellStart"/>
      <w:r w:rsidRPr="006923E5">
        <w:rPr>
          <w:sz w:val="18"/>
          <w:szCs w:val="18"/>
        </w:rPr>
        <w:t>Baertling</w:t>
      </w:r>
      <w:proofErr w:type="spellEnd"/>
      <w:r w:rsidRPr="006923E5">
        <w:rPr>
          <w:sz w:val="18"/>
          <w:szCs w:val="18"/>
        </w:rPr>
        <w:t xml:space="preserve"> F, </w:t>
      </w:r>
      <w:proofErr w:type="spellStart"/>
      <w:r w:rsidRPr="006923E5">
        <w:rPr>
          <w:sz w:val="18"/>
          <w:szCs w:val="18"/>
        </w:rPr>
        <w:t>Rodenburg</w:t>
      </w:r>
      <w:proofErr w:type="spellEnd"/>
      <w:r w:rsidRPr="006923E5">
        <w:rPr>
          <w:sz w:val="18"/>
          <w:szCs w:val="18"/>
        </w:rPr>
        <w:t xml:space="preserve"> RJ, </w:t>
      </w:r>
      <w:proofErr w:type="spellStart"/>
      <w:r w:rsidRPr="006923E5">
        <w:rPr>
          <w:sz w:val="18"/>
          <w:szCs w:val="18"/>
        </w:rPr>
        <w:t>Schaper</w:t>
      </w:r>
      <w:proofErr w:type="spellEnd"/>
      <w:r w:rsidRPr="006923E5">
        <w:rPr>
          <w:sz w:val="18"/>
          <w:szCs w:val="18"/>
        </w:rPr>
        <w:t xml:space="preserve"> J, et al. A guide to diagnosis and treatment of Leigh syndrome. J </w:t>
      </w:r>
      <w:proofErr w:type="spellStart"/>
      <w:r w:rsidRPr="006923E5">
        <w:rPr>
          <w:sz w:val="18"/>
          <w:szCs w:val="18"/>
        </w:rPr>
        <w:t>Neurol</w:t>
      </w:r>
      <w:proofErr w:type="spellEnd"/>
      <w:r w:rsidRPr="006923E5">
        <w:rPr>
          <w:sz w:val="18"/>
          <w:szCs w:val="18"/>
        </w:rPr>
        <w:t xml:space="preserve"> </w:t>
      </w:r>
      <w:proofErr w:type="spellStart"/>
      <w:r w:rsidRPr="006923E5">
        <w:rPr>
          <w:sz w:val="18"/>
          <w:szCs w:val="18"/>
        </w:rPr>
        <w:t>Neurosurg</w:t>
      </w:r>
      <w:proofErr w:type="spellEnd"/>
      <w:r w:rsidRPr="006923E5">
        <w:rPr>
          <w:sz w:val="18"/>
          <w:szCs w:val="18"/>
        </w:rPr>
        <w:t xml:space="preserve"> Psychiatry 2014</w:t>
      </w:r>
      <w:proofErr w:type="gramStart"/>
      <w:r w:rsidRPr="006923E5">
        <w:rPr>
          <w:sz w:val="18"/>
          <w:szCs w:val="18"/>
        </w:rPr>
        <w:t>;85:257</w:t>
      </w:r>
      <w:proofErr w:type="gramEnd"/>
      <w:r w:rsidRPr="006923E5">
        <w:rPr>
          <w:sz w:val="18"/>
          <w:szCs w:val="18"/>
        </w:rPr>
        <w:t xml:space="preserve">–65. </w:t>
      </w:r>
    </w:p>
    <w:p w14:paraId="50F7010E" w14:textId="77777777" w:rsidR="00E5654E" w:rsidRPr="006923E5" w:rsidRDefault="00E5654E" w:rsidP="006923E5">
      <w:pPr>
        <w:pStyle w:val="ListParagraph"/>
        <w:numPr>
          <w:ilvl w:val="0"/>
          <w:numId w:val="22"/>
        </w:numPr>
        <w:spacing w:after="0" w:line="360" w:lineRule="auto"/>
        <w:ind w:left="426" w:hanging="425"/>
        <w:rPr>
          <w:sz w:val="18"/>
          <w:szCs w:val="18"/>
        </w:rPr>
      </w:pPr>
      <w:proofErr w:type="spellStart"/>
      <w:r w:rsidRPr="006923E5">
        <w:rPr>
          <w:sz w:val="18"/>
          <w:szCs w:val="18"/>
        </w:rPr>
        <w:t>Rahman</w:t>
      </w:r>
      <w:proofErr w:type="spellEnd"/>
      <w:r w:rsidRPr="006923E5">
        <w:rPr>
          <w:sz w:val="18"/>
          <w:szCs w:val="18"/>
        </w:rPr>
        <w:t xml:space="preserve"> S, Blok RB, Dahl HH et al. Leigh syndrome: clinical features and biochemical and DNA abnormalities. Ann </w:t>
      </w:r>
      <w:proofErr w:type="spellStart"/>
      <w:r w:rsidRPr="006923E5">
        <w:rPr>
          <w:sz w:val="18"/>
          <w:szCs w:val="18"/>
        </w:rPr>
        <w:t>Neurol</w:t>
      </w:r>
      <w:proofErr w:type="spellEnd"/>
      <w:r w:rsidRPr="006923E5">
        <w:rPr>
          <w:sz w:val="18"/>
          <w:szCs w:val="18"/>
        </w:rPr>
        <w:t xml:space="preserve"> 1996; 39(3):343-51. </w:t>
      </w:r>
    </w:p>
    <w:p w14:paraId="2EF0570B" w14:textId="3151983C" w:rsidR="00E5654E" w:rsidRPr="006923E5" w:rsidRDefault="00E5654E" w:rsidP="006923E5">
      <w:pPr>
        <w:pStyle w:val="ListParagraph"/>
        <w:numPr>
          <w:ilvl w:val="0"/>
          <w:numId w:val="22"/>
        </w:numPr>
        <w:spacing w:after="0" w:line="360" w:lineRule="auto"/>
        <w:ind w:left="426" w:hanging="425"/>
        <w:rPr>
          <w:sz w:val="18"/>
          <w:szCs w:val="18"/>
        </w:rPr>
      </w:pPr>
      <w:proofErr w:type="spellStart"/>
      <w:r w:rsidRPr="006923E5">
        <w:rPr>
          <w:sz w:val="18"/>
          <w:szCs w:val="18"/>
        </w:rPr>
        <w:t>Fabian</w:t>
      </w:r>
      <w:proofErr w:type="spellEnd"/>
      <w:r w:rsidRPr="006923E5">
        <w:rPr>
          <w:sz w:val="18"/>
          <w:szCs w:val="18"/>
        </w:rPr>
        <w:t xml:space="preserve"> B, </w:t>
      </w:r>
      <w:proofErr w:type="spellStart"/>
      <w:r w:rsidRPr="006923E5">
        <w:rPr>
          <w:sz w:val="18"/>
          <w:szCs w:val="18"/>
        </w:rPr>
        <w:t>Rodenburg</w:t>
      </w:r>
      <w:proofErr w:type="spellEnd"/>
      <w:r w:rsidRPr="006923E5">
        <w:rPr>
          <w:sz w:val="18"/>
          <w:szCs w:val="18"/>
        </w:rPr>
        <w:t xml:space="preserve"> RJ, </w:t>
      </w:r>
      <w:proofErr w:type="spellStart"/>
      <w:r w:rsidRPr="006923E5">
        <w:rPr>
          <w:sz w:val="18"/>
          <w:szCs w:val="18"/>
        </w:rPr>
        <w:t>Schaper</w:t>
      </w:r>
      <w:proofErr w:type="spellEnd"/>
      <w:r w:rsidRPr="006923E5">
        <w:rPr>
          <w:sz w:val="18"/>
          <w:szCs w:val="18"/>
        </w:rPr>
        <w:t xml:space="preserve"> J et al (2014) A guide to diagnosis and treatment of Leigh syndrome. J </w:t>
      </w:r>
      <w:proofErr w:type="spellStart"/>
      <w:r w:rsidRPr="006923E5">
        <w:rPr>
          <w:sz w:val="18"/>
          <w:szCs w:val="18"/>
        </w:rPr>
        <w:t>Neurol</w:t>
      </w:r>
      <w:proofErr w:type="spellEnd"/>
      <w:r w:rsidRPr="006923E5">
        <w:rPr>
          <w:sz w:val="18"/>
          <w:szCs w:val="18"/>
        </w:rPr>
        <w:t xml:space="preserve"> </w:t>
      </w:r>
      <w:proofErr w:type="spellStart"/>
      <w:r w:rsidRPr="006923E5">
        <w:rPr>
          <w:sz w:val="18"/>
          <w:szCs w:val="18"/>
        </w:rPr>
        <w:t>Neurosurg</w:t>
      </w:r>
      <w:proofErr w:type="spellEnd"/>
      <w:r w:rsidRPr="006923E5">
        <w:rPr>
          <w:sz w:val="18"/>
          <w:szCs w:val="18"/>
        </w:rPr>
        <w:t xml:space="preserve"> Psychiatry 85:257–265 </w:t>
      </w:r>
    </w:p>
    <w:p w14:paraId="55481C7C" w14:textId="77777777" w:rsidR="00E5654E" w:rsidRPr="006923E5" w:rsidRDefault="00E5654E" w:rsidP="006923E5">
      <w:pPr>
        <w:pStyle w:val="ListParagraph"/>
        <w:numPr>
          <w:ilvl w:val="0"/>
          <w:numId w:val="22"/>
        </w:numPr>
        <w:spacing w:after="0" w:line="360" w:lineRule="auto"/>
        <w:ind w:left="426" w:hanging="425"/>
        <w:rPr>
          <w:sz w:val="18"/>
          <w:szCs w:val="18"/>
        </w:rPr>
      </w:pPr>
      <w:proofErr w:type="spellStart"/>
      <w:r w:rsidRPr="006923E5">
        <w:rPr>
          <w:sz w:val="18"/>
          <w:szCs w:val="18"/>
        </w:rPr>
        <w:t>Finsterer</w:t>
      </w:r>
      <w:proofErr w:type="spellEnd"/>
      <w:r w:rsidRPr="006923E5">
        <w:rPr>
          <w:sz w:val="18"/>
          <w:szCs w:val="18"/>
        </w:rPr>
        <w:t xml:space="preserve"> J (2008) Leigh and Leigh-like syndrome in children and adults. </w:t>
      </w:r>
      <w:proofErr w:type="spellStart"/>
      <w:r w:rsidRPr="006923E5">
        <w:rPr>
          <w:sz w:val="18"/>
          <w:szCs w:val="18"/>
        </w:rPr>
        <w:t>Pediatr</w:t>
      </w:r>
      <w:proofErr w:type="spellEnd"/>
      <w:r w:rsidRPr="006923E5">
        <w:rPr>
          <w:sz w:val="18"/>
          <w:szCs w:val="18"/>
        </w:rPr>
        <w:t xml:space="preserve"> </w:t>
      </w:r>
      <w:proofErr w:type="spellStart"/>
      <w:r w:rsidRPr="006923E5">
        <w:rPr>
          <w:sz w:val="18"/>
          <w:szCs w:val="18"/>
        </w:rPr>
        <w:t>Neurol</w:t>
      </w:r>
      <w:proofErr w:type="spellEnd"/>
      <w:r w:rsidRPr="006923E5">
        <w:rPr>
          <w:sz w:val="18"/>
          <w:szCs w:val="18"/>
        </w:rPr>
        <w:t xml:space="preserve"> 39:223–235 </w:t>
      </w:r>
    </w:p>
    <w:p w14:paraId="4A799292" w14:textId="77777777" w:rsidR="00E5654E" w:rsidRPr="006923E5" w:rsidRDefault="00E5654E" w:rsidP="006923E5">
      <w:pPr>
        <w:pStyle w:val="ListParagraph"/>
        <w:numPr>
          <w:ilvl w:val="0"/>
          <w:numId w:val="22"/>
        </w:numPr>
        <w:spacing w:after="0" w:line="360" w:lineRule="auto"/>
        <w:ind w:left="426" w:hanging="425"/>
        <w:rPr>
          <w:sz w:val="18"/>
          <w:szCs w:val="18"/>
        </w:rPr>
      </w:pPr>
      <w:r w:rsidRPr="006923E5">
        <w:rPr>
          <w:sz w:val="18"/>
          <w:szCs w:val="18"/>
        </w:rPr>
        <w:t xml:space="preserve">Koenig MK (2008) Presentation and diagnosis of mitochondrial disorders in children. </w:t>
      </w:r>
      <w:proofErr w:type="spellStart"/>
      <w:r w:rsidRPr="006923E5">
        <w:rPr>
          <w:sz w:val="18"/>
          <w:szCs w:val="18"/>
        </w:rPr>
        <w:t>Pediatr</w:t>
      </w:r>
      <w:proofErr w:type="spellEnd"/>
      <w:r w:rsidRPr="006923E5">
        <w:rPr>
          <w:sz w:val="18"/>
          <w:szCs w:val="18"/>
        </w:rPr>
        <w:t xml:space="preserve"> </w:t>
      </w:r>
      <w:proofErr w:type="spellStart"/>
      <w:r w:rsidRPr="006923E5">
        <w:rPr>
          <w:sz w:val="18"/>
          <w:szCs w:val="18"/>
        </w:rPr>
        <w:t>Neurol</w:t>
      </w:r>
      <w:proofErr w:type="spellEnd"/>
      <w:r w:rsidRPr="006923E5">
        <w:rPr>
          <w:sz w:val="18"/>
          <w:szCs w:val="18"/>
        </w:rPr>
        <w:t xml:space="preserve"> 38:305–313 </w:t>
      </w:r>
    </w:p>
    <w:p w14:paraId="34F8B67E" w14:textId="77777777" w:rsidR="00E5654E" w:rsidRPr="006923E5" w:rsidRDefault="00E5654E" w:rsidP="006923E5">
      <w:pPr>
        <w:pStyle w:val="ListParagraph"/>
        <w:numPr>
          <w:ilvl w:val="0"/>
          <w:numId w:val="22"/>
        </w:numPr>
        <w:spacing w:after="0" w:line="360" w:lineRule="auto"/>
        <w:ind w:left="426" w:hanging="425"/>
        <w:rPr>
          <w:sz w:val="18"/>
          <w:szCs w:val="18"/>
        </w:rPr>
      </w:pPr>
      <w:proofErr w:type="spellStart"/>
      <w:r w:rsidRPr="006923E5">
        <w:rPr>
          <w:sz w:val="18"/>
          <w:szCs w:val="18"/>
        </w:rPr>
        <w:t>Finsterer</w:t>
      </w:r>
      <w:proofErr w:type="spellEnd"/>
      <w:r w:rsidRPr="006923E5">
        <w:rPr>
          <w:sz w:val="18"/>
          <w:szCs w:val="18"/>
        </w:rPr>
        <w:t xml:space="preserve"> J (2009) Central nervous system imaging in mitochondrial disorders. Can J </w:t>
      </w:r>
      <w:proofErr w:type="spellStart"/>
      <w:r w:rsidRPr="006923E5">
        <w:rPr>
          <w:sz w:val="18"/>
          <w:szCs w:val="18"/>
        </w:rPr>
        <w:t>Neurol</w:t>
      </w:r>
      <w:proofErr w:type="spellEnd"/>
      <w:r w:rsidRPr="006923E5">
        <w:rPr>
          <w:sz w:val="18"/>
          <w:szCs w:val="18"/>
        </w:rPr>
        <w:t xml:space="preserve"> </w:t>
      </w:r>
      <w:proofErr w:type="spellStart"/>
      <w:r w:rsidRPr="006923E5">
        <w:rPr>
          <w:sz w:val="18"/>
          <w:szCs w:val="18"/>
        </w:rPr>
        <w:t>Sci</w:t>
      </w:r>
      <w:proofErr w:type="spellEnd"/>
      <w:r w:rsidRPr="006923E5">
        <w:rPr>
          <w:sz w:val="18"/>
          <w:szCs w:val="18"/>
        </w:rPr>
        <w:t xml:space="preserve"> 36:143–153 </w:t>
      </w:r>
    </w:p>
    <w:p w14:paraId="447DD63E" w14:textId="77777777" w:rsidR="00E5654E" w:rsidRPr="006923E5" w:rsidRDefault="00E5654E" w:rsidP="006923E5">
      <w:pPr>
        <w:pStyle w:val="ListParagraph"/>
        <w:numPr>
          <w:ilvl w:val="0"/>
          <w:numId w:val="22"/>
        </w:numPr>
        <w:spacing w:after="0" w:line="360" w:lineRule="auto"/>
        <w:ind w:left="426" w:hanging="425"/>
        <w:rPr>
          <w:sz w:val="18"/>
          <w:szCs w:val="18"/>
        </w:rPr>
      </w:pPr>
      <w:proofErr w:type="spellStart"/>
      <w:r w:rsidRPr="006923E5">
        <w:rPr>
          <w:sz w:val="18"/>
          <w:szCs w:val="18"/>
        </w:rPr>
        <w:t>Finsterer</w:t>
      </w:r>
      <w:proofErr w:type="spellEnd"/>
      <w:r w:rsidRPr="006923E5">
        <w:rPr>
          <w:sz w:val="18"/>
          <w:szCs w:val="18"/>
        </w:rPr>
        <w:t xml:space="preserve"> J (2006) Central nervous system manifestations of </w:t>
      </w:r>
      <w:proofErr w:type="spellStart"/>
      <w:r w:rsidRPr="006923E5">
        <w:rPr>
          <w:sz w:val="18"/>
          <w:szCs w:val="18"/>
        </w:rPr>
        <w:t>mito</w:t>
      </w:r>
      <w:proofErr w:type="spellEnd"/>
      <w:r w:rsidRPr="006923E5">
        <w:rPr>
          <w:sz w:val="18"/>
          <w:szCs w:val="18"/>
        </w:rPr>
        <w:t xml:space="preserve">- </w:t>
      </w:r>
      <w:proofErr w:type="spellStart"/>
      <w:r w:rsidRPr="006923E5">
        <w:rPr>
          <w:sz w:val="18"/>
          <w:szCs w:val="18"/>
        </w:rPr>
        <w:t>chondrial</w:t>
      </w:r>
      <w:proofErr w:type="spellEnd"/>
      <w:r w:rsidRPr="006923E5">
        <w:rPr>
          <w:sz w:val="18"/>
          <w:szCs w:val="18"/>
        </w:rPr>
        <w:t xml:space="preserve"> disorders. </w:t>
      </w:r>
      <w:proofErr w:type="spellStart"/>
      <w:r w:rsidRPr="006923E5">
        <w:rPr>
          <w:sz w:val="18"/>
          <w:szCs w:val="18"/>
        </w:rPr>
        <w:t>Acta</w:t>
      </w:r>
      <w:proofErr w:type="spellEnd"/>
      <w:r w:rsidRPr="006923E5">
        <w:rPr>
          <w:sz w:val="18"/>
          <w:szCs w:val="18"/>
        </w:rPr>
        <w:t xml:space="preserve"> </w:t>
      </w:r>
      <w:proofErr w:type="spellStart"/>
      <w:r w:rsidRPr="006923E5">
        <w:rPr>
          <w:sz w:val="18"/>
          <w:szCs w:val="18"/>
        </w:rPr>
        <w:t>Neurol</w:t>
      </w:r>
      <w:proofErr w:type="spellEnd"/>
      <w:r w:rsidRPr="006923E5">
        <w:rPr>
          <w:sz w:val="18"/>
          <w:szCs w:val="18"/>
        </w:rPr>
        <w:t xml:space="preserve"> </w:t>
      </w:r>
      <w:proofErr w:type="spellStart"/>
      <w:r w:rsidRPr="006923E5">
        <w:rPr>
          <w:sz w:val="18"/>
          <w:szCs w:val="18"/>
        </w:rPr>
        <w:t>Scand</w:t>
      </w:r>
      <w:proofErr w:type="spellEnd"/>
      <w:r w:rsidRPr="006923E5">
        <w:rPr>
          <w:sz w:val="18"/>
          <w:szCs w:val="18"/>
        </w:rPr>
        <w:t xml:space="preserve"> 114:217–238 </w:t>
      </w:r>
    </w:p>
    <w:p w14:paraId="2A90D387" w14:textId="77777777" w:rsidR="00E5654E" w:rsidRPr="006923E5" w:rsidRDefault="00E5654E" w:rsidP="006923E5">
      <w:pPr>
        <w:pStyle w:val="ListParagraph"/>
        <w:numPr>
          <w:ilvl w:val="0"/>
          <w:numId w:val="22"/>
        </w:numPr>
        <w:spacing w:after="0" w:line="360" w:lineRule="auto"/>
        <w:ind w:left="426" w:hanging="425"/>
        <w:rPr>
          <w:sz w:val="18"/>
          <w:szCs w:val="18"/>
        </w:rPr>
      </w:pPr>
      <w:proofErr w:type="spellStart"/>
      <w:r w:rsidRPr="006923E5">
        <w:rPr>
          <w:sz w:val="18"/>
          <w:szCs w:val="18"/>
        </w:rPr>
        <w:t>Savoiardo</w:t>
      </w:r>
      <w:proofErr w:type="spellEnd"/>
      <w:r w:rsidRPr="006923E5">
        <w:rPr>
          <w:sz w:val="18"/>
          <w:szCs w:val="18"/>
        </w:rPr>
        <w:t xml:space="preserve"> M, </w:t>
      </w:r>
      <w:proofErr w:type="spellStart"/>
      <w:r w:rsidRPr="006923E5">
        <w:rPr>
          <w:sz w:val="18"/>
          <w:szCs w:val="18"/>
        </w:rPr>
        <w:t>Ciceri</w:t>
      </w:r>
      <w:proofErr w:type="spellEnd"/>
      <w:r w:rsidRPr="006923E5">
        <w:rPr>
          <w:sz w:val="18"/>
          <w:szCs w:val="18"/>
        </w:rPr>
        <w:t xml:space="preserve"> E, </w:t>
      </w:r>
      <w:proofErr w:type="spellStart"/>
      <w:r w:rsidRPr="006923E5">
        <w:rPr>
          <w:sz w:val="18"/>
          <w:szCs w:val="18"/>
        </w:rPr>
        <w:t>D'Incerti</w:t>
      </w:r>
      <w:proofErr w:type="spellEnd"/>
      <w:r w:rsidRPr="006923E5">
        <w:rPr>
          <w:sz w:val="18"/>
          <w:szCs w:val="18"/>
        </w:rPr>
        <w:t xml:space="preserve"> L et al. Symmetric lesions of the </w:t>
      </w:r>
      <w:proofErr w:type="spellStart"/>
      <w:r w:rsidRPr="006923E5">
        <w:rPr>
          <w:sz w:val="18"/>
          <w:szCs w:val="18"/>
        </w:rPr>
        <w:t>subthalamic</w:t>
      </w:r>
      <w:proofErr w:type="spellEnd"/>
      <w:r w:rsidRPr="006923E5">
        <w:rPr>
          <w:sz w:val="18"/>
          <w:szCs w:val="18"/>
        </w:rPr>
        <w:t xml:space="preserve"> nuclei in mitochondrial </w:t>
      </w:r>
      <w:proofErr w:type="spellStart"/>
      <w:r w:rsidRPr="006923E5">
        <w:rPr>
          <w:sz w:val="18"/>
          <w:szCs w:val="18"/>
        </w:rPr>
        <w:t>encephalopathies</w:t>
      </w:r>
      <w:proofErr w:type="spellEnd"/>
      <w:r w:rsidRPr="006923E5">
        <w:rPr>
          <w:sz w:val="18"/>
          <w:szCs w:val="18"/>
        </w:rPr>
        <w:t xml:space="preserve">: an almost distinctive Mark of Leigh disease with COX deficiency. AJNR Am J </w:t>
      </w:r>
      <w:proofErr w:type="spellStart"/>
      <w:r w:rsidRPr="006923E5">
        <w:rPr>
          <w:sz w:val="18"/>
          <w:szCs w:val="18"/>
        </w:rPr>
        <w:t>Neuroradiol</w:t>
      </w:r>
      <w:proofErr w:type="spellEnd"/>
      <w:r w:rsidRPr="006923E5">
        <w:rPr>
          <w:sz w:val="18"/>
          <w:szCs w:val="18"/>
        </w:rPr>
        <w:t xml:space="preserve"> 1995; 16(8):1746-7. </w:t>
      </w:r>
    </w:p>
    <w:p w14:paraId="110FB511" w14:textId="77777777" w:rsidR="00E5654E" w:rsidRPr="006923E5" w:rsidRDefault="00E5654E" w:rsidP="006923E5">
      <w:pPr>
        <w:pStyle w:val="ListParagraph"/>
        <w:numPr>
          <w:ilvl w:val="0"/>
          <w:numId w:val="22"/>
        </w:numPr>
        <w:spacing w:after="0" w:line="360" w:lineRule="auto"/>
        <w:ind w:left="426" w:hanging="425"/>
        <w:rPr>
          <w:sz w:val="18"/>
          <w:szCs w:val="18"/>
        </w:rPr>
      </w:pPr>
      <w:proofErr w:type="spellStart"/>
      <w:r w:rsidRPr="006923E5">
        <w:rPr>
          <w:sz w:val="18"/>
          <w:szCs w:val="18"/>
        </w:rPr>
        <w:t>Savoiardo</w:t>
      </w:r>
      <w:proofErr w:type="spellEnd"/>
      <w:r w:rsidRPr="006923E5">
        <w:rPr>
          <w:sz w:val="18"/>
          <w:szCs w:val="18"/>
        </w:rPr>
        <w:t xml:space="preserve"> M, </w:t>
      </w:r>
      <w:proofErr w:type="spellStart"/>
      <w:r w:rsidRPr="006923E5">
        <w:rPr>
          <w:sz w:val="18"/>
          <w:szCs w:val="18"/>
        </w:rPr>
        <w:t>Zeviani</w:t>
      </w:r>
      <w:proofErr w:type="spellEnd"/>
      <w:r w:rsidRPr="006923E5">
        <w:rPr>
          <w:sz w:val="18"/>
          <w:szCs w:val="18"/>
        </w:rPr>
        <w:t xml:space="preserve"> M, </w:t>
      </w:r>
      <w:proofErr w:type="spellStart"/>
      <w:r w:rsidRPr="006923E5">
        <w:rPr>
          <w:sz w:val="18"/>
          <w:szCs w:val="18"/>
        </w:rPr>
        <w:t>Uziel</w:t>
      </w:r>
      <w:proofErr w:type="spellEnd"/>
      <w:r w:rsidRPr="006923E5">
        <w:rPr>
          <w:sz w:val="18"/>
          <w:szCs w:val="18"/>
        </w:rPr>
        <w:t xml:space="preserve"> G et al. MRI in Leigh syndrome with SURF1 gene mutation. Ann </w:t>
      </w:r>
      <w:proofErr w:type="spellStart"/>
      <w:r w:rsidRPr="006923E5">
        <w:rPr>
          <w:sz w:val="18"/>
          <w:szCs w:val="18"/>
        </w:rPr>
        <w:t>Neurol</w:t>
      </w:r>
      <w:proofErr w:type="spellEnd"/>
      <w:r w:rsidRPr="006923E5">
        <w:rPr>
          <w:sz w:val="18"/>
          <w:szCs w:val="18"/>
        </w:rPr>
        <w:t xml:space="preserve"> 2002; 51(1):138-9. </w:t>
      </w:r>
    </w:p>
    <w:p w14:paraId="22A20A8B" w14:textId="77777777" w:rsidR="00E5654E" w:rsidRPr="006923E5" w:rsidRDefault="00E5654E" w:rsidP="006923E5">
      <w:pPr>
        <w:pStyle w:val="ListParagraph"/>
        <w:numPr>
          <w:ilvl w:val="0"/>
          <w:numId w:val="22"/>
        </w:numPr>
        <w:spacing w:after="0" w:line="360" w:lineRule="auto"/>
        <w:ind w:left="426" w:hanging="425"/>
        <w:rPr>
          <w:sz w:val="18"/>
          <w:szCs w:val="18"/>
        </w:rPr>
      </w:pPr>
      <w:r w:rsidRPr="006923E5">
        <w:rPr>
          <w:sz w:val="18"/>
          <w:szCs w:val="18"/>
        </w:rPr>
        <w:t xml:space="preserve">Rossi A, </w:t>
      </w:r>
      <w:proofErr w:type="spellStart"/>
      <w:r w:rsidRPr="006923E5">
        <w:rPr>
          <w:sz w:val="18"/>
          <w:szCs w:val="18"/>
        </w:rPr>
        <w:t>Biancheri</w:t>
      </w:r>
      <w:proofErr w:type="spellEnd"/>
      <w:r w:rsidRPr="006923E5">
        <w:rPr>
          <w:sz w:val="18"/>
          <w:szCs w:val="18"/>
        </w:rPr>
        <w:t xml:space="preserve"> R, Bruno C et al. Leigh Syndrome with COX deficiency and SURF1 gene mutations: MR imaging findings. AJNR Am J </w:t>
      </w:r>
      <w:proofErr w:type="spellStart"/>
      <w:r w:rsidRPr="006923E5">
        <w:rPr>
          <w:sz w:val="18"/>
          <w:szCs w:val="18"/>
        </w:rPr>
        <w:t>Neuroradiol</w:t>
      </w:r>
      <w:proofErr w:type="spellEnd"/>
      <w:r w:rsidRPr="006923E5">
        <w:rPr>
          <w:sz w:val="18"/>
          <w:szCs w:val="18"/>
        </w:rPr>
        <w:t xml:space="preserve"> 2003; 24(6):1188-91. </w:t>
      </w:r>
    </w:p>
    <w:p w14:paraId="60BDA3E8" w14:textId="737F4108" w:rsidR="00954325" w:rsidRPr="006923E5" w:rsidRDefault="00E5654E" w:rsidP="006923E5">
      <w:pPr>
        <w:pStyle w:val="ListParagraph"/>
        <w:numPr>
          <w:ilvl w:val="0"/>
          <w:numId w:val="22"/>
        </w:numPr>
        <w:spacing w:after="0" w:line="360" w:lineRule="auto"/>
        <w:ind w:left="426" w:hanging="425"/>
        <w:rPr>
          <w:sz w:val="18"/>
          <w:szCs w:val="18"/>
        </w:rPr>
      </w:pPr>
      <w:proofErr w:type="spellStart"/>
      <w:r w:rsidRPr="006923E5">
        <w:rPr>
          <w:sz w:val="18"/>
          <w:szCs w:val="18"/>
        </w:rPr>
        <w:t>Sofou</w:t>
      </w:r>
      <w:proofErr w:type="spellEnd"/>
      <w:r w:rsidRPr="006923E5">
        <w:rPr>
          <w:sz w:val="18"/>
          <w:szCs w:val="18"/>
        </w:rPr>
        <w:t xml:space="preserve"> K, </w:t>
      </w:r>
      <w:proofErr w:type="spellStart"/>
      <w:r w:rsidRPr="006923E5">
        <w:rPr>
          <w:sz w:val="18"/>
          <w:szCs w:val="18"/>
        </w:rPr>
        <w:t>Steneryd</w:t>
      </w:r>
      <w:proofErr w:type="spellEnd"/>
      <w:r w:rsidRPr="006923E5">
        <w:rPr>
          <w:sz w:val="18"/>
          <w:szCs w:val="18"/>
        </w:rPr>
        <w:t xml:space="preserve"> K, </w:t>
      </w:r>
      <w:proofErr w:type="spellStart"/>
      <w:r w:rsidRPr="006923E5">
        <w:rPr>
          <w:sz w:val="18"/>
          <w:szCs w:val="18"/>
        </w:rPr>
        <w:t>Wiklund</w:t>
      </w:r>
      <w:proofErr w:type="spellEnd"/>
      <w:r w:rsidRPr="006923E5">
        <w:rPr>
          <w:sz w:val="18"/>
          <w:szCs w:val="18"/>
        </w:rPr>
        <w:t xml:space="preserve"> LM et al (2013) MRI of the brain in childhood-onset mitochondrial disorders with central nervous system involvement. Mitochondrion 13:364–371 </w:t>
      </w:r>
      <w:r w:rsidR="000C6BF3" w:rsidRPr="006923E5">
        <w:rPr>
          <w:color w:val="000000" w:themeColor="text1"/>
          <w:sz w:val="18"/>
          <w:szCs w:val="18"/>
        </w:rPr>
        <w:t xml:space="preserve"> </w:t>
      </w:r>
    </w:p>
    <w:p w14:paraId="5FEDF437" w14:textId="77777777" w:rsidR="006923E5" w:rsidRPr="006923E5" w:rsidRDefault="006923E5" w:rsidP="006923E5">
      <w:pPr>
        <w:spacing w:after="0" w:line="360" w:lineRule="auto"/>
        <w:ind w:left="1" w:firstLine="0"/>
        <w:rPr>
          <w:sz w:val="18"/>
          <w:szCs w:val="18"/>
        </w:rPr>
      </w:pPr>
    </w:p>
    <w:sectPr w:rsidR="006923E5" w:rsidRPr="006923E5" w:rsidSect="006923E5">
      <w:headerReference w:type="default" r:id="rId33"/>
      <w:footerReference w:type="default" r:id="rId34"/>
      <w:pgSz w:w="11906" w:h="16838"/>
      <w:pgMar w:top="1170" w:right="1440" w:bottom="1440" w:left="1440" w:header="708" w:footer="708" w:gutter="0"/>
      <w:pgNumType w:start="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27E6C0" w14:textId="77777777" w:rsidR="00A3699B" w:rsidRDefault="00A3699B" w:rsidP="009F6E14">
      <w:pPr>
        <w:spacing w:after="0" w:line="240" w:lineRule="auto"/>
      </w:pPr>
      <w:r>
        <w:separator/>
      </w:r>
    </w:p>
  </w:endnote>
  <w:endnote w:type="continuationSeparator" w:id="0">
    <w:p w14:paraId="16455147" w14:textId="77777777" w:rsidR="00A3699B" w:rsidRDefault="00A3699B" w:rsidP="009F6E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DFGP A+ Plantin">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4" w:space="0" w:color="FFC000" w:themeColor="accent4"/>
      </w:tblBorders>
      <w:tblLook w:val="04A0" w:firstRow="1" w:lastRow="0" w:firstColumn="1" w:lastColumn="0" w:noHBand="0" w:noVBand="1"/>
    </w:tblPr>
    <w:tblGrid>
      <w:gridCol w:w="6469"/>
      <w:gridCol w:w="2773"/>
    </w:tblGrid>
    <w:tr w:rsidR="006923E5" w14:paraId="09881EEB" w14:textId="77777777">
      <w:trPr>
        <w:trHeight w:val="360"/>
      </w:trPr>
      <w:tc>
        <w:tcPr>
          <w:tcW w:w="3500" w:type="pct"/>
        </w:tcPr>
        <w:p w14:paraId="0FCC3770" w14:textId="4616C8C1" w:rsidR="006923E5" w:rsidRDefault="006923E5">
          <w:pPr>
            <w:pStyle w:val="Footer"/>
            <w:jc w:val="right"/>
          </w:pPr>
          <w:r w:rsidRPr="001467B4">
            <w:t>www.ijbamr.com   P ISSN: 2250-284X, E ISSN: 2250-2858</w:t>
          </w:r>
        </w:p>
      </w:tc>
      <w:tc>
        <w:tcPr>
          <w:tcW w:w="1500" w:type="pct"/>
          <w:shd w:val="clear" w:color="auto" w:fill="FFC000" w:themeFill="accent4"/>
        </w:tcPr>
        <w:p w14:paraId="2877731E" w14:textId="77777777" w:rsidR="006923E5" w:rsidRDefault="006923E5">
          <w:pPr>
            <w:pStyle w:val="Footer"/>
            <w:jc w:val="right"/>
            <w:rPr>
              <w:color w:val="FFFFFF" w:themeColor="background1"/>
            </w:rPr>
          </w:pPr>
          <w:r>
            <w:rPr>
              <w:color w:val="auto"/>
            </w:rPr>
            <w:fldChar w:fldCharType="begin"/>
          </w:r>
          <w:r>
            <w:instrText xml:space="preserve"> PAGE    \* MERGEFORMAT </w:instrText>
          </w:r>
          <w:r>
            <w:rPr>
              <w:color w:val="auto"/>
            </w:rPr>
            <w:fldChar w:fldCharType="separate"/>
          </w:r>
          <w:r w:rsidR="00B57F67" w:rsidRPr="00B57F67">
            <w:rPr>
              <w:noProof/>
              <w:color w:val="FFFFFF" w:themeColor="background1"/>
            </w:rPr>
            <w:t>13</w:t>
          </w:r>
          <w:r>
            <w:rPr>
              <w:noProof/>
              <w:color w:val="FFFFFF" w:themeColor="background1"/>
            </w:rPr>
            <w:fldChar w:fldCharType="end"/>
          </w:r>
        </w:p>
      </w:tc>
    </w:tr>
  </w:tbl>
  <w:p w14:paraId="10F0C8D9" w14:textId="77777777" w:rsidR="006923E5" w:rsidRDefault="006923E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AB793F" w14:textId="77777777" w:rsidR="00A3699B" w:rsidRDefault="00A3699B" w:rsidP="009F6E14">
      <w:pPr>
        <w:spacing w:after="0" w:line="240" w:lineRule="auto"/>
      </w:pPr>
      <w:r>
        <w:separator/>
      </w:r>
    </w:p>
  </w:footnote>
  <w:footnote w:type="continuationSeparator" w:id="0">
    <w:p w14:paraId="7CE3EC5A" w14:textId="77777777" w:rsidR="00A3699B" w:rsidRDefault="00A3699B" w:rsidP="009F6E1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31A640" w14:textId="706E12B3" w:rsidR="006923E5" w:rsidRPr="00712CCE" w:rsidRDefault="006923E5" w:rsidP="006923E5">
    <w:pPr>
      <w:tabs>
        <w:tab w:val="left" w:pos="496"/>
        <w:tab w:val="center" w:pos="4680"/>
        <w:tab w:val="right" w:pos="9360"/>
      </w:tabs>
      <w:spacing w:after="0" w:line="240" w:lineRule="auto"/>
      <w:ind w:right="-567"/>
      <w:rPr>
        <w:rFonts w:ascii="Cambria" w:eastAsia="Cambria" w:hAnsi="Cambria"/>
        <w:lang w:val="en-US" w:eastAsia="en-US"/>
      </w:rPr>
    </w:pPr>
    <w:r w:rsidRPr="00712CCE">
      <w:rPr>
        <w:rFonts w:ascii="Cambria" w:eastAsia="Cambria" w:hAnsi="Cambria"/>
        <w:lang w:val="en-US" w:eastAsia="en-US"/>
      </w:rPr>
      <w:t>Indian Journal of Basic and</w:t>
    </w:r>
    <w:r>
      <w:rPr>
        <w:rFonts w:ascii="Cambria" w:eastAsia="Cambria" w:hAnsi="Cambria"/>
        <w:lang w:val="en-US" w:eastAsia="en-US"/>
      </w:rPr>
      <w:t xml:space="preserve"> Applied Medical Research; March 2022</w:t>
    </w:r>
    <w:r w:rsidRPr="00712CCE">
      <w:rPr>
        <w:rFonts w:ascii="Cambria" w:eastAsia="Cambria" w:hAnsi="Cambria"/>
        <w:lang w:val="en-US" w:eastAsia="en-US"/>
      </w:rPr>
      <w:t>:</w:t>
    </w:r>
    <w:r>
      <w:rPr>
        <w:rFonts w:ascii="Cambria" w:eastAsia="Cambria" w:hAnsi="Cambria"/>
        <w:lang w:val="en-US" w:eastAsia="en-US"/>
      </w:rPr>
      <w:t xml:space="preserve"> Vol.-11, Issue- 2, P. 5-13</w:t>
    </w:r>
  </w:p>
  <w:p w14:paraId="2DC39B20" w14:textId="0ABCC6DF" w:rsidR="006923E5" w:rsidRPr="00712CCE" w:rsidRDefault="006923E5" w:rsidP="006923E5">
    <w:pPr>
      <w:tabs>
        <w:tab w:val="left" w:pos="496"/>
        <w:tab w:val="center" w:pos="4680"/>
        <w:tab w:val="right" w:pos="9360"/>
      </w:tabs>
      <w:spacing w:after="0" w:line="240" w:lineRule="auto"/>
      <w:ind w:right="-567"/>
      <w:rPr>
        <w:rFonts w:ascii="Cambria" w:eastAsia="Calibri" w:hAnsi="Cambria"/>
        <w:lang w:val="en-US" w:eastAsia="en-US"/>
      </w:rPr>
    </w:pPr>
    <w:r w:rsidRPr="00712CCE">
      <w:rPr>
        <w:rFonts w:ascii="Cambria" w:eastAsia="Calibri" w:hAnsi="Cambria" w:cs="Calibri Light"/>
        <w:bCs/>
        <w:shd w:val="clear" w:color="auto" w:fill="FFFFFF"/>
        <w:lang w:val="en-US" w:eastAsia="en-US"/>
      </w:rPr>
      <w:t xml:space="preserve">DOI: </w:t>
    </w:r>
    <w:r>
      <w:rPr>
        <w:rFonts w:ascii="Cambria" w:eastAsia="Calibri" w:hAnsi="Cambria" w:cs="Calibri Light"/>
        <w:bCs/>
        <w:shd w:val="clear" w:color="auto" w:fill="FFFFFF"/>
        <w:lang w:val="en-US" w:eastAsia="en-US"/>
      </w:rPr>
      <w:t>10.36855/IJBAMR/2022/30215.55575</w:t>
    </w:r>
  </w:p>
  <w:p w14:paraId="73A2A8AC" w14:textId="77777777" w:rsidR="006923E5" w:rsidRDefault="006923E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1635E"/>
    <w:multiLevelType w:val="hybridMultilevel"/>
    <w:tmpl w:val="A708862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06593265"/>
    <w:multiLevelType w:val="hybridMultilevel"/>
    <w:tmpl w:val="FB54583C"/>
    <w:lvl w:ilvl="0" w:tplc="6E88E8C4">
      <w:start w:val="1"/>
      <w:numFmt w:val="bullet"/>
      <w:lvlText w:val=""/>
      <w:lvlJc w:val="left"/>
      <w:pPr>
        <w:tabs>
          <w:tab w:val="num" w:pos="720"/>
        </w:tabs>
        <w:ind w:left="720" w:hanging="360"/>
      </w:pPr>
      <w:rPr>
        <w:rFonts w:ascii="Wingdings 2" w:hAnsi="Wingdings 2" w:hint="default"/>
      </w:rPr>
    </w:lvl>
    <w:lvl w:ilvl="1" w:tplc="6712A338" w:tentative="1">
      <w:start w:val="1"/>
      <w:numFmt w:val="bullet"/>
      <w:lvlText w:val=""/>
      <w:lvlJc w:val="left"/>
      <w:pPr>
        <w:tabs>
          <w:tab w:val="num" w:pos="1440"/>
        </w:tabs>
        <w:ind w:left="1440" w:hanging="360"/>
      </w:pPr>
      <w:rPr>
        <w:rFonts w:ascii="Wingdings 2" w:hAnsi="Wingdings 2" w:hint="default"/>
      </w:rPr>
    </w:lvl>
    <w:lvl w:ilvl="2" w:tplc="4DD8A696" w:tentative="1">
      <w:start w:val="1"/>
      <w:numFmt w:val="bullet"/>
      <w:lvlText w:val=""/>
      <w:lvlJc w:val="left"/>
      <w:pPr>
        <w:tabs>
          <w:tab w:val="num" w:pos="2160"/>
        </w:tabs>
        <w:ind w:left="2160" w:hanging="360"/>
      </w:pPr>
      <w:rPr>
        <w:rFonts w:ascii="Wingdings 2" w:hAnsi="Wingdings 2" w:hint="default"/>
      </w:rPr>
    </w:lvl>
    <w:lvl w:ilvl="3" w:tplc="56F0CA4C" w:tentative="1">
      <w:start w:val="1"/>
      <w:numFmt w:val="bullet"/>
      <w:lvlText w:val=""/>
      <w:lvlJc w:val="left"/>
      <w:pPr>
        <w:tabs>
          <w:tab w:val="num" w:pos="2880"/>
        </w:tabs>
        <w:ind w:left="2880" w:hanging="360"/>
      </w:pPr>
      <w:rPr>
        <w:rFonts w:ascii="Wingdings 2" w:hAnsi="Wingdings 2" w:hint="default"/>
      </w:rPr>
    </w:lvl>
    <w:lvl w:ilvl="4" w:tplc="38BE26A4" w:tentative="1">
      <w:start w:val="1"/>
      <w:numFmt w:val="bullet"/>
      <w:lvlText w:val=""/>
      <w:lvlJc w:val="left"/>
      <w:pPr>
        <w:tabs>
          <w:tab w:val="num" w:pos="3600"/>
        </w:tabs>
        <w:ind w:left="3600" w:hanging="360"/>
      </w:pPr>
      <w:rPr>
        <w:rFonts w:ascii="Wingdings 2" w:hAnsi="Wingdings 2" w:hint="default"/>
      </w:rPr>
    </w:lvl>
    <w:lvl w:ilvl="5" w:tplc="E87CA35E" w:tentative="1">
      <w:start w:val="1"/>
      <w:numFmt w:val="bullet"/>
      <w:lvlText w:val=""/>
      <w:lvlJc w:val="left"/>
      <w:pPr>
        <w:tabs>
          <w:tab w:val="num" w:pos="4320"/>
        </w:tabs>
        <w:ind w:left="4320" w:hanging="360"/>
      </w:pPr>
      <w:rPr>
        <w:rFonts w:ascii="Wingdings 2" w:hAnsi="Wingdings 2" w:hint="default"/>
      </w:rPr>
    </w:lvl>
    <w:lvl w:ilvl="6" w:tplc="BEA07B92" w:tentative="1">
      <w:start w:val="1"/>
      <w:numFmt w:val="bullet"/>
      <w:lvlText w:val=""/>
      <w:lvlJc w:val="left"/>
      <w:pPr>
        <w:tabs>
          <w:tab w:val="num" w:pos="5040"/>
        </w:tabs>
        <w:ind w:left="5040" w:hanging="360"/>
      </w:pPr>
      <w:rPr>
        <w:rFonts w:ascii="Wingdings 2" w:hAnsi="Wingdings 2" w:hint="default"/>
      </w:rPr>
    </w:lvl>
    <w:lvl w:ilvl="7" w:tplc="EB9C65D0" w:tentative="1">
      <w:start w:val="1"/>
      <w:numFmt w:val="bullet"/>
      <w:lvlText w:val=""/>
      <w:lvlJc w:val="left"/>
      <w:pPr>
        <w:tabs>
          <w:tab w:val="num" w:pos="5760"/>
        </w:tabs>
        <w:ind w:left="5760" w:hanging="360"/>
      </w:pPr>
      <w:rPr>
        <w:rFonts w:ascii="Wingdings 2" w:hAnsi="Wingdings 2" w:hint="default"/>
      </w:rPr>
    </w:lvl>
    <w:lvl w:ilvl="8" w:tplc="5CFEF10A" w:tentative="1">
      <w:start w:val="1"/>
      <w:numFmt w:val="bullet"/>
      <w:lvlText w:val=""/>
      <w:lvlJc w:val="left"/>
      <w:pPr>
        <w:tabs>
          <w:tab w:val="num" w:pos="6480"/>
        </w:tabs>
        <w:ind w:left="6480" w:hanging="360"/>
      </w:pPr>
      <w:rPr>
        <w:rFonts w:ascii="Wingdings 2" w:hAnsi="Wingdings 2" w:hint="default"/>
      </w:rPr>
    </w:lvl>
  </w:abstractNum>
  <w:abstractNum w:abstractNumId="2">
    <w:nsid w:val="0FBA1067"/>
    <w:multiLevelType w:val="hybridMultilevel"/>
    <w:tmpl w:val="0A9C6C6C"/>
    <w:lvl w:ilvl="0" w:tplc="F2C043EE">
      <w:start w:val="1"/>
      <w:numFmt w:val="bullet"/>
      <w:lvlText w:val="•"/>
      <w:lvlJc w:val="left"/>
      <w:pPr>
        <w:ind w:left="705"/>
      </w:pPr>
      <w:rPr>
        <w:rFonts w:ascii="Arial" w:eastAsia="Arial" w:hAnsi="Arial" w:cs="Arial"/>
        <w:b w:val="0"/>
        <w:i w:val="0"/>
        <w:strike w:val="0"/>
        <w:dstrike w:val="0"/>
        <w:color w:val="000000"/>
        <w:sz w:val="31"/>
        <w:szCs w:val="31"/>
        <w:u w:val="none" w:color="000000"/>
        <w:bdr w:val="none" w:sz="0" w:space="0" w:color="auto"/>
        <w:shd w:val="clear" w:color="auto" w:fill="auto"/>
        <w:vertAlign w:val="superscript"/>
      </w:rPr>
    </w:lvl>
    <w:lvl w:ilvl="1" w:tplc="5FC80038">
      <w:start w:val="1"/>
      <w:numFmt w:val="bullet"/>
      <w:lvlText w:val="o"/>
      <w:lvlJc w:val="left"/>
      <w:pPr>
        <w:ind w:left="1440"/>
      </w:pPr>
      <w:rPr>
        <w:rFonts w:ascii="Segoe UI Symbol" w:eastAsia="Segoe UI Symbol" w:hAnsi="Segoe UI Symbol" w:cs="Segoe UI Symbol"/>
        <w:b w:val="0"/>
        <w:i w:val="0"/>
        <w:strike w:val="0"/>
        <w:dstrike w:val="0"/>
        <w:color w:val="000000"/>
        <w:sz w:val="31"/>
        <w:szCs w:val="31"/>
        <w:u w:val="none" w:color="000000"/>
        <w:bdr w:val="none" w:sz="0" w:space="0" w:color="auto"/>
        <w:shd w:val="clear" w:color="auto" w:fill="auto"/>
        <w:vertAlign w:val="superscript"/>
      </w:rPr>
    </w:lvl>
    <w:lvl w:ilvl="2" w:tplc="CE24C9B2">
      <w:start w:val="1"/>
      <w:numFmt w:val="bullet"/>
      <w:lvlText w:val="▪"/>
      <w:lvlJc w:val="left"/>
      <w:pPr>
        <w:ind w:left="2160"/>
      </w:pPr>
      <w:rPr>
        <w:rFonts w:ascii="Segoe UI Symbol" w:eastAsia="Segoe UI Symbol" w:hAnsi="Segoe UI Symbol" w:cs="Segoe UI Symbol"/>
        <w:b w:val="0"/>
        <w:i w:val="0"/>
        <w:strike w:val="0"/>
        <w:dstrike w:val="0"/>
        <w:color w:val="000000"/>
        <w:sz w:val="31"/>
        <w:szCs w:val="31"/>
        <w:u w:val="none" w:color="000000"/>
        <w:bdr w:val="none" w:sz="0" w:space="0" w:color="auto"/>
        <w:shd w:val="clear" w:color="auto" w:fill="auto"/>
        <w:vertAlign w:val="superscript"/>
      </w:rPr>
    </w:lvl>
    <w:lvl w:ilvl="3" w:tplc="6AFE06E8">
      <w:start w:val="1"/>
      <w:numFmt w:val="bullet"/>
      <w:lvlText w:val="•"/>
      <w:lvlJc w:val="left"/>
      <w:pPr>
        <w:ind w:left="2880"/>
      </w:pPr>
      <w:rPr>
        <w:rFonts w:ascii="Arial" w:eastAsia="Arial" w:hAnsi="Arial" w:cs="Arial"/>
        <w:b w:val="0"/>
        <w:i w:val="0"/>
        <w:strike w:val="0"/>
        <w:dstrike w:val="0"/>
        <w:color w:val="000000"/>
        <w:sz w:val="31"/>
        <w:szCs w:val="31"/>
        <w:u w:val="none" w:color="000000"/>
        <w:bdr w:val="none" w:sz="0" w:space="0" w:color="auto"/>
        <w:shd w:val="clear" w:color="auto" w:fill="auto"/>
        <w:vertAlign w:val="superscript"/>
      </w:rPr>
    </w:lvl>
    <w:lvl w:ilvl="4" w:tplc="480E968C">
      <w:start w:val="1"/>
      <w:numFmt w:val="bullet"/>
      <w:lvlText w:val="o"/>
      <w:lvlJc w:val="left"/>
      <w:pPr>
        <w:ind w:left="3600"/>
      </w:pPr>
      <w:rPr>
        <w:rFonts w:ascii="Segoe UI Symbol" w:eastAsia="Segoe UI Symbol" w:hAnsi="Segoe UI Symbol" w:cs="Segoe UI Symbol"/>
        <w:b w:val="0"/>
        <w:i w:val="0"/>
        <w:strike w:val="0"/>
        <w:dstrike w:val="0"/>
        <w:color w:val="000000"/>
        <w:sz w:val="31"/>
        <w:szCs w:val="31"/>
        <w:u w:val="none" w:color="000000"/>
        <w:bdr w:val="none" w:sz="0" w:space="0" w:color="auto"/>
        <w:shd w:val="clear" w:color="auto" w:fill="auto"/>
        <w:vertAlign w:val="superscript"/>
      </w:rPr>
    </w:lvl>
    <w:lvl w:ilvl="5" w:tplc="0CBCE376">
      <w:start w:val="1"/>
      <w:numFmt w:val="bullet"/>
      <w:lvlText w:val="▪"/>
      <w:lvlJc w:val="left"/>
      <w:pPr>
        <w:ind w:left="4320"/>
      </w:pPr>
      <w:rPr>
        <w:rFonts w:ascii="Segoe UI Symbol" w:eastAsia="Segoe UI Symbol" w:hAnsi="Segoe UI Symbol" w:cs="Segoe UI Symbol"/>
        <w:b w:val="0"/>
        <w:i w:val="0"/>
        <w:strike w:val="0"/>
        <w:dstrike w:val="0"/>
        <w:color w:val="000000"/>
        <w:sz w:val="31"/>
        <w:szCs w:val="31"/>
        <w:u w:val="none" w:color="000000"/>
        <w:bdr w:val="none" w:sz="0" w:space="0" w:color="auto"/>
        <w:shd w:val="clear" w:color="auto" w:fill="auto"/>
        <w:vertAlign w:val="superscript"/>
      </w:rPr>
    </w:lvl>
    <w:lvl w:ilvl="6" w:tplc="A192D188">
      <w:start w:val="1"/>
      <w:numFmt w:val="bullet"/>
      <w:lvlText w:val="•"/>
      <w:lvlJc w:val="left"/>
      <w:pPr>
        <w:ind w:left="5040"/>
      </w:pPr>
      <w:rPr>
        <w:rFonts w:ascii="Arial" w:eastAsia="Arial" w:hAnsi="Arial" w:cs="Arial"/>
        <w:b w:val="0"/>
        <w:i w:val="0"/>
        <w:strike w:val="0"/>
        <w:dstrike w:val="0"/>
        <w:color w:val="000000"/>
        <w:sz w:val="31"/>
        <w:szCs w:val="31"/>
        <w:u w:val="none" w:color="000000"/>
        <w:bdr w:val="none" w:sz="0" w:space="0" w:color="auto"/>
        <w:shd w:val="clear" w:color="auto" w:fill="auto"/>
        <w:vertAlign w:val="superscript"/>
      </w:rPr>
    </w:lvl>
    <w:lvl w:ilvl="7" w:tplc="EB4AF348">
      <w:start w:val="1"/>
      <w:numFmt w:val="bullet"/>
      <w:lvlText w:val="o"/>
      <w:lvlJc w:val="left"/>
      <w:pPr>
        <w:ind w:left="5760"/>
      </w:pPr>
      <w:rPr>
        <w:rFonts w:ascii="Segoe UI Symbol" w:eastAsia="Segoe UI Symbol" w:hAnsi="Segoe UI Symbol" w:cs="Segoe UI Symbol"/>
        <w:b w:val="0"/>
        <w:i w:val="0"/>
        <w:strike w:val="0"/>
        <w:dstrike w:val="0"/>
        <w:color w:val="000000"/>
        <w:sz w:val="31"/>
        <w:szCs w:val="31"/>
        <w:u w:val="none" w:color="000000"/>
        <w:bdr w:val="none" w:sz="0" w:space="0" w:color="auto"/>
        <w:shd w:val="clear" w:color="auto" w:fill="auto"/>
        <w:vertAlign w:val="superscript"/>
      </w:rPr>
    </w:lvl>
    <w:lvl w:ilvl="8" w:tplc="DC0C4186">
      <w:start w:val="1"/>
      <w:numFmt w:val="bullet"/>
      <w:lvlText w:val="▪"/>
      <w:lvlJc w:val="left"/>
      <w:pPr>
        <w:ind w:left="6480"/>
      </w:pPr>
      <w:rPr>
        <w:rFonts w:ascii="Segoe UI Symbol" w:eastAsia="Segoe UI Symbol" w:hAnsi="Segoe UI Symbol" w:cs="Segoe UI Symbol"/>
        <w:b w:val="0"/>
        <w:i w:val="0"/>
        <w:strike w:val="0"/>
        <w:dstrike w:val="0"/>
        <w:color w:val="000000"/>
        <w:sz w:val="31"/>
        <w:szCs w:val="31"/>
        <w:u w:val="none" w:color="000000"/>
        <w:bdr w:val="none" w:sz="0" w:space="0" w:color="auto"/>
        <w:shd w:val="clear" w:color="auto" w:fill="auto"/>
        <w:vertAlign w:val="superscript"/>
      </w:rPr>
    </w:lvl>
  </w:abstractNum>
  <w:abstractNum w:abstractNumId="3">
    <w:nsid w:val="11911867"/>
    <w:multiLevelType w:val="hybridMultilevel"/>
    <w:tmpl w:val="8A24F880"/>
    <w:lvl w:ilvl="0" w:tplc="4009000B">
      <w:start w:val="1"/>
      <w:numFmt w:val="bullet"/>
      <w:lvlText w:val=""/>
      <w:lvlJc w:val="left"/>
      <w:pPr>
        <w:tabs>
          <w:tab w:val="num" w:pos="1069"/>
        </w:tabs>
        <w:ind w:left="1069" w:hanging="360"/>
      </w:pPr>
      <w:rPr>
        <w:rFonts w:ascii="Wingdings" w:hAnsi="Wingdings" w:hint="default"/>
      </w:rPr>
    </w:lvl>
    <w:lvl w:ilvl="1" w:tplc="04090003">
      <w:start w:val="1"/>
      <w:numFmt w:val="bullet"/>
      <w:lvlText w:val="o"/>
      <w:lvlJc w:val="left"/>
      <w:pPr>
        <w:tabs>
          <w:tab w:val="num" w:pos="0"/>
        </w:tabs>
        <w:ind w:left="0" w:hanging="360"/>
      </w:pPr>
      <w:rPr>
        <w:rFonts w:ascii="Courier New" w:hAnsi="Courier New" w:cs="Courier New" w:hint="default"/>
      </w:rPr>
    </w:lvl>
    <w:lvl w:ilvl="2" w:tplc="04090005">
      <w:start w:val="1"/>
      <w:numFmt w:val="bullet"/>
      <w:lvlText w:val=""/>
      <w:lvlJc w:val="left"/>
      <w:pPr>
        <w:tabs>
          <w:tab w:val="num" w:pos="720"/>
        </w:tabs>
        <w:ind w:left="720" w:hanging="360"/>
      </w:pPr>
      <w:rPr>
        <w:rFonts w:ascii="Wingdings" w:hAnsi="Wingdings" w:hint="default"/>
      </w:rPr>
    </w:lvl>
    <w:lvl w:ilvl="3" w:tplc="0409000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4">
    <w:nsid w:val="16F149EE"/>
    <w:multiLevelType w:val="hybridMultilevel"/>
    <w:tmpl w:val="EC426036"/>
    <w:lvl w:ilvl="0" w:tplc="5748C018">
      <w:start w:val="1"/>
      <w:numFmt w:val="decimal"/>
      <w:lvlText w:val="%1."/>
      <w:lvlJc w:val="left"/>
      <w:pPr>
        <w:ind w:left="70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010EDA38">
      <w:start w:val="1"/>
      <w:numFmt w:val="lowerLetter"/>
      <w:lvlText w:val="%2"/>
      <w:lvlJc w:val="left"/>
      <w:pPr>
        <w:ind w:left="130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585A0CB2">
      <w:start w:val="1"/>
      <w:numFmt w:val="lowerRoman"/>
      <w:lvlText w:val="%3"/>
      <w:lvlJc w:val="left"/>
      <w:pPr>
        <w:ind w:left="202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7E924EB0">
      <w:start w:val="1"/>
      <w:numFmt w:val="decimal"/>
      <w:lvlText w:val="%4"/>
      <w:lvlJc w:val="left"/>
      <w:pPr>
        <w:ind w:left="274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4A62E470">
      <w:start w:val="1"/>
      <w:numFmt w:val="lowerLetter"/>
      <w:lvlText w:val="%5"/>
      <w:lvlJc w:val="left"/>
      <w:pPr>
        <w:ind w:left="346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1D5A8692">
      <w:start w:val="1"/>
      <w:numFmt w:val="lowerRoman"/>
      <w:lvlText w:val="%6"/>
      <w:lvlJc w:val="left"/>
      <w:pPr>
        <w:ind w:left="418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0AAE154E">
      <w:start w:val="1"/>
      <w:numFmt w:val="decimal"/>
      <w:lvlText w:val="%7"/>
      <w:lvlJc w:val="left"/>
      <w:pPr>
        <w:ind w:left="490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9776FB9C">
      <w:start w:val="1"/>
      <w:numFmt w:val="lowerLetter"/>
      <w:lvlText w:val="%8"/>
      <w:lvlJc w:val="left"/>
      <w:pPr>
        <w:ind w:left="562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42CC12EC">
      <w:start w:val="1"/>
      <w:numFmt w:val="lowerRoman"/>
      <w:lvlText w:val="%9"/>
      <w:lvlJc w:val="left"/>
      <w:pPr>
        <w:ind w:left="634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5">
    <w:nsid w:val="1FCC081D"/>
    <w:multiLevelType w:val="multilevel"/>
    <w:tmpl w:val="F704E0BA"/>
    <w:lvl w:ilvl="0">
      <w:start w:val="1"/>
      <w:numFmt w:val="decimal"/>
      <w:lvlText w:val="%1."/>
      <w:lvlJc w:val="left"/>
      <w:pPr>
        <w:tabs>
          <w:tab w:val="num" w:pos="928"/>
        </w:tabs>
        <w:ind w:left="928"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0EB03C1"/>
    <w:multiLevelType w:val="hybridMultilevel"/>
    <w:tmpl w:val="5A140A12"/>
    <w:lvl w:ilvl="0" w:tplc="B9F8EF7A">
      <w:start w:val="1"/>
      <w:numFmt w:val="decimal"/>
      <w:lvlText w:val="%1."/>
      <w:lvlJc w:val="left"/>
      <w:pPr>
        <w:ind w:left="7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E4012CE">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DC09E38">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4B4CAFE">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FC8978C">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DDA2ED4">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ACEF5F6">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F348CAC">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BFAB584">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
    <w:nsid w:val="244072FF"/>
    <w:multiLevelType w:val="hybridMultilevel"/>
    <w:tmpl w:val="CE9A67F2"/>
    <w:lvl w:ilvl="0" w:tplc="0BFE50F8">
      <w:start w:val="1"/>
      <w:numFmt w:val="bullet"/>
      <w:lvlText w:val=""/>
      <w:lvlJc w:val="left"/>
      <w:pPr>
        <w:tabs>
          <w:tab w:val="num" w:pos="720"/>
        </w:tabs>
        <w:ind w:left="720" w:hanging="360"/>
      </w:pPr>
      <w:rPr>
        <w:rFonts w:ascii="Wingdings 2" w:hAnsi="Wingdings 2" w:hint="default"/>
      </w:rPr>
    </w:lvl>
    <w:lvl w:ilvl="1" w:tplc="A8AEC1B4" w:tentative="1">
      <w:start w:val="1"/>
      <w:numFmt w:val="bullet"/>
      <w:lvlText w:val=""/>
      <w:lvlJc w:val="left"/>
      <w:pPr>
        <w:tabs>
          <w:tab w:val="num" w:pos="1440"/>
        </w:tabs>
        <w:ind w:left="1440" w:hanging="360"/>
      </w:pPr>
      <w:rPr>
        <w:rFonts w:ascii="Wingdings 2" w:hAnsi="Wingdings 2" w:hint="default"/>
      </w:rPr>
    </w:lvl>
    <w:lvl w:ilvl="2" w:tplc="AD681908" w:tentative="1">
      <w:start w:val="1"/>
      <w:numFmt w:val="bullet"/>
      <w:lvlText w:val=""/>
      <w:lvlJc w:val="left"/>
      <w:pPr>
        <w:tabs>
          <w:tab w:val="num" w:pos="2160"/>
        </w:tabs>
        <w:ind w:left="2160" w:hanging="360"/>
      </w:pPr>
      <w:rPr>
        <w:rFonts w:ascii="Wingdings 2" w:hAnsi="Wingdings 2" w:hint="default"/>
      </w:rPr>
    </w:lvl>
    <w:lvl w:ilvl="3" w:tplc="C348584C" w:tentative="1">
      <w:start w:val="1"/>
      <w:numFmt w:val="bullet"/>
      <w:lvlText w:val=""/>
      <w:lvlJc w:val="left"/>
      <w:pPr>
        <w:tabs>
          <w:tab w:val="num" w:pos="2880"/>
        </w:tabs>
        <w:ind w:left="2880" w:hanging="360"/>
      </w:pPr>
      <w:rPr>
        <w:rFonts w:ascii="Wingdings 2" w:hAnsi="Wingdings 2" w:hint="default"/>
      </w:rPr>
    </w:lvl>
    <w:lvl w:ilvl="4" w:tplc="D966C61C" w:tentative="1">
      <w:start w:val="1"/>
      <w:numFmt w:val="bullet"/>
      <w:lvlText w:val=""/>
      <w:lvlJc w:val="left"/>
      <w:pPr>
        <w:tabs>
          <w:tab w:val="num" w:pos="3600"/>
        </w:tabs>
        <w:ind w:left="3600" w:hanging="360"/>
      </w:pPr>
      <w:rPr>
        <w:rFonts w:ascii="Wingdings 2" w:hAnsi="Wingdings 2" w:hint="default"/>
      </w:rPr>
    </w:lvl>
    <w:lvl w:ilvl="5" w:tplc="D804D3B2" w:tentative="1">
      <w:start w:val="1"/>
      <w:numFmt w:val="bullet"/>
      <w:lvlText w:val=""/>
      <w:lvlJc w:val="left"/>
      <w:pPr>
        <w:tabs>
          <w:tab w:val="num" w:pos="4320"/>
        </w:tabs>
        <w:ind w:left="4320" w:hanging="360"/>
      </w:pPr>
      <w:rPr>
        <w:rFonts w:ascii="Wingdings 2" w:hAnsi="Wingdings 2" w:hint="default"/>
      </w:rPr>
    </w:lvl>
    <w:lvl w:ilvl="6" w:tplc="CB70FF88" w:tentative="1">
      <w:start w:val="1"/>
      <w:numFmt w:val="bullet"/>
      <w:lvlText w:val=""/>
      <w:lvlJc w:val="left"/>
      <w:pPr>
        <w:tabs>
          <w:tab w:val="num" w:pos="5040"/>
        </w:tabs>
        <w:ind w:left="5040" w:hanging="360"/>
      </w:pPr>
      <w:rPr>
        <w:rFonts w:ascii="Wingdings 2" w:hAnsi="Wingdings 2" w:hint="default"/>
      </w:rPr>
    </w:lvl>
    <w:lvl w:ilvl="7" w:tplc="CD968402" w:tentative="1">
      <w:start w:val="1"/>
      <w:numFmt w:val="bullet"/>
      <w:lvlText w:val=""/>
      <w:lvlJc w:val="left"/>
      <w:pPr>
        <w:tabs>
          <w:tab w:val="num" w:pos="5760"/>
        </w:tabs>
        <w:ind w:left="5760" w:hanging="360"/>
      </w:pPr>
      <w:rPr>
        <w:rFonts w:ascii="Wingdings 2" w:hAnsi="Wingdings 2" w:hint="default"/>
      </w:rPr>
    </w:lvl>
    <w:lvl w:ilvl="8" w:tplc="D60E6F24" w:tentative="1">
      <w:start w:val="1"/>
      <w:numFmt w:val="bullet"/>
      <w:lvlText w:val=""/>
      <w:lvlJc w:val="left"/>
      <w:pPr>
        <w:tabs>
          <w:tab w:val="num" w:pos="6480"/>
        </w:tabs>
        <w:ind w:left="6480" w:hanging="360"/>
      </w:pPr>
      <w:rPr>
        <w:rFonts w:ascii="Wingdings 2" w:hAnsi="Wingdings 2" w:hint="default"/>
      </w:rPr>
    </w:lvl>
  </w:abstractNum>
  <w:abstractNum w:abstractNumId="8">
    <w:nsid w:val="2492400E"/>
    <w:multiLevelType w:val="hybridMultilevel"/>
    <w:tmpl w:val="44F27D28"/>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9">
    <w:nsid w:val="29973387"/>
    <w:multiLevelType w:val="hybridMultilevel"/>
    <w:tmpl w:val="E8D02F7A"/>
    <w:lvl w:ilvl="0" w:tplc="B6D24CD0">
      <w:start w:val="1"/>
      <w:numFmt w:val="bullet"/>
      <w:lvlText w:val=""/>
      <w:lvlJc w:val="left"/>
      <w:pPr>
        <w:tabs>
          <w:tab w:val="num" w:pos="720"/>
        </w:tabs>
        <w:ind w:left="720" w:hanging="360"/>
      </w:pPr>
      <w:rPr>
        <w:rFonts w:ascii="Wingdings" w:hAnsi="Wingdings" w:hint="default"/>
      </w:rPr>
    </w:lvl>
    <w:lvl w:ilvl="1" w:tplc="2E54A798" w:tentative="1">
      <w:start w:val="1"/>
      <w:numFmt w:val="bullet"/>
      <w:lvlText w:val=""/>
      <w:lvlJc w:val="left"/>
      <w:pPr>
        <w:tabs>
          <w:tab w:val="num" w:pos="1440"/>
        </w:tabs>
        <w:ind w:left="1440" w:hanging="360"/>
      </w:pPr>
      <w:rPr>
        <w:rFonts w:ascii="Wingdings" w:hAnsi="Wingdings" w:hint="default"/>
      </w:rPr>
    </w:lvl>
    <w:lvl w:ilvl="2" w:tplc="1FB49270" w:tentative="1">
      <w:start w:val="1"/>
      <w:numFmt w:val="bullet"/>
      <w:lvlText w:val=""/>
      <w:lvlJc w:val="left"/>
      <w:pPr>
        <w:tabs>
          <w:tab w:val="num" w:pos="2160"/>
        </w:tabs>
        <w:ind w:left="2160" w:hanging="360"/>
      </w:pPr>
      <w:rPr>
        <w:rFonts w:ascii="Wingdings" w:hAnsi="Wingdings" w:hint="default"/>
      </w:rPr>
    </w:lvl>
    <w:lvl w:ilvl="3" w:tplc="3F3C7084" w:tentative="1">
      <w:start w:val="1"/>
      <w:numFmt w:val="bullet"/>
      <w:lvlText w:val=""/>
      <w:lvlJc w:val="left"/>
      <w:pPr>
        <w:tabs>
          <w:tab w:val="num" w:pos="2880"/>
        </w:tabs>
        <w:ind w:left="2880" w:hanging="360"/>
      </w:pPr>
      <w:rPr>
        <w:rFonts w:ascii="Wingdings" w:hAnsi="Wingdings" w:hint="default"/>
      </w:rPr>
    </w:lvl>
    <w:lvl w:ilvl="4" w:tplc="DECCF462" w:tentative="1">
      <w:start w:val="1"/>
      <w:numFmt w:val="bullet"/>
      <w:lvlText w:val=""/>
      <w:lvlJc w:val="left"/>
      <w:pPr>
        <w:tabs>
          <w:tab w:val="num" w:pos="3600"/>
        </w:tabs>
        <w:ind w:left="3600" w:hanging="360"/>
      </w:pPr>
      <w:rPr>
        <w:rFonts w:ascii="Wingdings" w:hAnsi="Wingdings" w:hint="default"/>
      </w:rPr>
    </w:lvl>
    <w:lvl w:ilvl="5" w:tplc="F202FE6A" w:tentative="1">
      <w:start w:val="1"/>
      <w:numFmt w:val="bullet"/>
      <w:lvlText w:val=""/>
      <w:lvlJc w:val="left"/>
      <w:pPr>
        <w:tabs>
          <w:tab w:val="num" w:pos="4320"/>
        </w:tabs>
        <w:ind w:left="4320" w:hanging="360"/>
      </w:pPr>
      <w:rPr>
        <w:rFonts w:ascii="Wingdings" w:hAnsi="Wingdings" w:hint="default"/>
      </w:rPr>
    </w:lvl>
    <w:lvl w:ilvl="6" w:tplc="D7660B2C" w:tentative="1">
      <w:start w:val="1"/>
      <w:numFmt w:val="bullet"/>
      <w:lvlText w:val=""/>
      <w:lvlJc w:val="left"/>
      <w:pPr>
        <w:tabs>
          <w:tab w:val="num" w:pos="5040"/>
        </w:tabs>
        <w:ind w:left="5040" w:hanging="360"/>
      </w:pPr>
      <w:rPr>
        <w:rFonts w:ascii="Wingdings" w:hAnsi="Wingdings" w:hint="default"/>
      </w:rPr>
    </w:lvl>
    <w:lvl w:ilvl="7" w:tplc="F028B72C" w:tentative="1">
      <w:start w:val="1"/>
      <w:numFmt w:val="bullet"/>
      <w:lvlText w:val=""/>
      <w:lvlJc w:val="left"/>
      <w:pPr>
        <w:tabs>
          <w:tab w:val="num" w:pos="5760"/>
        </w:tabs>
        <w:ind w:left="5760" w:hanging="360"/>
      </w:pPr>
      <w:rPr>
        <w:rFonts w:ascii="Wingdings" w:hAnsi="Wingdings" w:hint="default"/>
      </w:rPr>
    </w:lvl>
    <w:lvl w:ilvl="8" w:tplc="83A00324" w:tentative="1">
      <w:start w:val="1"/>
      <w:numFmt w:val="bullet"/>
      <w:lvlText w:val=""/>
      <w:lvlJc w:val="left"/>
      <w:pPr>
        <w:tabs>
          <w:tab w:val="num" w:pos="6480"/>
        </w:tabs>
        <w:ind w:left="6480" w:hanging="360"/>
      </w:pPr>
      <w:rPr>
        <w:rFonts w:ascii="Wingdings" w:hAnsi="Wingdings" w:hint="default"/>
      </w:rPr>
    </w:lvl>
  </w:abstractNum>
  <w:abstractNum w:abstractNumId="10">
    <w:nsid w:val="2AF24135"/>
    <w:multiLevelType w:val="hybridMultilevel"/>
    <w:tmpl w:val="895C1C0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2B370F8A"/>
    <w:multiLevelType w:val="hybridMultilevel"/>
    <w:tmpl w:val="9C722856"/>
    <w:lvl w:ilvl="0" w:tplc="E3F23D56">
      <w:start w:val="1"/>
      <w:numFmt w:val="bullet"/>
      <w:lvlText w:val=""/>
      <w:lvlJc w:val="left"/>
      <w:pPr>
        <w:tabs>
          <w:tab w:val="num" w:pos="720"/>
        </w:tabs>
        <w:ind w:left="720" w:hanging="360"/>
      </w:pPr>
      <w:rPr>
        <w:rFonts w:ascii="Wingdings 2" w:hAnsi="Wingdings 2" w:hint="default"/>
      </w:rPr>
    </w:lvl>
    <w:lvl w:ilvl="1" w:tplc="6B74B5BE" w:tentative="1">
      <w:start w:val="1"/>
      <w:numFmt w:val="bullet"/>
      <w:lvlText w:val=""/>
      <w:lvlJc w:val="left"/>
      <w:pPr>
        <w:tabs>
          <w:tab w:val="num" w:pos="1440"/>
        </w:tabs>
        <w:ind w:left="1440" w:hanging="360"/>
      </w:pPr>
      <w:rPr>
        <w:rFonts w:ascii="Wingdings 2" w:hAnsi="Wingdings 2" w:hint="default"/>
      </w:rPr>
    </w:lvl>
    <w:lvl w:ilvl="2" w:tplc="E4B0C280" w:tentative="1">
      <w:start w:val="1"/>
      <w:numFmt w:val="bullet"/>
      <w:lvlText w:val=""/>
      <w:lvlJc w:val="left"/>
      <w:pPr>
        <w:tabs>
          <w:tab w:val="num" w:pos="2160"/>
        </w:tabs>
        <w:ind w:left="2160" w:hanging="360"/>
      </w:pPr>
      <w:rPr>
        <w:rFonts w:ascii="Wingdings 2" w:hAnsi="Wingdings 2" w:hint="default"/>
      </w:rPr>
    </w:lvl>
    <w:lvl w:ilvl="3" w:tplc="2D100A3A" w:tentative="1">
      <w:start w:val="1"/>
      <w:numFmt w:val="bullet"/>
      <w:lvlText w:val=""/>
      <w:lvlJc w:val="left"/>
      <w:pPr>
        <w:tabs>
          <w:tab w:val="num" w:pos="2880"/>
        </w:tabs>
        <w:ind w:left="2880" w:hanging="360"/>
      </w:pPr>
      <w:rPr>
        <w:rFonts w:ascii="Wingdings 2" w:hAnsi="Wingdings 2" w:hint="default"/>
      </w:rPr>
    </w:lvl>
    <w:lvl w:ilvl="4" w:tplc="D3002E8E" w:tentative="1">
      <w:start w:val="1"/>
      <w:numFmt w:val="bullet"/>
      <w:lvlText w:val=""/>
      <w:lvlJc w:val="left"/>
      <w:pPr>
        <w:tabs>
          <w:tab w:val="num" w:pos="3600"/>
        </w:tabs>
        <w:ind w:left="3600" w:hanging="360"/>
      </w:pPr>
      <w:rPr>
        <w:rFonts w:ascii="Wingdings 2" w:hAnsi="Wingdings 2" w:hint="default"/>
      </w:rPr>
    </w:lvl>
    <w:lvl w:ilvl="5" w:tplc="76CAB976" w:tentative="1">
      <w:start w:val="1"/>
      <w:numFmt w:val="bullet"/>
      <w:lvlText w:val=""/>
      <w:lvlJc w:val="left"/>
      <w:pPr>
        <w:tabs>
          <w:tab w:val="num" w:pos="4320"/>
        </w:tabs>
        <w:ind w:left="4320" w:hanging="360"/>
      </w:pPr>
      <w:rPr>
        <w:rFonts w:ascii="Wingdings 2" w:hAnsi="Wingdings 2" w:hint="default"/>
      </w:rPr>
    </w:lvl>
    <w:lvl w:ilvl="6" w:tplc="83D40580" w:tentative="1">
      <w:start w:val="1"/>
      <w:numFmt w:val="bullet"/>
      <w:lvlText w:val=""/>
      <w:lvlJc w:val="left"/>
      <w:pPr>
        <w:tabs>
          <w:tab w:val="num" w:pos="5040"/>
        </w:tabs>
        <w:ind w:left="5040" w:hanging="360"/>
      </w:pPr>
      <w:rPr>
        <w:rFonts w:ascii="Wingdings 2" w:hAnsi="Wingdings 2" w:hint="default"/>
      </w:rPr>
    </w:lvl>
    <w:lvl w:ilvl="7" w:tplc="37F41E92" w:tentative="1">
      <w:start w:val="1"/>
      <w:numFmt w:val="bullet"/>
      <w:lvlText w:val=""/>
      <w:lvlJc w:val="left"/>
      <w:pPr>
        <w:tabs>
          <w:tab w:val="num" w:pos="5760"/>
        </w:tabs>
        <w:ind w:left="5760" w:hanging="360"/>
      </w:pPr>
      <w:rPr>
        <w:rFonts w:ascii="Wingdings 2" w:hAnsi="Wingdings 2" w:hint="default"/>
      </w:rPr>
    </w:lvl>
    <w:lvl w:ilvl="8" w:tplc="49DCCBFE" w:tentative="1">
      <w:start w:val="1"/>
      <w:numFmt w:val="bullet"/>
      <w:lvlText w:val=""/>
      <w:lvlJc w:val="left"/>
      <w:pPr>
        <w:tabs>
          <w:tab w:val="num" w:pos="6480"/>
        </w:tabs>
        <w:ind w:left="6480" w:hanging="360"/>
      </w:pPr>
      <w:rPr>
        <w:rFonts w:ascii="Wingdings 2" w:hAnsi="Wingdings 2" w:hint="default"/>
      </w:rPr>
    </w:lvl>
  </w:abstractNum>
  <w:abstractNum w:abstractNumId="12">
    <w:nsid w:val="393D0A06"/>
    <w:multiLevelType w:val="hybridMultilevel"/>
    <w:tmpl w:val="96B8AE78"/>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4BEB4D02"/>
    <w:multiLevelType w:val="hybridMultilevel"/>
    <w:tmpl w:val="020602C8"/>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4">
    <w:nsid w:val="55061526"/>
    <w:multiLevelType w:val="hybridMultilevel"/>
    <w:tmpl w:val="18248562"/>
    <w:lvl w:ilvl="0" w:tplc="9942E0EE">
      <w:start w:val="1"/>
      <w:numFmt w:val="bullet"/>
      <w:lvlText w:val=""/>
      <w:lvlJc w:val="left"/>
      <w:pPr>
        <w:tabs>
          <w:tab w:val="num" w:pos="720"/>
        </w:tabs>
        <w:ind w:left="720" w:hanging="360"/>
      </w:pPr>
      <w:rPr>
        <w:rFonts w:ascii="Wingdings" w:hAnsi="Wingdings" w:hint="default"/>
      </w:rPr>
    </w:lvl>
    <w:lvl w:ilvl="1" w:tplc="9B8012CE" w:tentative="1">
      <w:start w:val="1"/>
      <w:numFmt w:val="bullet"/>
      <w:lvlText w:val=""/>
      <w:lvlJc w:val="left"/>
      <w:pPr>
        <w:tabs>
          <w:tab w:val="num" w:pos="1440"/>
        </w:tabs>
        <w:ind w:left="1440" w:hanging="360"/>
      </w:pPr>
      <w:rPr>
        <w:rFonts w:ascii="Wingdings" w:hAnsi="Wingdings" w:hint="default"/>
      </w:rPr>
    </w:lvl>
    <w:lvl w:ilvl="2" w:tplc="D94A8756" w:tentative="1">
      <w:start w:val="1"/>
      <w:numFmt w:val="bullet"/>
      <w:lvlText w:val=""/>
      <w:lvlJc w:val="left"/>
      <w:pPr>
        <w:tabs>
          <w:tab w:val="num" w:pos="2160"/>
        </w:tabs>
        <w:ind w:left="2160" w:hanging="360"/>
      </w:pPr>
      <w:rPr>
        <w:rFonts w:ascii="Wingdings" w:hAnsi="Wingdings" w:hint="default"/>
      </w:rPr>
    </w:lvl>
    <w:lvl w:ilvl="3" w:tplc="9752C950" w:tentative="1">
      <w:start w:val="1"/>
      <w:numFmt w:val="bullet"/>
      <w:lvlText w:val=""/>
      <w:lvlJc w:val="left"/>
      <w:pPr>
        <w:tabs>
          <w:tab w:val="num" w:pos="2880"/>
        </w:tabs>
        <w:ind w:left="2880" w:hanging="360"/>
      </w:pPr>
      <w:rPr>
        <w:rFonts w:ascii="Wingdings" w:hAnsi="Wingdings" w:hint="default"/>
      </w:rPr>
    </w:lvl>
    <w:lvl w:ilvl="4" w:tplc="7DA6B5A2" w:tentative="1">
      <w:start w:val="1"/>
      <w:numFmt w:val="bullet"/>
      <w:lvlText w:val=""/>
      <w:lvlJc w:val="left"/>
      <w:pPr>
        <w:tabs>
          <w:tab w:val="num" w:pos="3600"/>
        </w:tabs>
        <w:ind w:left="3600" w:hanging="360"/>
      </w:pPr>
      <w:rPr>
        <w:rFonts w:ascii="Wingdings" w:hAnsi="Wingdings" w:hint="default"/>
      </w:rPr>
    </w:lvl>
    <w:lvl w:ilvl="5" w:tplc="A8A2BAFE" w:tentative="1">
      <w:start w:val="1"/>
      <w:numFmt w:val="bullet"/>
      <w:lvlText w:val=""/>
      <w:lvlJc w:val="left"/>
      <w:pPr>
        <w:tabs>
          <w:tab w:val="num" w:pos="4320"/>
        </w:tabs>
        <w:ind w:left="4320" w:hanging="360"/>
      </w:pPr>
      <w:rPr>
        <w:rFonts w:ascii="Wingdings" w:hAnsi="Wingdings" w:hint="default"/>
      </w:rPr>
    </w:lvl>
    <w:lvl w:ilvl="6" w:tplc="5958D7FC" w:tentative="1">
      <w:start w:val="1"/>
      <w:numFmt w:val="bullet"/>
      <w:lvlText w:val=""/>
      <w:lvlJc w:val="left"/>
      <w:pPr>
        <w:tabs>
          <w:tab w:val="num" w:pos="5040"/>
        </w:tabs>
        <w:ind w:left="5040" w:hanging="360"/>
      </w:pPr>
      <w:rPr>
        <w:rFonts w:ascii="Wingdings" w:hAnsi="Wingdings" w:hint="default"/>
      </w:rPr>
    </w:lvl>
    <w:lvl w:ilvl="7" w:tplc="997EED5E" w:tentative="1">
      <w:start w:val="1"/>
      <w:numFmt w:val="bullet"/>
      <w:lvlText w:val=""/>
      <w:lvlJc w:val="left"/>
      <w:pPr>
        <w:tabs>
          <w:tab w:val="num" w:pos="5760"/>
        </w:tabs>
        <w:ind w:left="5760" w:hanging="360"/>
      </w:pPr>
      <w:rPr>
        <w:rFonts w:ascii="Wingdings" w:hAnsi="Wingdings" w:hint="default"/>
      </w:rPr>
    </w:lvl>
    <w:lvl w:ilvl="8" w:tplc="DF101462" w:tentative="1">
      <w:start w:val="1"/>
      <w:numFmt w:val="bullet"/>
      <w:lvlText w:val=""/>
      <w:lvlJc w:val="left"/>
      <w:pPr>
        <w:tabs>
          <w:tab w:val="num" w:pos="6480"/>
        </w:tabs>
        <w:ind w:left="6480" w:hanging="360"/>
      </w:pPr>
      <w:rPr>
        <w:rFonts w:ascii="Wingdings" w:hAnsi="Wingdings" w:hint="default"/>
      </w:rPr>
    </w:lvl>
  </w:abstractNum>
  <w:abstractNum w:abstractNumId="15">
    <w:nsid w:val="5A6A523A"/>
    <w:multiLevelType w:val="hybridMultilevel"/>
    <w:tmpl w:val="8D4E7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23270DA"/>
    <w:multiLevelType w:val="hybridMultilevel"/>
    <w:tmpl w:val="4E14D3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6244CF6"/>
    <w:multiLevelType w:val="hybridMultilevel"/>
    <w:tmpl w:val="838E6FC6"/>
    <w:lvl w:ilvl="0" w:tplc="8FA4185C">
      <w:start w:val="1"/>
      <w:numFmt w:val="decimal"/>
      <w:lvlText w:val="%1."/>
      <w:lvlJc w:val="left"/>
      <w:pPr>
        <w:ind w:left="7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A829B84">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D9E8CCA">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47AC856">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81ACD5C">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10E568A">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86E2370">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1983D12">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C64EDC4">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8">
    <w:nsid w:val="6AF1736C"/>
    <w:multiLevelType w:val="multilevel"/>
    <w:tmpl w:val="8C44A5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6D982BBB"/>
    <w:multiLevelType w:val="hybridMultilevel"/>
    <w:tmpl w:val="AD1ED302"/>
    <w:lvl w:ilvl="0" w:tplc="791CBC38">
      <w:start w:val="1"/>
      <w:numFmt w:val="bullet"/>
      <w:lvlText w:val=""/>
      <w:lvlJc w:val="left"/>
      <w:pPr>
        <w:tabs>
          <w:tab w:val="num" w:pos="720"/>
        </w:tabs>
        <w:ind w:left="720" w:hanging="360"/>
      </w:pPr>
      <w:rPr>
        <w:rFonts w:ascii="Wingdings 2" w:hAnsi="Wingdings 2" w:hint="default"/>
      </w:rPr>
    </w:lvl>
    <w:lvl w:ilvl="1" w:tplc="4C34F754" w:tentative="1">
      <w:start w:val="1"/>
      <w:numFmt w:val="bullet"/>
      <w:lvlText w:val=""/>
      <w:lvlJc w:val="left"/>
      <w:pPr>
        <w:tabs>
          <w:tab w:val="num" w:pos="1440"/>
        </w:tabs>
        <w:ind w:left="1440" w:hanging="360"/>
      </w:pPr>
      <w:rPr>
        <w:rFonts w:ascii="Wingdings 2" w:hAnsi="Wingdings 2" w:hint="default"/>
      </w:rPr>
    </w:lvl>
    <w:lvl w:ilvl="2" w:tplc="FA0C1FA0" w:tentative="1">
      <w:start w:val="1"/>
      <w:numFmt w:val="bullet"/>
      <w:lvlText w:val=""/>
      <w:lvlJc w:val="left"/>
      <w:pPr>
        <w:tabs>
          <w:tab w:val="num" w:pos="2160"/>
        </w:tabs>
        <w:ind w:left="2160" w:hanging="360"/>
      </w:pPr>
      <w:rPr>
        <w:rFonts w:ascii="Wingdings 2" w:hAnsi="Wingdings 2" w:hint="default"/>
      </w:rPr>
    </w:lvl>
    <w:lvl w:ilvl="3" w:tplc="C16266BC" w:tentative="1">
      <w:start w:val="1"/>
      <w:numFmt w:val="bullet"/>
      <w:lvlText w:val=""/>
      <w:lvlJc w:val="left"/>
      <w:pPr>
        <w:tabs>
          <w:tab w:val="num" w:pos="2880"/>
        </w:tabs>
        <w:ind w:left="2880" w:hanging="360"/>
      </w:pPr>
      <w:rPr>
        <w:rFonts w:ascii="Wingdings 2" w:hAnsi="Wingdings 2" w:hint="default"/>
      </w:rPr>
    </w:lvl>
    <w:lvl w:ilvl="4" w:tplc="D0B419D0" w:tentative="1">
      <w:start w:val="1"/>
      <w:numFmt w:val="bullet"/>
      <w:lvlText w:val=""/>
      <w:lvlJc w:val="left"/>
      <w:pPr>
        <w:tabs>
          <w:tab w:val="num" w:pos="3600"/>
        </w:tabs>
        <w:ind w:left="3600" w:hanging="360"/>
      </w:pPr>
      <w:rPr>
        <w:rFonts w:ascii="Wingdings 2" w:hAnsi="Wingdings 2" w:hint="default"/>
      </w:rPr>
    </w:lvl>
    <w:lvl w:ilvl="5" w:tplc="AF2E0C86" w:tentative="1">
      <w:start w:val="1"/>
      <w:numFmt w:val="bullet"/>
      <w:lvlText w:val=""/>
      <w:lvlJc w:val="left"/>
      <w:pPr>
        <w:tabs>
          <w:tab w:val="num" w:pos="4320"/>
        </w:tabs>
        <w:ind w:left="4320" w:hanging="360"/>
      </w:pPr>
      <w:rPr>
        <w:rFonts w:ascii="Wingdings 2" w:hAnsi="Wingdings 2" w:hint="default"/>
      </w:rPr>
    </w:lvl>
    <w:lvl w:ilvl="6" w:tplc="EA72D1CC" w:tentative="1">
      <w:start w:val="1"/>
      <w:numFmt w:val="bullet"/>
      <w:lvlText w:val=""/>
      <w:lvlJc w:val="left"/>
      <w:pPr>
        <w:tabs>
          <w:tab w:val="num" w:pos="5040"/>
        </w:tabs>
        <w:ind w:left="5040" w:hanging="360"/>
      </w:pPr>
      <w:rPr>
        <w:rFonts w:ascii="Wingdings 2" w:hAnsi="Wingdings 2" w:hint="default"/>
      </w:rPr>
    </w:lvl>
    <w:lvl w:ilvl="7" w:tplc="3EA816B0" w:tentative="1">
      <w:start w:val="1"/>
      <w:numFmt w:val="bullet"/>
      <w:lvlText w:val=""/>
      <w:lvlJc w:val="left"/>
      <w:pPr>
        <w:tabs>
          <w:tab w:val="num" w:pos="5760"/>
        </w:tabs>
        <w:ind w:left="5760" w:hanging="360"/>
      </w:pPr>
      <w:rPr>
        <w:rFonts w:ascii="Wingdings 2" w:hAnsi="Wingdings 2" w:hint="default"/>
      </w:rPr>
    </w:lvl>
    <w:lvl w:ilvl="8" w:tplc="C616D65E" w:tentative="1">
      <w:start w:val="1"/>
      <w:numFmt w:val="bullet"/>
      <w:lvlText w:val=""/>
      <w:lvlJc w:val="left"/>
      <w:pPr>
        <w:tabs>
          <w:tab w:val="num" w:pos="6480"/>
        </w:tabs>
        <w:ind w:left="6480" w:hanging="360"/>
      </w:pPr>
      <w:rPr>
        <w:rFonts w:ascii="Wingdings 2" w:hAnsi="Wingdings 2" w:hint="default"/>
      </w:rPr>
    </w:lvl>
  </w:abstractNum>
  <w:abstractNum w:abstractNumId="20">
    <w:nsid w:val="7269049A"/>
    <w:multiLevelType w:val="hybridMultilevel"/>
    <w:tmpl w:val="5D8C24C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732E0D71"/>
    <w:multiLevelType w:val="hybridMultilevel"/>
    <w:tmpl w:val="D3947B1E"/>
    <w:lvl w:ilvl="0" w:tplc="5748C018">
      <w:start w:val="1"/>
      <w:numFmt w:val="decimal"/>
      <w:lvlText w:val="%1."/>
      <w:lvlJc w:val="left"/>
      <w:pPr>
        <w:ind w:left="70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7"/>
  </w:num>
  <w:num w:numId="2">
    <w:abstractNumId w:val="6"/>
  </w:num>
  <w:num w:numId="3">
    <w:abstractNumId w:val="2"/>
  </w:num>
  <w:num w:numId="4">
    <w:abstractNumId w:val="4"/>
  </w:num>
  <w:num w:numId="5">
    <w:abstractNumId w:val="7"/>
  </w:num>
  <w:num w:numId="6">
    <w:abstractNumId w:val="11"/>
  </w:num>
  <w:num w:numId="7">
    <w:abstractNumId w:val="19"/>
  </w:num>
  <w:num w:numId="8">
    <w:abstractNumId w:val="8"/>
  </w:num>
  <w:num w:numId="9">
    <w:abstractNumId w:val="9"/>
  </w:num>
  <w:num w:numId="10">
    <w:abstractNumId w:val="16"/>
  </w:num>
  <w:num w:numId="11">
    <w:abstractNumId w:val="14"/>
  </w:num>
  <w:num w:numId="12">
    <w:abstractNumId w:val="1"/>
  </w:num>
  <w:num w:numId="13">
    <w:abstractNumId w:val="20"/>
  </w:num>
  <w:num w:numId="14">
    <w:abstractNumId w:val="12"/>
  </w:num>
  <w:num w:numId="15">
    <w:abstractNumId w:val="18"/>
  </w:num>
  <w:num w:numId="16">
    <w:abstractNumId w:val="10"/>
  </w:num>
  <w:num w:numId="17">
    <w:abstractNumId w:val="3"/>
  </w:num>
  <w:num w:numId="18">
    <w:abstractNumId w:val="0"/>
  </w:num>
  <w:num w:numId="19">
    <w:abstractNumId w:val="13"/>
  </w:num>
  <w:num w:numId="20">
    <w:abstractNumId w:val="15"/>
  </w:num>
  <w:num w:numId="21">
    <w:abstractNumId w:val="5"/>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2185"/>
    <w:rsid w:val="000241F0"/>
    <w:rsid w:val="000C6BF3"/>
    <w:rsid w:val="000C7615"/>
    <w:rsid w:val="000F2598"/>
    <w:rsid w:val="00120FAB"/>
    <w:rsid w:val="00132562"/>
    <w:rsid w:val="00135D8A"/>
    <w:rsid w:val="001477BA"/>
    <w:rsid w:val="001547BB"/>
    <w:rsid w:val="00174EDD"/>
    <w:rsid w:val="001D7BC3"/>
    <w:rsid w:val="001E2869"/>
    <w:rsid w:val="0020756E"/>
    <w:rsid w:val="00216AD7"/>
    <w:rsid w:val="00224DAB"/>
    <w:rsid w:val="002619E5"/>
    <w:rsid w:val="0027205F"/>
    <w:rsid w:val="002D425F"/>
    <w:rsid w:val="00305914"/>
    <w:rsid w:val="00344A54"/>
    <w:rsid w:val="003A4187"/>
    <w:rsid w:val="003A51FC"/>
    <w:rsid w:val="003D225C"/>
    <w:rsid w:val="003E7E5B"/>
    <w:rsid w:val="003F2185"/>
    <w:rsid w:val="003F6A60"/>
    <w:rsid w:val="00424F20"/>
    <w:rsid w:val="00445C9A"/>
    <w:rsid w:val="00496CA9"/>
    <w:rsid w:val="004C0E82"/>
    <w:rsid w:val="004C4829"/>
    <w:rsid w:val="00521CD5"/>
    <w:rsid w:val="005626ED"/>
    <w:rsid w:val="005A5033"/>
    <w:rsid w:val="005B39C0"/>
    <w:rsid w:val="005D5BE0"/>
    <w:rsid w:val="005E01C1"/>
    <w:rsid w:val="00626FD8"/>
    <w:rsid w:val="00637EF3"/>
    <w:rsid w:val="00643414"/>
    <w:rsid w:val="00644B99"/>
    <w:rsid w:val="006904C9"/>
    <w:rsid w:val="006923E5"/>
    <w:rsid w:val="006A49B4"/>
    <w:rsid w:val="006C71CD"/>
    <w:rsid w:val="007022F9"/>
    <w:rsid w:val="00722EA7"/>
    <w:rsid w:val="00741C61"/>
    <w:rsid w:val="00772C24"/>
    <w:rsid w:val="007834D9"/>
    <w:rsid w:val="007C356B"/>
    <w:rsid w:val="007E4B01"/>
    <w:rsid w:val="008175F4"/>
    <w:rsid w:val="008A5D58"/>
    <w:rsid w:val="008C43BE"/>
    <w:rsid w:val="008D03C6"/>
    <w:rsid w:val="008E0713"/>
    <w:rsid w:val="008E5812"/>
    <w:rsid w:val="008F6C46"/>
    <w:rsid w:val="008F6D57"/>
    <w:rsid w:val="0090164A"/>
    <w:rsid w:val="00954325"/>
    <w:rsid w:val="00956CA6"/>
    <w:rsid w:val="009723EE"/>
    <w:rsid w:val="009807E5"/>
    <w:rsid w:val="009F6780"/>
    <w:rsid w:val="009F6E14"/>
    <w:rsid w:val="00A03636"/>
    <w:rsid w:val="00A11A1F"/>
    <w:rsid w:val="00A173E2"/>
    <w:rsid w:val="00A27C02"/>
    <w:rsid w:val="00A324C8"/>
    <w:rsid w:val="00A3699B"/>
    <w:rsid w:val="00A5783F"/>
    <w:rsid w:val="00A6260C"/>
    <w:rsid w:val="00A63B51"/>
    <w:rsid w:val="00AA3E77"/>
    <w:rsid w:val="00AF40C2"/>
    <w:rsid w:val="00B57F67"/>
    <w:rsid w:val="00BF3AB3"/>
    <w:rsid w:val="00BF527B"/>
    <w:rsid w:val="00C3057C"/>
    <w:rsid w:val="00C55EF5"/>
    <w:rsid w:val="00C678A3"/>
    <w:rsid w:val="00C72398"/>
    <w:rsid w:val="00C8032E"/>
    <w:rsid w:val="00C8727E"/>
    <w:rsid w:val="00CB23BF"/>
    <w:rsid w:val="00CC2B1F"/>
    <w:rsid w:val="00CD09B9"/>
    <w:rsid w:val="00CD3949"/>
    <w:rsid w:val="00CD657C"/>
    <w:rsid w:val="00D051F7"/>
    <w:rsid w:val="00D05A45"/>
    <w:rsid w:val="00D253F2"/>
    <w:rsid w:val="00D260CC"/>
    <w:rsid w:val="00D661DD"/>
    <w:rsid w:val="00DC17C4"/>
    <w:rsid w:val="00DC53A2"/>
    <w:rsid w:val="00E03A9E"/>
    <w:rsid w:val="00E222E6"/>
    <w:rsid w:val="00E30B09"/>
    <w:rsid w:val="00E30F11"/>
    <w:rsid w:val="00E5654E"/>
    <w:rsid w:val="00E93FD4"/>
    <w:rsid w:val="00ED77DA"/>
    <w:rsid w:val="00EF48F8"/>
    <w:rsid w:val="00F20F7C"/>
    <w:rsid w:val="00F260E8"/>
    <w:rsid w:val="00F43C69"/>
    <w:rsid w:val="00F5068B"/>
    <w:rsid w:val="00F611E7"/>
    <w:rsid w:val="00F67F22"/>
    <w:rsid w:val="00F91FAA"/>
    <w:rsid w:val="00FC78CB"/>
    <w:rsid w:val="00FE2631"/>
    <w:rsid w:val="00FF0797"/>
    <w:rsid w:val="00FF40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A64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I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2185"/>
    <w:pPr>
      <w:spacing w:after="4" w:line="259" w:lineRule="auto"/>
      <w:ind w:left="10" w:right="262" w:hanging="10"/>
      <w:jc w:val="both"/>
    </w:pPr>
    <w:rPr>
      <w:rFonts w:ascii="Times New Roman" w:eastAsia="Times New Roman" w:hAnsi="Times New Roman" w:cs="Times New Roman"/>
      <w:color w:val="000000"/>
      <w:sz w:val="20"/>
      <w:lang w:eastAsia="en-GB"/>
    </w:rPr>
  </w:style>
  <w:style w:type="paragraph" w:styleId="Heading1">
    <w:name w:val="heading 1"/>
    <w:next w:val="Normal"/>
    <w:link w:val="Heading1Char"/>
    <w:uiPriority w:val="9"/>
    <w:qFormat/>
    <w:rsid w:val="003F2185"/>
    <w:pPr>
      <w:keepNext/>
      <w:keepLines/>
      <w:spacing w:after="57" w:line="259" w:lineRule="auto"/>
      <w:outlineLvl w:val="0"/>
    </w:pPr>
    <w:rPr>
      <w:rFonts w:ascii="Cambria" w:eastAsia="Cambria" w:hAnsi="Cambria" w:cs="Cambria"/>
      <w:b/>
      <w:color w:val="1F497C"/>
      <w:sz w:val="28"/>
      <w:lang w:eastAsia="en-GB"/>
    </w:rPr>
  </w:style>
  <w:style w:type="paragraph" w:styleId="Heading2">
    <w:name w:val="heading 2"/>
    <w:basedOn w:val="Normal"/>
    <w:next w:val="Normal"/>
    <w:link w:val="Heading2Char"/>
    <w:uiPriority w:val="9"/>
    <w:semiHidden/>
    <w:unhideWhenUsed/>
    <w:qFormat/>
    <w:rsid w:val="003F218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2185"/>
    <w:rPr>
      <w:rFonts w:ascii="Cambria" w:eastAsia="Cambria" w:hAnsi="Cambria" w:cs="Cambria"/>
      <w:b/>
      <w:color w:val="1F497C"/>
      <w:sz w:val="28"/>
      <w:lang w:eastAsia="en-GB"/>
    </w:rPr>
  </w:style>
  <w:style w:type="character" w:customStyle="1" w:styleId="Heading2Char">
    <w:name w:val="Heading 2 Char"/>
    <w:basedOn w:val="DefaultParagraphFont"/>
    <w:link w:val="Heading2"/>
    <w:uiPriority w:val="9"/>
    <w:semiHidden/>
    <w:rsid w:val="003F2185"/>
    <w:rPr>
      <w:rFonts w:asciiTheme="majorHAnsi" w:eastAsiaTheme="majorEastAsia" w:hAnsiTheme="majorHAnsi" w:cstheme="majorBidi"/>
      <w:color w:val="2F5496" w:themeColor="accent1" w:themeShade="BF"/>
      <w:sz w:val="26"/>
      <w:szCs w:val="26"/>
      <w:lang w:eastAsia="en-GB"/>
    </w:rPr>
  </w:style>
  <w:style w:type="table" w:customStyle="1" w:styleId="TableGrid">
    <w:name w:val="TableGrid"/>
    <w:rsid w:val="003F2185"/>
    <w:rPr>
      <w:rFonts w:eastAsiaTheme="minorEastAsia"/>
      <w:lang w:eastAsia="en-GB"/>
    </w:rPr>
    <w:tblPr>
      <w:tblCellMar>
        <w:top w:w="0" w:type="dxa"/>
        <w:left w:w="0" w:type="dxa"/>
        <w:bottom w:w="0" w:type="dxa"/>
        <w:right w:w="0" w:type="dxa"/>
      </w:tblCellMar>
    </w:tblPr>
  </w:style>
  <w:style w:type="paragraph" w:styleId="Header">
    <w:name w:val="header"/>
    <w:basedOn w:val="Normal"/>
    <w:link w:val="HeaderChar"/>
    <w:uiPriority w:val="99"/>
    <w:unhideWhenUsed/>
    <w:rsid w:val="009F6E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6E14"/>
    <w:rPr>
      <w:rFonts w:ascii="Times New Roman" w:eastAsia="Times New Roman" w:hAnsi="Times New Roman" w:cs="Times New Roman"/>
      <w:color w:val="000000"/>
      <w:sz w:val="20"/>
      <w:lang w:eastAsia="en-GB"/>
    </w:rPr>
  </w:style>
  <w:style w:type="paragraph" w:styleId="Footer">
    <w:name w:val="footer"/>
    <w:basedOn w:val="Normal"/>
    <w:link w:val="FooterChar"/>
    <w:uiPriority w:val="99"/>
    <w:unhideWhenUsed/>
    <w:rsid w:val="009F6E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6E14"/>
    <w:rPr>
      <w:rFonts w:ascii="Times New Roman" w:eastAsia="Times New Roman" w:hAnsi="Times New Roman" w:cs="Times New Roman"/>
      <w:color w:val="000000"/>
      <w:sz w:val="20"/>
      <w:lang w:eastAsia="en-GB"/>
    </w:rPr>
  </w:style>
  <w:style w:type="paragraph" w:styleId="BalloonText">
    <w:name w:val="Balloon Text"/>
    <w:basedOn w:val="Normal"/>
    <w:link w:val="BalloonTextChar"/>
    <w:uiPriority w:val="99"/>
    <w:semiHidden/>
    <w:unhideWhenUsed/>
    <w:rsid w:val="009F6E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6E14"/>
    <w:rPr>
      <w:rFonts w:ascii="Tahoma" w:eastAsia="Times New Roman" w:hAnsi="Tahoma" w:cs="Tahoma"/>
      <w:color w:val="000000"/>
      <w:sz w:val="16"/>
      <w:szCs w:val="16"/>
      <w:lang w:eastAsia="en-GB"/>
    </w:rPr>
  </w:style>
  <w:style w:type="paragraph" w:styleId="ListParagraph">
    <w:name w:val="List Paragraph"/>
    <w:basedOn w:val="Normal"/>
    <w:uiPriority w:val="34"/>
    <w:qFormat/>
    <w:rsid w:val="002D425F"/>
    <w:pPr>
      <w:ind w:left="720"/>
      <w:contextualSpacing/>
    </w:pPr>
  </w:style>
  <w:style w:type="table" w:styleId="TableGrid0">
    <w:name w:val="Table Grid"/>
    <w:basedOn w:val="TableNormal"/>
    <w:uiPriority w:val="39"/>
    <w:rsid w:val="00FE26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135D8A"/>
    <w:pPr>
      <w:spacing w:before="100" w:beforeAutospacing="1" w:after="100" w:afterAutospacing="1" w:line="240" w:lineRule="auto"/>
      <w:ind w:left="0" w:right="0" w:firstLine="0"/>
      <w:jc w:val="left"/>
    </w:pPr>
    <w:rPr>
      <w:color w:val="auto"/>
      <w:sz w:val="24"/>
      <w:lang w:val="en-US" w:eastAsia="en-US"/>
    </w:rPr>
  </w:style>
  <w:style w:type="character" w:styleId="Hyperlink">
    <w:name w:val="Hyperlink"/>
    <w:basedOn w:val="DefaultParagraphFont"/>
    <w:uiPriority w:val="99"/>
    <w:unhideWhenUsed/>
    <w:rsid w:val="00E30F11"/>
    <w:rPr>
      <w:color w:val="0000FF"/>
      <w:u w:val="single"/>
    </w:rPr>
  </w:style>
  <w:style w:type="paragraph" w:customStyle="1" w:styleId="Default">
    <w:name w:val="Default"/>
    <w:rsid w:val="0027205F"/>
    <w:pPr>
      <w:autoSpaceDE w:val="0"/>
      <w:autoSpaceDN w:val="0"/>
      <w:adjustRightInd w:val="0"/>
    </w:pPr>
    <w:rPr>
      <w:rFonts w:ascii="BDFGP A+ Plantin" w:eastAsia="Times New Roman" w:hAnsi="BDFGP A+ Plantin" w:cs="BDFGP A+ Plantin"/>
      <w:color w:val="000000"/>
      <w:lang w:val="en-US" w:bidi="pa-IN"/>
    </w:rPr>
  </w:style>
  <w:style w:type="character" w:customStyle="1" w:styleId="nlmsource">
    <w:name w:val="nlm_source"/>
    <w:basedOn w:val="DefaultParagraphFont"/>
    <w:rsid w:val="00954325"/>
  </w:style>
  <w:style w:type="paragraph" w:customStyle="1" w:styleId="DefaultText">
    <w:name w:val="Default Text"/>
    <w:basedOn w:val="Normal"/>
    <w:rsid w:val="007E4B01"/>
    <w:pPr>
      <w:autoSpaceDE w:val="0"/>
      <w:autoSpaceDN w:val="0"/>
      <w:adjustRightInd w:val="0"/>
      <w:spacing w:after="0" w:line="240" w:lineRule="auto"/>
      <w:ind w:left="0" w:right="0" w:firstLine="0"/>
      <w:jc w:val="left"/>
    </w:pPr>
    <w:rPr>
      <w:color w:val="auto"/>
      <w:sz w:val="24"/>
      <w:lang w:val="en-US" w:eastAsia="en-US"/>
    </w:rPr>
  </w:style>
  <w:style w:type="paragraph" w:styleId="Subtitle">
    <w:name w:val="Subtitle"/>
    <w:basedOn w:val="Normal"/>
    <w:next w:val="Normal"/>
    <w:link w:val="SubtitleChar"/>
    <w:uiPriority w:val="11"/>
    <w:qFormat/>
    <w:rsid w:val="00CC2B1F"/>
    <w:pPr>
      <w:numPr>
        <w:ilvl w:val="1"/>
      </w:numPr>
      <w:spacing w:after="160"/>
      <w:ind w:left="10" w:hanging="1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CC2B1F"/>
    <w:rPr>
      <w:rFonts w:eastAsiaTheme="minorEastAsia"/>
      <w:color w:val="5A5A5A" w:themeColor="text1" w:themeTint="A5"/>
      <w:spacing w:val="15"/>
      <w:sz w:val="22"/>
      <w:szCs w:val="22"/>
      <w:lang w:eastAsia="en-GB"/>
    </w:rPr>
  </w:style>
  <w:style w:type="paragraph" w:styleId="IntenseQuote">
    <w:name w:val="Intense Quote"/>
    <w:basedOn w:val="Normal"/>
    <w:next w:val="Normal"/>
    <w:link w:val="IntenseQuoteChar"/>
    <w:uiPriority w:val="30"/>
    <w:qFormat/>
    <w:rsid w:val="00CC2B1F"/>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CC2B1F"/>
    <w:rPr>
      <w:rFonts w:ascii="Times New Roman" w:eastAsia="Times New Roman" w:hAnsi="Times New Roman" w:cs="Times New Roman"/>
      <w:i/>
      <w:iCs/>
      <w:color w:val="4472C4" w:themeColor="accent1"/>
      <w:sz w:val="20"/>
      <w:lang w:eastAsia="en-GB"/>
    </w:rPr>
  </w:style>
  <w:style w:type="character" w:styleId="IntenseReference">
    <w:name w:val="Intense Reference"/>
    <w:basedOn w:val="DefaultParagraphFont"/>
    <w:uiPriority w:val="32"/>
    <w:qFormat/>
    <w:rsid w:val="00CC2B1F"/>
    <w:rPr>
      <w:b/>
      <w:bCs/>
      <w:smallCaps/>
      <w:color w:val="4472C4" w:themeColor="accent1"/>
      <w:spacing w:val="5"/>
    </w:rPr>
  </w:style>
  <w:style w:type="paragraph" w:styleId="Quote">
    <w:name w:val="Quote"/>
    <w:basedOn w:val="Normal"/>
    <w:next w:val="Normal"/>
    <w:link w:val="QuoteChar"/>
    <w:uiPriority w:val="29"/>
    <w:qFormat/>
    <w:rsid w:val="00CC2B1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C2B1F"/>
    <w:rPr>
      <w:rFonts w:ascii="Times New Roman" w:eastAsia="Times New Roman" w:hAnsi="Times New Roman" w:cs="Times New Roman"/>
      <w:i/>
      <w:iCs/>
      <w:color w:val="404040" w:themeColor="text1" w:themeTint="BF"/>
      <w:sz w:val="20"/>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I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2185"/>
    <w:pPr>
      <w:spacing w:after="4" w:line="259" w:lineRule="auto"/>
      <w:ind w:left="10" w:right="262" w:hanging="10"/>
      <w:jc w:val="both"/>
    </w:pPr>
    <w:rPr>
      <w:rFonts w:ascii="Times New Roman" w:eastAsia="Times New Roman" w:hAnsi="Times New Roman" w:cs="Times New Roman"/>
      <w:color w:val="000000"/>
      <w:sz w:val="20"/>
      <w:lang w:eastAsia="en-GB"/>
    </w:rPr>
  </w:style>
  <w:style w:type="paragraph" w:styleId="Heading1">
    <w:name w:val="heading 1"/>
    <w:next w:val="Normal"/>
    <w:link w:val="Heading1Char"/>
    <w:uiPriority w:val="9"/>
    <w:qFormat/>
    <w:rsid w:val="003F2185"/>
    <w:pPr>
      <w:keepNext/>
      <w:keepLines/>
      <w:spacing w:after="57" w:line="259" w:lineRule="auto"/>
      <w:outlineLvl w:val="0"/>
    </w:pPr>
    <w:rPr>
      <w:rFonts w:ascii="Cambria" w:eastAsia="Cambria" w:hAnsi="Cambria" w:cs="Cambria"/>
      <w:b/>
      <w:color w:val="1F497C"/>
      <w:sz w:val="28"/>
      <w:lang w:eastAsia="en-GB"/>
    </w:rPr>
  </w:style>
  <w:style w:type="paragraph" w:styleId="Heading2">
    <w:name w:val="heading 2"/>
    <w:basedOn w:val="Normal"/>
    <w:next w:val="Normal"/>
    <w:link w:val="Heading2Char"/>
    <w:uiPriority w:val="9"/>
    <w:semiHidden/>
    <w:unhideWhenUsed/>
    <w:qFormat/>
    <w:rsid w:val="003F218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2185"/>
    <w:rPr>
      <w:rFonts w:ascii="Cambria" w:eastAsia="Cambria" w:hAnsi="Cambria" w:cs="Cambria"/>
      <w:b/>
      <w:color w:val="1F497C"/>
      <w:sz w:val="28"/>
      <w:lang w:eastAsia="en-GB"/>
    </w:rPr>
  </w:style>
  <w:style w:type="character" w:customStyle="1" w:styleId="Heading2Char">
    <w:name w:val="Heading 2 Char"/>
    <w:basedOn w:val="DefaultParagraphFont"/>
    <w:link w:val="Heading2"/>
    <w:uiPriority w:val="9"/>
    <w:semiHidden/>
    <w:rsid w:val="003F2185"/>
    <w:rPr>
      <w:rFonts w:asciiTheme="majorHAnsi" w:eastAsiaTheme="majorEastAsia" w:hAnsiTheme="majorHAnsi" w:cstheme="majorBidi"/>
      <w:color w:val="2F5496" w:themeColor="accent1" w:themeShade="BF"/>
      <w:sz w:val="26"/>
      <w:szCs w:val="26"/>
      <w:lang w:eastAsia="en-GB"/>
    </w:rPr>
  </w:style>
  <w:style w:type="table" w:customStyle="1" w:styleId="TableGrid">
    <w:name w:val="TableGrid"/>
    <w:rsid w:val="003F2185"/>
    <w:rPr>
      <w:rFonts w:eastAsiaTheme="minorEastAsia"/>
      <w:lang w:eastAsia="en-GB"/>
    </w:rPr>
    <w:tblPr>
      <w:tblCellMar>
        <w:top w:w="0" w:type="dxa"/>
        <w:left w:w="0" w:type="dxa"/>
        <w:bottom w:w="0" w:type="dxa"/>
        <w:right w:w="0" w:type="dxa"/>
      </w:tblCellMar>
    </w:tblPr>
  </w:style>
  <w:style w:type="paragraph" w:styleId="Header">
    <w:name w:val="header"/>
    <w:basedOn w:val="Normal"/>
    <w:link w:val="HeaderChar"/>
    <w:uiPriority w:val="99"/>
    <w:unhideWhenUsed/>
    <w:rsid w:val="009F6E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6E14"/>
    <w:rPr>
      <w:rFonts w:ascii="Times New Roman" w:eastAsia="Times New Roman" w:hAnsi="Times New Roman" w:cs="Times New Roman"/>
      <w:color w:val="000000"/>
      <w:sz w:val="20"/>
      <w:lang w:eastAsia="en-GB"/>
    </w:rPr>
  </w:style>
  <w:style w:type="paragraph" w:styleId="Footer">
    <w:name w:val="footer"/>
    <w:basedOn w:val="Normal"/>
    <w:link w:val="FooterChar"/>
    <w:uiPriority w:val="99"/>
    <w:unhideWhenUsed/>
    <w:rsid w:val="009F6E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6E14"/>
    <w:rPr>
      <w:rFonts w:ascii="Times New Roman" w:eastAsia="Times New Roman" w:hAnsi="Times New Roman" w:cs="Times New Roman"/>
      <w:color w:val="000000"/>
      <w:sz w:val="20"/>
      <w:lang w:eastAsia="en-GB"/>
    </w:rPr>
  </w:style>
  <w:style w:type="paragraph" w:styleId="BalloonText">
    <w:name w:val="Balloon Text"/>
    <w:basedOn w:val="Normal"/>
    <w:link w:val="BalloonTextChar"/>
    <w:uiPriority w:val="99"/>
    <w:semiHidden/>
    <w:unhideWhenUsed/>
    <w:rsid w:val="009F6E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6E14"/>
    <w:rPr>
      <w:rFonts w:ascii="Tahoma" w:eastAsia="Times New Roman" w:hAnsi="Tahoma" w:cs="Tahoma"/>
      <w:color w:val="000000"/>
      <w:sz w:val="16"/>
      <w:szCs w:val="16"/>
      <w:lang w:eastAsia="en-GB"/>
    </w:rPr>
  </w:style>
  <w:style w:type="paragraph" w:styleId="ListParagraph">
    <w:name w:val="List Paragraph"/>
    <w:basedOn w:val="Normal"/>
    <w:uiPriority w:val="34"/>
    <w:qFormat/>
    <w:rsid w:val="002D425F"/>
    <w:pPr>
      <w:ind w:left="720"/>
      <w:contextualSpacing/>
    </w:pPr>
  </w:style>
  <w:style w:type="table" w:styleId="TableGrid0">
    <w:name w:val="Table Grid"/>
    <w:basedOn w:val="TableNormal"/>
    <w:uiPriority w:val="39"/>
    <w:rsid w:val="00FE26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135D8A"/>
    <w:pPr>
      <w:spacing w:before="100" w:beforeAutospacing="1" w:after="100" w:afterAutospacing="1" w:line="240" w:lineRule="auto"/>
      <w:ind w:left="0" w:right="0" w:firstLine="0"/>
      <w:jc w:val="left"/>
    </w:pPr>
    <w:rPr>
      <w:color w:val="auto"/>
      <w:sz w:val="24"/>
      <w:lang w:val="en-US" w:eastAsia="en-US"/>
    </w:rPr>
  </w:style>
  <w:style w:type="character" w:styleId="Hyperlink">
    <w:name w:val="Hyperlink"/>
    <w:basedOn w:val="DefaultParagraphFont"/>
    <w:uiPriority w:val="99"/>
    <w:unhideWhenUsed/>
    <w:rsid w:val="00E30F11"/>
    <w:rPr>
      <w:color w:val="0000FF"/>
      <w:u w:val="single"/>
    </w:rPr>
  </w:style>
  <w:style w:type="paragraph" w:customStyle="1" w:styleId="Default">
    <w:name w:val="Default"/>
    <w:rsid w:val="0027205F"/>
    <w:pPr>
      <w:autoSpaceDE w:val="0"/>
      <w:autoSpaceDN w:val="0"/>
      <w:adjustRightInd w:val="0"/>
    </w:pPr>
    <w:rPr>
      <w:rFonts w:ascii="BDFGP A+ Plantin" w:eastAsia="Times New Roman" w:hAnsi="BDFGP A+ Plantin" w:cs="BDFGP A+ Plantin"/>
      <w:color w:val="000000"/>
      <w:lang w:val="en-US" w:bidi="pa-IN"/>
    </w:rPr>
  </w:style>
  <w:style w:type="character" w:customStyle="1" w:styleId="nlmsource">
    <w:name w:val="nlm_source"/>
    <w:basedOn w:val="DefaultParagraphFont"/>
    <w:rsid w:val="00954325"/>
  </w:style>
  <w:style w:type="paragraph" w:customStyle="1" w:styleId="DefaultText">
    <w:name w:val="Default Text"/>
    <w:basedOn w:val="Normal"/>
    <w:rsid w:val="007E4B01"/>
    <w:pPr>
      <w:autoSpaceDE w:val="0"/>
      <w:autoSpaceDN w:val="0"/>
      <w:adjustRightInd w:val="0"/>
      <w:spacing w:after="0" w:line="240" w:lineRule="auto"/>
      <w:ind w:left="0" w:right="0" w:firstLine="0"/>
      <w:jc w:val="left"/>
    </w:pPr>
    <w:rPr>
      <w:color w:val="auto"/>
      <w:sz w:val="24"/>
      <w:lang w:val="en-US" w:eastAsia="en-US"/>
    </w:rPr>
  </w:style>
  <w:style w:type="paragraph" w:styleId="Subtitle">
    <w:name w:val="Subtitle"/>
    <w:basedOn w:val="Normal"/>
    <w:next w:val="Normal"/>
    <w:link w:val="SubtitleChar"/>
    <w:uiPriority w:val="11"/>
    <w:qFormat/>
    <w:rsid w:val="00CC2B1F"/>
    <w:pPr>
      <w:numPr>
        <w:ilvl w:val="1"/>
      </w:numPr>
      <w:spacing w:after="160"/>
      <w:ind w:left="10" w:hanging="1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CC2B1F"/>
    <w:rPr>
      <w:rFonts w:eastAsiaTheme="minorEastAsia"/>
      <w:color w:val="5A5A5A" w:themeColor="text1" w:themeTint="A5"/>
      <w:spacing w:val="15"/>
      <w:sz w:val="22"/>
      <w:szCs w:val="22"/>
      <w:lang w:eastAsia="en-GB"/>
    </w:rPr>
  </w:style>
  <w:style w:type="paragraph" w:styleId="IntenseQuote">
    <w:name w:val="Intense Quote"/>
    <w:basedOn w:val="Normal"/>
    <w:next w:val="Normal"/>
    <w:link w:val="IntenseQuoteChar"/>
    <w:uiPriority w:val="30"/>
    <w:qFormat/>
    <w:rsid w:val="00CC2B1F"/>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CC2B1F"/>
    <w:rPr>
      <w:rFonts w:ascii="Times New Roman" w:eastAsia="Times New Roman" w:hAnsi="Times New Roman" w:cs="Times New Roman"/>
      <w:i/>
      <w:iCs/>
      <w:color w:val="4472C4" w:themeColor="accent1"/>
      <w:sz w:val="20"/>
      <w:lang w:eastAsia="en-GB"/>
    </w:rPr>
  </w:style>
  <w:style w:type="character" w:styleId="IntenseReference">
    <w:name w:val="Intense Reference"/>
    <w:basedOn w:val="DefaultParagraphFont"/>
    <w:uiPriority w:val="32"/>
    <w:qFormat/>
    <w:rsid w:val="00CC2B1F"/>
    <w:rPr>
      <w:b/>
      <w:bCs/>
      <w:smallCaps/>
      <w:color w:val="4472C4" w:themeColor="accent1"/>
      <w:spacing w:val="5"/>
    </w:rPr>
  </w:style>
  <w:style w:type="paragraph" w:styleId="Quote">
    <w:name w:val="Quote"/>
    <w:basedOn w:val="Normal"/>
    <w:next w:val="Normal"/>
    <w:link w:val="QuoteChar"/>
    <w:uiPriority w:val="29"/>
    <w:qFormat/>
    <w:rsid w:val="00CC2B1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C2B1F"/>
    <w:rPr>
      <w:rFonts w:ascii="Times New Roman" w:eastAsia="Times New Roman" w:hAnsi="Times New Roman" w:cs="Times New Roman"/>
      <w:i/>
      <w:iCs/>
      <w:color w:val="404040" w:themeColor="text1" w:themeTint="BF"/>
      <w:sz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784029">
      <w:bodyDiv w:val="1"/>
      <w:marLeft w:val="0"/>
      <w:marRight w:val="0"/>
      <w:marTop w:val="0"/>
      <w:marBottom w:val="0"/>
      <w:divBdr>
        <w:top w:val="none" w:sz="0" w:space="0" w:color="auto"/>
        <w:left w:val="none" w:sz="0" w:space="0" w:color="auto"/>
        <w:bottom w:val="none" w:sz="0" w:space="0" w:color="auto"/>
        <w:right w:val="none" w:sz="0" w:space="0" w:color="auto"/>
      </w:divBdr>
    </w:div>
    <w:div w:id="229659836">
      <w:bodyDiv w:val="1"/>
      <w:marLeft w:val="0"/>
      <w:marRight w:val="0"/>
      <w:marTop w:val="0"/>
      <w:marBottom w:val="0"/>
      <w:divBdr>
        <w:top w:val="none" w:sz="0" w:space="0" w:color="auto"/>
        <w:left w:val="none" w:sz="0" w:space="0" w:color="auto"/>
        <w:bottom w:val="none" w:sz="0" w:space="0" w:color="auto"/>
        <w:right w:val="none" w:sz="0" w:space="0" w:color="auto"/>
      </w:divBdr>
    </w:div>
    <w:div w:id="256182913">
      <w:bodyDiv w:val="1"/>
      <w:marLeft w:val="0"/>
      <w:marRight w:val="0"/>
      <w:marTop w:val="0"/>
      <w:marBottom w:val="0"/>
      <w:divBdr>
        <w:top w:val="none" w:sz="0" w:space="0" w:color="auto"/>
        <w:left w:val="none" w:sz="0" w:space="0" w:color="auto"/>
        <w:bottom w:val="none" w:sz="0" w:space="0" w:color="auto"/>
        <w:right w:val="none" w:sz="0" w:space="0" w:color="auto"/>
      </w:divBdr>
    </w:div>
    <w:div w:id="442506587">
      <w:bodyDiv w:val="1"/>
      <w:marLeft w:val="0"/>
      <w:marRight w:val="0"/>
      <w:marTop w:val="0"/>
      <w:marBottom w:val="0"/>
      <w:divBdr>
        <w:top w:val="none" w:sz="0" w:space="0" w:color="auto"/>
        <w:left w:val="none" w:sz="0" w:space="0" w:color="auto"/>
        <w:bottom w:val="none" w:sz="0" w:space="0" w:color="auto"/>
        <w:right w:val="none" w:sz="0" w:space="0" w:color="auto"/>
      </w:divBdr>
      <w:divsChild>
        <w:div w:id="1267543476">
          <w:marLeft w:val="706"/>
          <w:marRight w:val="0"/>
          <w:marTop w:val="125"/>
          <w:marBottom w:val="0"/>
          <w:divBdr>
            <w:top w:val="none" w:sz="0" w:space="0" w:color="auto"/>
            <w:left w:val="none" w:sz="0" w:space="0" w:color="auto"/>
            <w:bottom w:val="none" w:sz="0" w:space="0" w:color="auto"/>
            <w:right w:val="none" w:sz="0" w:space="0" w:color="auto"/>
          </w:divBdr>
        </w:div>
        <w:div w:id="1433672520">
          <w:marLeft w:val="706"/>
          <w:marRight w:val="0"/>
          <w:marTop w:val="125"/>
          <w:marBottom w:val="0"/>
          <w:divBdr>
            <w:top w:val="none" w:sz="0" w:space="0" w:color="auto"/>
            <w:left w:val="none" w:sz="0" w:space="0" w:color="auto"/>
            <w:bottom w:val="none" w:sz="0" w:space="0" w:color="auto"/>
            <w:right w:val="none" w:sz="0" w:space="0" w:color="auto"/>
          </w:divBdr>
        </w:div>
      </w:divsChild>
    </w:div>
    <w:div w:id="543564636">
      <w:bodyDiv w:val="1"/>
      <w:marLeft w:val="0"/>
      <w:marRight w:val="0"/>
      <w:marTop w:val="0"/>
      <w:marBottom w:val="0"/>
      <w:divBdr>
        <w:top w:val="none" w:sz="0" w:space="0" w:color="auto"/>
        <w:left w:val="none" w:sz="0" w:space="0" w:color="auto"/>
        <w:bottom w:val="none" w:sz="0" w:space="0" w:color="auto"/>
        <w:right w:val="none" w:sz="0" w:space="0" w:color="auto"/>
      </w:divBdr>
    </w:div>
    <w:div w:id="748621097">
      <w:bodyDiv w:val="1"/>
      <w:marLeft w:val="0"/>
      <w:marRight w:val="0"/>
      <w:marTop w:val="0"/>
      <w:marBottom w:val="0"/>
      <w:divBdr>
        <w:top w:val="none" w:sz="0" w:space="0" w:color="auto"/>
        <w:left w:val="none" w:sz="0" w:space="0" w:color="auto"/>
        <w:bottom w:val="none" w:sz="0" w:space="0" w:color="auto"/>
        <w:right w:val="none" w:sz="0" w:space="0" w:color="auto"/>
      </w:divBdr>
      <w:divsChild>
        <w:div w:id="2055689591">
          <w:marLeft w:val="806"/>
          <w:marRight w:val="0"/>
          <w:marTop w:val="200"/>
          <w:marBottom w:val="0"/>
          <w:divBdr>
            <w:top w:val="none" w:sz="0" w:space="0" w:color="auto"/>
            <w:left w:val="none" w:sz="0" w:space="0" w:color="auto"/>
            <w:bottom w:val="none" w:sz="0" w:space="0" w:color="auto"/>
            <w:right w:val="none" w:sz="0" w:space="0" w:color="auto"/>
          </w:divBdr>
        </w:div>
        <w:div w:id="2063214562">
          <w:marLeft w:val="806"/>
          <w:marRight w:val="0"/>
          <w:marTop w:val="200"/>
          <w:marBottom w:val="0"/>
          <w:divBdr>
            <w:top w:val="none" w:sz="0" w:space="0" w:color="auto"/>
            <w:left w:val="none" w:sz="0" w:space="0" w:color="auto"/>
            <w:bottom w:val="none" w:sz="0" w:space="0" w:color="auto"/>
            <w:right w:val="none" w:sz="0" w:space="0" w:color="auto"/>
          </w:divBdr>
        </w:div>
        <w:div w:id="442190927">
          <w:marLeft w:val="806"/>
          <w:marRight w:val="0"/>
          <w:marTop w:val="200"/>
          <w:marBottom w:val="0"/>
          <w:divBdr>
            <w:top w:val="none" w:sz="0" w:space="0" w:color="auto"/>
            <w:left w:val="none" w:sz="0" w:space="0" w:color="auto"/>
            <w:bottom w:val="none" w:sz="0" w:space="0" w:color="auto"/>
            <w:right w:val="none" w:sz="0" w:space="0" w:color="auto"/>
          </w:divBdr>
        </w:div>
        <w:div w:id="297884346">
          <w:marLeft w:val="806"/>
          <w:marRight w:val="0"/>
          <w:marTop w:val="200"/>
          <w:marBottom w:val="0"/>
          <w:divBdr>
            <w:top w:val="none" w:sz="0" w:space="0" w:color="auto"/>
            <w:left w:val="none" w:sz="0" w:space="0" w:color="auto"/>
            <w:bottom w:val="none" w:sz="0" w:space="0" w:color="auto"/>
            <w:right w:val="none" w:sz="0" w:space="0" w:color="auto"/>
          </w:divBdr>
        </w:div>
        <w:div w:id="1277106165">
          <w:marLeft w:val="806"/>
          <w:marRight w:val="0"/>
          <w:marTop w:val="200"/>
          <w:marBottom w:val="0"/>
          <w:divBdr>
            <w:top w:val="none" w:sz="0" w:space="0" w:color="auto"/>
            <w:left w:val="none" w:sz="0" w:space="0" w:color="auto"/>
            <w:bottom w:val="none" w:sz="0" w:space="0" w:color="auto"/>
            <w:right w:val="none" w:sz="0" w:space="0" w:color="auto"/>
          </w:divBdr>
        </w:div>
        <w:div w:id="1138769426">
          <w:marLeft w:val="806"/>
          <w:marRight w:val="0"/>
          <w:marTop w:val="200"/>
          <w:marBottom w:val="0"/>
          <w:divBdr>
            <w:top w:val="none" w:sz="0" w:space="0" w:color="auto"/>
            <w:left w:val="none" w:sz="0" w:space="0" w:color="auto"/>
            <w:bottom w:val="none" w:sz="0" w:space="0" w:color="auto"/>
            <w:right w:val="none" w:sz="0" w:space="0" w:color="auto"/>
          </w:divBdr>
        </w:div>
        <w:div w:id="233855444">
          <w:marLeft w:val="806"/>
          <w:marRight w:val="0"/>
          <w:marTop w:val="200"/>
          <w:marBottom w:val="0"/>
          <w:divBdr>
            <w:top w:val="none" w:sz="0" w:space="0" w:color="auto"/>
            <w:left w:val="none" w:sz="0" w:space="0" w:color="auto"/>
            <w:bottom w:val="none" w:sz="0" w:space="0" w:color="auto"/>
            <w:right w:val="none" w:sz="0" w:space="0" w:color="auto"/>
          </w:divBdr>
        </w:div>
        <w:div w:id="887958153">
          <w:marLeft w:val="806"/>
          <w:marRight w:val="0"/>
          <w:marTop w:val="200"/>
          <w:marBottom w:val="0"/>
          <w:divBdr>
            <w:top w:val="none" w:sz="0" w:space="0" w:color="auto"/>
            <w:left w:val="none" w:sz="0" w:space="0" w:color="auto"/>
            <w:bottom w:val="none" w:sz="0" w:space="0" w:color="auto"/>
            <w:right w:val="none" w:sz="0" w:space="0" w:color="auto"/>
          </w:divBdr>
        </w:div>
        <w:div w:id="692805850">
          <w:marLeft w:val="806"/>
          <w:marRight w:val="0"/>
          <w:marTop w:val="200"/>
          <w:marBottom w:val="0"/>
          <w:divBdr>
            <w:top w:val="none" w:sz="0" w:space="0" w:color="auto"/>
            <w:left w:val="none" w:sz="0" w:space="0" w:color="auto"/>
            <w:bottom w:val="none" w:sz="0" w:space="0" w:color="auto"/>
            <w:right w:val="none" w:sz="0" w:space="0" w:color="auto"/>
          </w:divBdr>
        </w:div>
        <w:div w:id="938104650">
          <w:marLeft w:val="806"/>
          <w:marRight w:val="0"/>
          <w:marTop w:val="200"/>
          <w:marBottom w:val="0"/>
          <w:divBdr>
            <w:top w:val="none" w:sz="0" w:space="0" w:color="auto"/>
            <w:left w:val="none" w:sz="0" w:space="0" w:color="auto"/>
            <w:bottom w:val="none" w:sz="0" w:space="0" w:color="auto"/>
            <w:right w:val="none" w:sz="0" w:space="0" w:color="auto"/>
          </w:divBdr>
        </w:div>
        <w:div w:id="1079863251">
          <w:marLeft w:val="806"/>
          <w:marRight w:val="0"/>
          <w:marTop w:val="200"/>
          <w:marBottom w:val="0"/>
          <w:divBdr>
            <w:top w:val="none" w:sz="0" w:space="0" w:color="auto"/>
            <w:left w:val="none" w:sz="0" w:space="0" w:color="auto"/>
            <w:bottom w:val="none" w:sz="0" w:space="0" w:color="auto"/>
            <w:right w:val="none" w:sz="0" w:space="0" w:color="auto"/>
          </w:divBdr>
        </w:div>
      </w:divsChild>
    </w:div>
    <w:div w:id="924264866">
      <w:bodyDiv w:val="1"/>
      <w:marLeft w:val="0"/>
      <w:marRight w:val="0"/>
      <w:marTop w:val="0"/>
      <w:marBottom w:val="0"/>
      <w:divBdr>
        <w:top w:val="none" w:sz="0" w:space="0" w:color="auto"/>
        <w:left w:val="none" w:sz="0" w:space="0" w:color="auto"/>
        <w:bottom w:val="none" w:sz="0" w:space="0" w:color="auto"/>
        <w:right w:val="none" w:sz="0" w:space="0" w:color="auto"/>
      </w:divBdr>
      <w:divsChild>
        <w:div w:id="2062288521">
          <w:marLeft w:val="0"/>
          <w:marRight w:val="0"/>
          <w:marTop w:val="115"/>
          <w:marBottom w:val="0"/>
          <w:divBdr>
            <w:top w:val="none" w:sz="0" w:space="0" w:color="auto"/>
            <w:left w:val="none" w:sz="0" w:space="0" w:color="auto"/>
            <w:bottom w:val="none" w:sz="0" w:space="0" w:color="auto"/>
            <w:right w:val="none" w:sz="0" w:space="0" w:color="auto"/>
          </w:divBdr>
        </w:div>
      </w:divsChild>
    </w:div>
    <w:div w:id="951280868">
      <w:bodyDiv w:val="1"/>
      <w:marLeft w:val="0"/>
      <w:marRight w:val="0"/>
      <w:marTop w:val="0"/>
      <w:marBottom w:val="0"/>
      <w:divBdr>
        <w:top w:val="none" w:sz="0" w:space="0" w:color="auto"/>
        <w:left w:val="none" w:sz="0" w:space="0" w:color="auto"/>
        <w:bottom w:val="none" w:sz="0" w:space="0" w:color="auto"/>
        <w:right w:val="none" w:sz="0" w:space="0" w:color="auto"/>
      </w:divBdr>
      <w:divsChild>
        <w:div w:id="254287822">
          <w:marLeft w:val="706"/>
          <w:marRight w:val="0"/>
          <w:marTop w:val="115"/>
          <w:marBottom w:val="0"/>
          <w:divBdr>
            <w:top w:val="none" w:sz="0" w:space="0" w:color="auto"/>
            <w:left w:val="none" w:sz="0" w:space="0" w:color="auto"/>
            <w:bottom w:val="none" w:sz="0" w:space="0" w:color="auto"/>
            <w:right w:val="none" w:sz="0" w:space="0" w:color="auto"/>
          </w:divBdr>
        </w:div>
      </w:divsChild>
    </w:div>
    <w:div w:id="1174028761">
      <w:bodyDiv w:val="1"/>
      <w:marLeft w:val="0"/>
      <w:marRight w:val="0"/>
      <w:marTop w:val="0"/>
      <w:marBottom w:val="0"/>
      <w:divBdr>
        <w:top w:val="none" w:sz="0" w:space="0" w:color="auto"/>
        <w:left w:val="none" w:sz="0" w:space="0" w:color="auto"/>
        <w:bottom w:val="none" w:sz="0" w:space="0" w:color="auto"/>
        <w:right w:val="none" w:sz="0" w:space="0" w:color="auto"/>
      </w:divBdr>
    </w:div>
    <w:div w:id="1176573037">
      <w:bodyDiv w:val="1"/>
      <w:marLeft w:val="0"/>
      <w:marRight w:val="0"/>
      <w:marTop w:val="0"/>
      <w:marBottom w:val="0"/>
      <w:divBdr>
        <w:top w:val="none" w:sz="0" w:space="0" w:color="auto"/>
        <w:left w:val="none" w:sz="0" w:space="0" w:color="auto"/>
        <w:bottom w:val="none" w:sz="0" w:space="0" w:color="auto"/>
        <w:right w:val="none" w:sz="0" w:space="0" w:color="auto"/>
      </w:divBdr>
    </w:div>
    <w:div w:id="1182092252">
      <w:bodyDiv w:val="1"/>
      <w:marLeft w:val="0"/>
      <w:marRight w:val="0"/>
      <w:marTop w:val="0"/>
      <w:marBottom w:val="0"/>
      <w:divBdr>
        <w:top w:val="none" w:sz="0" w:space="0" w:color="auto"/>
        <w:left w:val="none" w:sz="0" w:space="0" w:color="auto"/>
        <w:bottom w:val="none" w:sz="0" w:space="0" w:color="auto"/>
        <w:right w:val="none" w:sz="0" w:space="0" w:color="auto"/>
      </w:divBdr>
      <w:divsChild>
        <w:div w:id="1578973219">
          <w:marLeft w:val="706"/>
          <w:marRight w:val="0"/>
          <w:marTop w:val="115"/>
          <w:marBottom w:val="0"/>
          <w:divBdr>
            <w:top w:val="none" w:sz="0" w:space="0" w:color="auto"/>
            <w:left w:val="none" w:sz="0" w:space="0" w:color="auto"/>
            <w:bottom w:val="none" w:sz="0" w:space="0" w:color="auto"/>
            <w:right w:val="none" w:sz="0" w:space="0" w:color="auto"/>
          </w:divBdr>
        </w:div>
        <w:div w:id="535973447">
          <w:marLeft w:val="706"/>
          <w:marRight w:val="0"/>
          <w:marTop w:val="115"/>
          <w:marBottom w:val="0"/>
          <w:divBdr>
            <w:top w:val="none" w:sz="0" w:space="0" w:color="auto"/>
            <w:left w:val="none" w:sz="0" w:space="0" w:color="auto"/>
            <w:bottom w:val="none" w:sz="0" w:space="0" w:color="auto"/>
            <w:right w:val="none" w:sz="0" w:space="0" w:color="auto"/>
          </w:divBdr>
        </w:div>
        <w:div w:id="339966613">
          <w:marLeft w:val="706"/>
          <w:marRight w:val="0"/>
          <w:marTop w:val="115"/>
          <w:marBottom w:val="0"/>
          <w:divBdr>
            <w:top w:val="none" w:sz="0" w:space="0" w:color="auto"/>
            <w:left w:val="none" w:sz="0" w:space="0" w:color="auto"/>
            <w:bottom w:val="none" w:sz="0" w:space="0" w:color="auto"/>
            <w:right w:val="none" w:sz="0" w:space="0" w:color="auto"/>
          </w:divBdr>
        </w:div>
      </w:divsChild>
    </w:div>
    <w:div w:id="1448551000">
      <w:bodyDiv w:val="1"/>
      <w:marLeft w:val="0"/>
      <w:marRight w:val="0"/>
      <w:marTop w:val="0"/>
      <w:marBottom w:val="0"/>
      <w:divBdr>
        <w:top w:val="none" w:sz="0" w:space="0" w:color="auto"/>
        <w:left w:val="none" w:sz="0" w:space="0" w:color="auto"/>
        <w:bottom w:val="none" w:sz="0" w:space="0" w:color="auto"/>
        <w:right w:val="none" w:sz="0" w:space="0" w:color="auto"/>
      </w:divBdr>
      <w:divsChild>
        <w:div w:id="786508070">
          <w:marLeft w:val="706"/>
          <w:marRight w:val="0"/>
          <w:marTop w:val="115"/>
          <w:marBottom w:val="0"/>
          <w:divBdr>
            <w:top w:val="none" w:sz="0" w:space="0" w:color="auto"/>
            <w:left w:val="none" w:sz="0" w:space="0" w:color="auto"/>
            <w:bottom w:val="none" w:sz="0" w:space="0" w:color="auto"/>
            <w:right w:val="none" w:sz="0" w:space="0" w:color="auto"/>
          </w:divBdr>
        </w:div>
        <w:div w:id="898857104">
          <w:marLeft w:val="706"/>
          <w:marRight w:val="0"/>
          <w:marTop w:val="115"/>
          <w:marBottom w:val="0"/>
          <w:divBdr>
            <w:top w:val="none" w:sz="0" w:space="0" w:color="auto"/>
            <w:left w:val="none" w:sz="0" w:space="0" w:color="auto"/>
            <w:bottom w:val="none" w:sz="0" w:space="0" w:color="auto"/>
            <w:right w:val="none" w:sz="0" w:space="0" w:color="auto"/>
          </w:divBdr>
        </w:div>
      </w:divsChild>
    </w:div>
    <w:div w:id="1738740460">
      <w:bodyDiv w:val="1"/>
      <w:marLeft w:val="0"/>
      <w:marRight w:val="0"/>
      <w:marTop w:val="0"/>
      <w:marBottom w:val="0"/>
      <w:divBdr>
        <w:top w:val="none" w:sz="0" w:space="0" w:color="auto"/>
        <w:left w:val="none" w:sz="0" w:space="0" w:color="auto"/>
        <w:bottom w:val="none" w:sz="0" w:space="0" w:color="auto"/>
        <w:right w:val="none" w:sz="0" w:space="0" w:color="auto"/>
      </w:divBdr>
    </w:div>
    <w:div w:id="1814178471">
      <w:bodyDiv w:val="1"/>
      <w:marLeft w:val="0"/>
      <w:marRight w:val="0"/>
      <w:marTop w:val="0"/>
      <w:marBottom w:val="0"/>
      <w:divBdr>
        <w:top w:val="none" w:sz="0" w:space="0" w:color="auto"/>
        <w:left w:val="none" w:sz="0" w:space="0" w:color="auto"/>
        <w:bottom w:val="none" w:sz="0" w:space="0" w:color="auto"/>
        <w:right w:val="none" w:sz="0" w:space="0" w:color="auto"/>
      </w:divBdr>
    </w:div>
    <w:div w:id="2026787275">
      <w:bodyDiv w:val="1"/>
      <w:marLeft w:val="0"/>
      <w:marRight w:val="0"/>
      <w:marTop w:val="0"/>
      <w:marBottom w:val="0"/>
      <w:divBdr>
        <w:top w:val="none" w:sz="0" w:space="0" w:color="auto"/>
        <w:left w:val="none" w:sz="0" w:space="0" w:color="auto"/>
        <w:bottom w:val="none" w:sz="0" w:space="0" w:color="auto"/>
        <w:right w:val="none" w:sz="0" w:space="0" w:color="auto"/>
      </w:divBdr>
    </w:div>
    <w:div w:id="2133012934">
      <w:bodyDiv w:val="1"/>
      <w:marLeft w:val="0"/>
      <w:marRight w:val="0"/>
      <w:marTop w:val="0"/>
      <w:marBottom w:val="0"/>
      <w:divBdr>
        <w:top w:val="none" w:sz="0" w:space="0" w:color="auto"/>
        <w:left w:val="none" w:sz="0" w:space="0" w:color="auto"/>
        <w:bottom w:val="none" w:sz="0" w:space="0" w:color="auto"/>
        <w:right w:val="none" w:sz="0" w:space="0" w:color="auto"/>
      </w:divBdr>
      <w:divsChild>
        <w:div w:id="752897410">
          <w:marLeft w:val="706"/>
          <w:marRight w:val="0"/>
          <w:marTop w:val="96"/>
          <w:marBottom w:val="0"/>
          <w:divBdr>
            <w:top w:val="none" w:sz="0" w:space="0" w:color="auto"/>
            <w:left w:val="none" w:sz="0" w:space="0" w:color="auto"/>
            <w:bottom w:val="none" w:sz="0" w:space="0" w:color="auto"/>
            <w:right w:val="none" w:sz="0" w:space="0" w:color="auto"/>
          </w:divBdr>
        </w:div>
        <w:div w:id="303505543">
          <w:marLeft w:val="706"/>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Pages>
  <Words>1870</Words>
  <Characters>10665</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12510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8731</dc:creator>
  <cp:lastModifiedBy>RDRL</cp:lastModifiedBy>
  <cp:revision>7</cp:revision>
  <cp:lastPrinted>2022-03-19T04:40:00Z</cp:lastPrinted>
  <dcterms:created xsi:type="dcterms:W3CDTF">2022-03-19T04:20:00Z</dcterms:created>
  <dcterms:modified xsi:type="dcterms:W3CDTF">2022-03-19T04:40:00Z</dcterms:modified>
</cp:coreProperties>
</file>