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CE4C" w14:textId="7B231AF8" w:rsidR="00CF0C72" w:rsidRPr="00CF0C72" w:rsidRDefault="00CF0C72" w:rsidP="00CF0C72">
      <w:pPr>
        <w:spacing w:after="0" w:line="360" w:lineRule="auto"/>
        <w:ind w:right="1077"/>
        <w:jc w:val="both"/>
        <w:rPr>
          <w:rFonts w:asciiTheme="majorHAnsi" w:hAnsiTheme="majorHAnsi" w:cs="Times New Roman"/>
          <w:b/>
          <w:bCs/>
          <w:sz w:val="24"/>
          <w:szCs w:val="24"/>
          <w:lang w:val="en-US"/>
        </w:rPr>
      </w:pPr>
      <w:bookmarkStart w:id="0" w:name="_Hlk79518445"/>
      <w:r w:rsidRPr="00CF0C72">
        <w:rPr>
          <w:rFonts w:asciiTheme="majorHAnsi" w:hAnsiTheme="majorHAnsi" w:cs="Times New Roman"/>
          <w:b/>
          <w:bCs/>
          <w:sz w:val="24"/>
          <w:szCs w:val="24"/>
          <w:highlight w:val="darkGray"/>
          <w:lang w:val="en-US"/>
        </w:rPr>
        <w:t>Original article:</w:t>
      </w:r>
    </w:p>
    <w:p w14:paraId="258775B1" w14:textId="69D0E980" w:rsidR="0076796A" w:rsidRPr="00CF0C72" w:rsidRDefault="00D51D3E" w:rsidP="00CF0C72">
      <w:pPr>
        <w:spacing w:after="0" w:line="360" w:lineRule="auto"/>
        <w:ind w:right="1077"/>
        <w:jc w:val="both"/>
        <w:rPr>
          <w:rFonts w:asciiTheme="majorHAnsi" w:hAnsiTheme="majorHAnsi" w:cs="Times New Roman"/>
          <w:b/>
          <w:bCs/>
          <w:color w:val="1F497D" w:themeColor="text2"/>
          <w:sz w:val="28"/>
          <w:szCs w:val="28"/>
          <w:lang w:val="en-US"/>
        </w:rPr>
      </w:pPr>
      <w:r w:rsidRPr="00CF0C72">
        <w:rPr>
          <w:rFonts w:asciiTheme="majorHAnsi" w:hAnsiTheme="majorHAnsi" w:cs="Times New Roman"/>
          <w:b/>
          <w:bCs/>
          <w:color w:val="1F497D" w:themeColor="text2"/>
          <w:sz w:val="28"/>
          <w:szCs w:val="28"/>
          <w:lang w:val="en-US"/>
        </w:rPr>
        <w:t>P</w:t>
      </w:r>
      <w:r w:rsidR="00CF0C72" w:rsidRPr="00CF0C72">
        <w:rPr>
          <w:rFonts w:asciiTheme="majorHAnsi" w:hAnsiTheme="majorHAnsi" w:cs="Times New Roman"/>
          <w:b/>
          <w:bCs/>
          <w:color w:val="1F497D" w:themeColor="text2"/>
          <w:sz w:val="28"/>
          <w:szCs w:val="28"/>
          <w:lang w:val="en-US"/>
        </w:rPr>
        <w:t>revalence of knee cartilage degeneration between obese and non-obese menopausal women</w:t>
      </w:r>
    </w:p>
    <w:p w14:paraId="03FF5B27" w14:textId="2103152A" w:rsidR="004E154C" w:rsidRPr="00CF0C72" w:rsidRDefault="00CF0C72" w:rsidP="00CF0C72">
      <w:pPr>
        <w:spacing w:after="0" w:line="360" w:lineRule="auto"/>
        <w:ind w:right="1077"/>
        <w:jc w:val="both"/>
        <w:rPr>
          <w:rFonts w:asciiTheme="majorHAnsi" w:hAnsiTheme="majorHAnsi" w:cs="Times New Roman"/>
          <w:b/>
          <w:bCs/>
          <w:sz w:val="20"/>
          <w:szCs w:val="20"/>
        </w:rPr>
      </w:pPr>
      <w:proofErr w:type="spellStart"/>
      <w:r w:rsidRPr="00CF0C72">
        <w:rPr>
          <w:rFonts w:asciiTheme="majorHAnsi" w:hAnsiTheme="majorHAnsi" w:cs="Times New Roman"/>
          <w:b/>
          <w:bCs/>
          <w:color w:val="222222"/>
          <w:sz w:val="20"/>
          <w:szCs w:val="20"/>
          <w:shd w:val="clear" w:color="auto" w:fill="FFFFFF"/>
        </w:rPr>
        <w:t>Dr.Hafiza</w:t>
      </w:r>
      <w:proofErr w:type="spellEnd"/>
      <w:r w:rsidRPr="00CF0C72">
        <w:rPr>
          <w:rFonts w:asciiTheme="majorHAnsi" w:hAnsiTheme="majorHAnsi" w:cs="Times New Roman"/>
          <w:b/>
          <w:bCs/>
          <w:color w:val="222222"/>
          <w:sz w:val="20"/>
          <w:szCs w:val="20"/>
          <w:shd w:val="clear" w:color="auto" w:fill="FFFFFF"/>
        </w:rPr>
        <w:t xml:space="preserve"> </w:t>
      </w:r>
      <w:proofErr w:type="spellStart"/>
      <w:r w:rsidRPr="00CF0C72">
        <w:rPr>
          <w:rFonts w:asciiTheme="majorHAnsi" w:hAnsiTheme="majorHAnsi" w:cs="Times New Roman"/>
          <w:b/>
          <w:bCs/>
          <w:color w:val="222222"/>
          <w:sz w:val="20"/>
          <w:szCs w:val="20"/>
          <w:shd w:val="clear" w:color="auto" w:fill="FFFFFF"/>
        </w:rPr>
        <w:t>Ibadasuk</w:t>
      </w:r>
      <w:proofErr w:type="spellEnd"/>
      <w:r w:rsidRPr="00CF0C72">
        <w:rPr>
          <w:rFonts w:asciiTheme="majorHAnsi" w:hAnsiTheme="majorHAnsi" w:cs="Times New Roman"/>
          <w:b/>
          <w:bCs/>
          <w:color w:val="222222"/>
          <w:sz w:val="20"/>
          <w:szCs w:val="20"/>
          <w:shd w:val="clear" w:color="auto" w:fill="FFFFFF"/>
        </w:rPr>
        <w:t xml:space="preserve"> </w:t>
      </w:r>
      <w:proofErr w:type="spellStart"/>
      <w:r w:rsidRPr="00CF0C72">
        <w:rPr>
          <w:rFonts w:asciiTheme="majorHAnsi" w:hAnsiTheme="majorHAnsi" w:cs="Times New Roman"/>
          <w:b/>
          <w:bCs/>
          <w:color w:val="222222"/>
          <w:sz w:val="20"/>
          <w:szCs w:val="20"/>
          <w:shd w:val="clear" w:color="auto" w:fill="FFFFFF"/>
        </w:rPr>
        <w:t>Syiem</w:t>
      </w:r>
      <w:proofErr w:type="spellEnd"/>
      <w:proofErr w:type="gramStart"/>
      <w:r w:rsidR="00837673">
        <w:rPr>
          <w:rFonts w:asciiTheme="majorHAnsi" w:hAnsiTheme="majorHAnsi" w:cs="Times New Roman"/>
          <w:b/>
          <w:bCs/>
          <w:color w:val="222222"/>
          <w:sz w:val="20"/>
          <w:szCs w:val="20"/>
          <w:shd w:val="clear" w:color="auto" w:fill="FFFFFF"/>
        </w:rPr>
        <w:t>*</w:t>
      </w:r>
      <w:r w:rsidRPr="00CF0C72">
        <w:rPr>
          <w:rFonts w:asciiTheme="majorHAnsi" w:hAnsiTheme="majorHAnsi" w:cs="Times New Roman"/>
          <w:b/>
          <w:bCs/>
          <w:color w:val="222222"/>
          <w:sz w:val="20"/>
          <w:szCs w:val="20"/>
          <w:shd w:val="clear" w:color="auto" w:fill="FFFFFF"/>
        </w:rPr>
        <w:t xml:space="preserve"> </w:t>
      </w:r>
      <w:r w:rsidR="004E154C" w:rsidRPr="00CF0C72">
        <w:rPr>
          <w:rFonts w:asciiTheme="majorHAnsi" w:hAnsiTheme="majorHAnsi" w:cs="Times New Roman"/>
          <w:b/>
          <w:bCs/>
          <w:color w:val="222222"/>
          <w:sz w:val="20"/>
          <w:szCs w:val="20"/>
          <w:shd w:val="clear" w:color="auto" w:fill="FFFFFF"/>
        </w:rPr>
        <w:t>,</w:t>
      </w:r>
      <w:proofErr w:type="gramEnd"/>
      <w:r w:rsidR="004E154C" w:rsidRPr="00CF0C72">
        <w:rPr>
          <w:rFonts w:asciiTheme="majorHAnsi" w:hAnsiTheme="majorHAnsi" w:cs="Times New Roman"/>
          <w:b/>
          <w:bCs/>
          <w:color w:val="222222"/>
          <w:sz w:val="20"/>
          <w:szCs w:val="20"/>
          <w:shd w:val="clear" w:color="auto" w:fill="FFFFFF"/>
        </w:rPr>
        <w:t xml:space="preserve"> Dr </w:t>
      </w:r>
      <w:proofErr w:type="spellStart"/>
      <w:r w:rsidR="004E154C" w:rsidRPr="00CF0C72">
        <w:rPr>
          <w:rFonts w:asciiTheme="majorHAnsi" w:hAnsiTheme="majorHAnsi" w:cs="Times New Roman"/>
          <w:b/>
          <w:bCs/>
          <w:color w:val="222222"/>
          <w:sz w:val="20"/>
          <w:szCs w:val="20"/>
          <w:shd w:val="clear" w:color="auto" w:fill="FFFFFF"/>
        </w:rPr>
        <w:t>Ekta</w:t>
      </w:r>
      <w:proofErr w:type="spellEnd"/>
      <w:r w:rsidR="004E154C" w:rsidRPr="00CF0C72">
        <w:rPr>
          <w:rFonts w:asciiTheme="majorHAnsi" w:hAnsiTheme="majorHAnsi" w:cs="Times New Roman"/>
          <w:b/>
          <w:bCs/>
          <w:color w:val="222222"/>
          <w:sz w:val="20"/>
          <w:szCs w:val="20"/>
          <w:shd w:val="clear" w:color="auto" w:fill="FFFFFF"/>
        </w:rPr>
        <w:t xml:space="preserve"> </w:t>
      </w:r>
      <w:proofErr w:type="spellStart"/>
      <w:r w:rsidR="004E154C" w:rsidRPr="00CF0C72">
        <w:rPr>
          <w:rFonts w:asciiTheme="majorHAnsi" w:hAnsiTheme="majorHAnsi" w:cs="Times New Roman"/>
          <w:b/>
          <w:bCs/>
          <w:color w:val="222222"/>
          <w:sz w:val="20"/>
          <w:szCs w:val="20"/>
          <w:shd w:val="clear" w:color="auto" w:fill="FFFFFF"/>
        </w:rPr>
        <w:t>Chitkara</w:t>
      </w:r>
      <w:proofErr w:type="spellEnd"/>
      <w:r w:rsidR="004E154C" w:rsidRPr="00CF0C72">
        <w:rPr>
          <w:rFonts w:asciiTheme="majorHAnsi" w:hAnsiTheme="majorHAnsi" w:cs="Times New Roman"/>
          <w:b/>
          <w:bCs/>
          <w:color w:val="222222"/>
          <w:sz w:val="20"/>
          <w:szCs w:val="20"/>
          <w:shd w:val="clear" w:color="auto" w:fill="FFFFFF"/>
        </w:rPr>
        <w:t> </w:t>
      </w:r>
      <w:r w:rsidRPr="00CF0C72">
        <w:rPr>
          <w:rFonts w:asciiTheme="majorHAnsi" w:hAnsiTheme="majorHAnsi" w:cs="Times New Roman"/>
          <w:b/>
          <w:bCs/>
          <w:sz w:val="20"/>
          <w:szCs w:val="20"/>
        </w:rPr>
        <w:t>,</w:t>
      </w:r>
      <w:proofErr w:type="spellStart"/>
      <w:r w:rsidRPr="00CF0C72">
        <w:rPr>
          <w:rFonts w:asciiTheme="majorHAnsi" w:hAnsiTheme="majorHAnsi" w:cs="Times New Roman"/>
          <w:b/>
          <w:bCs/>
          <w:sz w:val="20"/>
          <w:szCs w:val="20"/>
        </w:rPr>
        <w:t>Mukul</w:t>
      </w:r>
      <w:proofErr w:type="spellEnd"/>
      <w:r w:rsidRPr="00CF0C72">
        <w:rPr>
          <w:rFonts w:asciiTheme="majorHAnsi" w:hAnsiTheme="majorHAnsi" w:cs="Times New Roman"/>
          <w:b/>
          <w:bCs/>
          <w:sz w:val="20"/>
          <w:szCs w:val="20"/>
        </w:rPr>
        <w:t xml:space="preserve"> </w:t>
      </w:r>
      <w:proofErr w:type="spellStart"/>
      <w:r w:rsidRPr="00CF0C72">
        <w:rPr>
          <w:rFonts w:asciiTheme="majorHAnsi" w:hAnsiTheme="majorHAnsi" w:cs="Times New Roman"/>
          <w:b/>
          <w:bCs/>
          <w:sz w:val="20"/>
          <w:szCs w:val="20"/>
        </w:rPr>
        <w:t>Kaushik</w:t>
      </w:r>
      <w:proofErr w:type="spellEnd"/>
      <w:r w:rsidRPr="00CF0C72">
        <w:rPr>
          <w:rFonts w:asciiTheme="majorHAnsi" w:hAnsiTheme="majorHAnsi" w:cs="Times New Roman"/>
          <w:b/>
          <w:bCs/>
          <w:sz w:val="20"/>
          <w:szCs w:val="20"/>
        </w:rPr>
        <w:t xml:space="preserve"> </w:t>
      </w:r>
    </w:p>
    <w:p w14:paraId="441D4078" w14:textId="77777777" w:rsidR="00CF0C72" w:rsidRPr="00CF0C72" w:rsidRDefault="00CF0C72" w:rsidP="00CF0C72">
      <w:pPr>
        <w:spacing w:after="0" w:line="360" w:lineRule="auto"/>
        <w:ind w:right="1077"/>
        <w:jc w:val="both"/>
        <w:rPr>
          <w:rFonts w:asciiTheme="majorHAnsi" w:hAnsiTheme="majorHAnsi" w:cs="Times New Roman"/>
          <w:b/>
          <w:bCs/>
          <w:sz w:val="20"/>
          <w:szCs w:val="20"/>
        </w:rPr>
      </w:pPr>
    </w:p>
    <w:bookmarkEnd w:id="0"/>
    <w:p w14:paraId="62C5E563" w14:textId="77777777" w:rsidR="00C02F2E" w:rsidRDefault="00C02F2E" w:rsidP="00C02F2E">
      <w:pPr>
        <w:pStyle w:val="Body"/>
        <w:spacing w:after="0"/>
        <w:ind w:right="425"/>
        <w:jc w:val="both"/>
        <w:rPr>
          <w:rFonts w:ascii="Cambria" w:hAnsi="Cambria" w:cs="Times New Roman"/>
          <w:sz w:val="20"/>
          <w:szCs w:val="20"/>
        </w:rPr>
      </w:pPr>
      <w:r>
        <w:rPr>
          <w:rFonts w:ascii="Cambria" w:hAnsi="Cambria" w:cs="Times New Roman"/>
          <w:sz w:val="20"/>
          <w:szCs w:val="20"/>
        </w:rPr>
        <w:t>Department of Physiotherapy</w:t>
      </w:r>
    </w:p>
    <w:p w14:paraId="5CFDE513" w14:textId="77777777" w:rsidR="00C02F2E" w:rsidRDefault="00C02F2E" w:rsidP="00C02F2E">
      <w:pPr>
        <w:pStyle w:val="Body"/>
        <w:spacing w:after="0"/>
        <w:ind w:right="425"/>
        <w:jc w:val="both"/>
        <w:rPr>
          <w:rFonts w:ascii="Cambria" w:hAnsi="Cambria" w:cs="Times New Roman"/>
          <w:sz w:val="20"/>
          <w:szCs w:val="20"/>
        </w:rPr>
      </w:pPr>
      <w:proofErr w:type="spellStart"/>
      <w:r w:rsidRPr="00A66DDF">
        <w:rPr>
          <w:rFonts w:ascii="Cambria" w:hAnsi="Cambria" w:cs="Times New Roman"/>
          <w:sz w:val="20"/>
          <w:szCs w:val="20"/>
        </w:rPr>
        <w:t>Manav</w:t>
      </w:r>
      <w:proofErr w:type="spellEnd"/>
      <w:r w:rsidRPr="00A66DDF">
        <w:rPr>
          <w:rFonts w:ascii="Cambria" w:hAnsi="Cambria" w:cs="Times New Roman"/>
          <w:sz w:val="20"/>
          <w:szCs w:val="20"/>
        </w:rPr>
        <w:t xml:space="preserve"> </w:t>
      </w:r>
      <w:proofErr w:type="spellStart"/>
      <w:r w:rsidRPr="00A66DDF">
        <w:rPr>
          <w:rFonts w:ascii="Cambria" w:hAnsi="Cambria" w:cs="Times New Roman"/>
          <w:sz w:val="20"/>
          <w:szCs w:val="20"/>
        </w:rPr>
        <w:t>Rachna</w:t>
      </w:r>
      <w:proofErr w:type="spellEnd"/>
      <w:r w:rsidRPr="00A66DDF">
        <w:rPr>
          <w:rFonts w:ascii="Cambria" w:hAnsi="Cambria" w:cs="Times New Roman"/>
          <w:sz w:val="20"/>
          <w:szCs w:val="20"/>
        </w:rPr>
        <w:t xml:space="preserve"> International Institute of Research and Studies, Faridabad, Haryana.</w:t>
      </w:r>
    </w:p>
    <w:p w14:paraId="1349E924" w14:textId="77777777" w:rsidR="00C02F2E" w:rsidRPr="00A66DDF" w:rsidRDefault="00C02F2E" w:rsidP="00C02F2E">
      <w:pPr>
        <w:pStyle w:val="Body"/>
        <w:spacing w:after="0"/>
        <w:ind w:right="425"/>
        <w:jc w:val="both"/>
        <w:rPr>
          <w:rFonts w:ascii="Cambria" w:hAnsi="Cambria" w:cs="Times New Roman"/>
          <w:sz w:val="20"/>
          <w:szCs w:val="20"/>
        </w:rPr>
      </w:pPr>
      <w:r>
        <w:rPr>
          <w:rFonts w:ascii="Times New Roman" w:hAnsi="Times New Roman" w:cs="Times New Roman"/>
          <w:bCs/>
          <w:noProof/>
          <w:sz w:val="20"/>
          <w:lang w:val="en-IN"/>
        </w:rPr>
        <w:drawing>
          <wp:anchor distT="0" distB="0" distL="114300" distR="114300" simplePos="0" relativeHeight="251659264" behindDoc="0" locked="0" layoutInCell="1" allowOverlap="1" wp14:anchorId="1581B863" wp14:editId="2C8B6B2F">
            <wp:simplePos x="0" y="0"/>
            <wp:positionH relativeFrom="column">
              <wp:posOffset>-22860</wp:posOffset>
            </wp:positionH>
            <wp:positionV relativeFrom="paragraph">
              <wp:posOffset>226060</wp:posOffset>
            </wp:positionV>
            <wp:extent cx="525780" cy="386715"/>
            <wp:effectExtent l="0" t="0" r="762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25780" cy="386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cs="Times New Roman"/>
          <w:sz w:val="20"/>
          <w:szCs w:val="20"/>
        </w:rPr>
        <w:t>Corresponding author*</w:t>
      </w:r>
    </w:p>
    <w:p w14:paraId="7B9BACE8" w14:textId="77777777" w:rsidR="00C02F2E" w:rsidRDefault="00C02F2E" w:rsidP="00CF0C72">
      <w:pPr>
        <w:spacing w:after="0" w:line="360" w:lineRule="auto"/>
        <w:ind w:right="1077"/>
        <w:jc w:val="both"/>
        <w:rPr>
          <w:rFonts w:ascii="Times New Roman" w:hAnsi="Times New Roman" w:cs="Times New Roman"/>
          <w:b/>
          <w:bCs/>
          <w:sz w:val="20"/>
          <w:szCs w:val="20"/>
          <w:lang w:val="en-US"/>
        </w:rPr>
      </w:pPr>
      <w:bookmarkStart w:id="1" w:name="_GoBack"/>
      <w:bookmarkEnd w:id="1"/>
    </w:p>
    <w:p w14:paraId="1E454163" w14:textId="77777777" w:rsidR="00C02F2E" w:rsidRDefault="00C02F2E" w:rsidP="00CF0C72">
      <w:pPr>
        <w:spacing w:after="0" w:line="360" w:lineRule="auto"/>
        <w:ind w:right="1077"/>
        <w:jc w:val="both"/>
        <w:rPr>
          <w:rFonts w:ascii="Times New Roman" w:hAnsi="Times New Roman" w:cs="Times New Roman"/>
          <w:b/>
          <w:bCs/>
          <w:sz w:val="20"/>
          <w:szCs w:val="20"/>
          <w:lang w:val="en-US"/>
        </w:rPr>
      </w:pPr>
    </w:p>
    <w:p w14:paraId="61EA253D" w14:textId="77777777" w:rsidR="00C02F2E" w:rsidRDefault="00C02F2E" w:rsidP="00CF0C72">
      <w:pPr>
        <w:spacing w:after="0" w:line="360" w:lineRule="auto"/>
        <w:ind w:right="1077"/>
        <w:jc w:val="both"/>
        <w:rPr>
          <w:rFonts w:ascii="Times New Roman" w:hAnsi="Times New Roman" w:cs="Times New Roman"/>
          <w:b/>
          <w:bCs/>
          <w:sz w:val="20"/>
          <w:szCs w:val="20"/>
          <w:lang w:val="en-US"/>
        </w:rPr>
      </w:pPr>
    </w:p>
    <w:p w14:paraId="136D5E7D" w14:textId="159A1DF0" w:rsidR="0076796A" w:rsidRPr="00CF0C72" w:rsidRDefault="00D51D3E" w:rsidP="00CF0C72">
      <w:pPr>
        <w:spacing w:after="0" w:line="360" w:lineRule="auto"/>
        <w:ind w:right="1077"/>
        <w:jc w:val="both"/>
        <w:rPr>
          <w:rFonts w:ascii="Times New Roman" w:hAnsi="Times New Roman" w:cs="Times New Roman"/>
          <w:b/>
          <w:bCs/>
          <w:sz w:val="20"/>
          <w:szCs w:val="20"/>
          <w:lang w:val="en-US"/>
        </w:rPr>
      </w:pPr>
      <w:r w:rsidRPr="00CF0C72">
        <w:rPr>
          <w:rFonts w:ascii="Times New Roman" w:hAnsi="Times New Roman" w:cs="Times New Roman"/>
          <w:b/>
          <w:bCs/>
          <w:sz w:val="20"/>
          <w:szCs w:val="20"/>
          <w:lang w:val="en-US"/>
        </w:rPr>
        <w:t>ABSTRACT</w:t>
      </w:r>
    </w:p>
    <w:p w14:paraId="65CE9136" w14:textId="77777777" w:rsidR="0076796A" w:rsidRPr="00CF0C72" w:rsidRDefault="00D51D3E" w:rsidP="00C02F2E">
      <w:pPr>
        <w:spacing w:after="0" w:line="360" w:lineRule="auto"/>
        <w:ind w:right="113"/>
        <w:jc w:val="both"/>
        <w:rPr>
          <w:rFonts w:ascii="Times New Roman" w:hAnsi="Times New Roman" w:cs="Times New Roman"/>
          <w:bCs/>
          <w:sz w:val="18"/>
          <w:szCs w:val="18"/>
          <w:lang w:val="en-US"/>
        </w:rPr>
      </w:pPr>
      <w:r w:rsidRPr="00CF0C72">
        <w:rPr>
          <w:rFonts w:ascii="Times New Roman" w:hAnsi="Times New Roman" w:cs="Times New Roman"/>
          <w:b/>
          <w:bCs/>
          <w:sz w:val="18"/>
          <w:szCs w:val="18"/>
          <w:lang w:val="en-US"/>
        </w:rPr>
        <w:t>AIM:</w:t>
      </w:r>
      <w:r w:rsidRPr="00CF0C72">
        <w:rPr>
          <w:rFonts w:ascii="Times New Roman" w:hAnsi="Times New Roman" w:cs="Times New Roman"/>
          <w:bCs/>
          <w:sz w:val="18"/>
          <w:szCs w:val="18"/>
          <w:lang w:val="en-US"/>
        </w:rPr>
        <w:t xml:space="preserve"> The aim of this study is to find the relationship between obesity and osteoarthritis in menopausal women through </w:t>
      </w:r>
      <w:proofErr w:type="gramStart"/>
      <w:r w:rsidRPr="00CF0C72">
        <w:rPr>
          <w:rFonts w:ascii="Times New Roman" w:hAnsi="Times New Roman" w:cs="Times New Roman"/>
          <w:bCs/>
          <w:sz w:val="18"/>
          <w:szCs w:val="18"/>
          <w:lang w:val="en-US"/>
        </w:rPr>
        <w:t>KOOS</w:t>
      </w:r>
      <w:proofErr w:type="gramEnd"/>
      <w:r w:rsidRPr="00CF0C72">
        <w:rPr>
          <w:rFonts w:ascii="Times New Roman" w:hAnsi="Times New Roman" w:cs="Times New Roman"/>
          <w:bCs/>
          <w:sz w:val="18"/>
          <w:szCs w:val="18"/>
          <w:lang w:val="en-US"/>
        </w:rPr>
        <w:t xml:space="preserve"> questionnaire.</w:t>
      </w:r>
    </w:p>
    <w:p w14:paraId="40A5C079" w14:textId="77777777" w:rsidR="0076796A" w:rsidRPr="00CF0C72" w:rsidRDefault="00D51D3E" w:rsidP="00C02F2E">
      <w:pPr>
        <w:spacing w:after="0" w:line="360" w:lineRule="auto"/>
        <w:ind w:right="113"/>
        <w:jc w:val="both"/>
        <w:rPr>
          <w:rFonts w:ascii="Times New Roman" w:hAnsi="Times New Roman" w:cs="Times New Roman"/>
          <w:bCs/>
          <w:sz w:val="18"/>
          <w:szCs w:val="18"/>
          <w:lang w:val="en-US"/>
        </w:rPr>
      </w:pPr>
      <w:r w:rsidRPr="00CF0C72">
        <w:rPr>
          <w:rFonts w:ascii="Times New Roman" w:hAnsi="Times New Roman" w:cs="Times New Roman"/>
          <w:b/>
          <w:bCs/>
          <w:sz w:val="18"/>
          <w:szCs w:val="18"/>
          <w:lang w:val="en-US"/>
        </w:rPr>
        <w:t xml:space="preserve">METHOD: </w:t>
      </w:r>
      <w:r w:rsidRPr="00CF0C72">
        <w:rPr>
          <w:rFonts w:ascii="Times New Roman" w:hAnsi="Times New Roman" w:cs="Times New Roman"/>
          <w:bCs/>
          <w:sz w:val="18"/>
          <w:szCs w:val="18"/>
          <w:lang w:val="en-US"/>
        </w:rPr>
        <w:t xml:space="preserve">70 samples of menopausal women between the </w:t>
      </w:r>
      <w:proofErr w:type="gramStart"/>
      <w:r w:rsidRPr="00CF0C72">
        <w:rPr>
          <w:rFonts w:ascii="Times New Roman" w:hAnsi="Times New Roman" w:cs="Times New Roman"/>
          <w:bCs/>
          <w:sz w:val="18"/>
          <w:szCs w:val="18"/>
          <w:lang w:val="en-US"/>
        </w:rPr>
        <w:t>age</w:t>
      </w:r>
      <w:proofErr w:type="gramEnd"/>
      <w:r w:rsidRPr="00CF0C72">
        <w:rPr>
          <w:rFonts w:ascii="Times New Roman" w:hAnsi="Times New Roman" w:cs="Times New Roman"/>
          <w:bCs/>
          <w:sz w:val="18"/>
          <w:szCs w:val="18"/>
          <w:lang w:val="en-US"/>
        </w:rPr>
        <w:t xml:space="preserve"> of 45-55 were taken. It was divided into two groups: </w:t>
      </w:r>
      <w:proofErr w:type="gramStart"/>
      <w:r w:rsidRPr="00CF0C72">
        <w:rPr>
          <w:rFonts w:ascii="Times New Roman" w:hAnsi="Times New Roman" w:cs="Times New Roman"/>
          <w:bCs/>
          <w:sz w:val="18"/>
          <w:szCs w:val="18"/>
          <w:lang w:val="en-US"/>
        </w:rPr>
        <w:t>obese and non-obese groups with 35 subjects</w:t>
      </w:r>
      <w:proofErr w:type="gramEnd"/>
      <w:r w:rsidRPr="00CF0C72">
        <w:rPr>
          <w:rFonts w:ascii="Times New Roman" w:hAnsi="Times New Roman" w:cs="Times New Roman"/>
          <w:bCs/>
          <w:sz w:val="18"/>
          <w:szCs w:val="18"/>
          <w:lang w:val="en-US"/>
        </w:rPr>
        <w:t xml:space="preserve"> each group. Data was collected using KOOS scale questionnaire. The data was being analyzed in </w:t>
      </w:r>
      <w:proofErr w:type="gramStart"/>
      <w:r w:rsidRPr="00CF0C72">
        <w:rPr>
          <w:rFonts w:ascii="Times New Roman" w:hAnsi="Times New Roman" w:cs="Times New Roman"/>
          <w:bCs/>
          <w:sz w:val="18"/>
          <w:szCs w:val="18"/>
          <w:lang w:val="en-US"/>
        </w:rPr>
        <w:t>an IASP</w:t>
      </w:r>
      <w:proofErr w:type="gramEnd"/>
      <w:r w:rsidRPr="00CF0C72">
        <w:rPr>
          <w:rFonts w:ascii="Times New Roman" w:hAnsi="Times New Roman" w:cs="Times New Roman"/>
          <w:bCs/>
          <w:sz w:val="18"/>
          <w:szCs w:val="18"/>
          <w:lang w:val="en-US"/>
        </w:rPr>
        <w:t xml:space="preserve"> software.</w:t>
      </w:r>
    </w:p>
    <w:p w14:paraId="31D5C577" w14:textId="77777777" w:rsidR="0076796A" w:rsidRPr="00CF0C72" w:rsidRDefault="00D51D3E" w:rsidP="00C02F2E">
      <w:pPr>
        <w:spacing w:after="0" w:line="360" w:lineRule="auto"/>
        <w:ind w:right="113"/>
        <w:jc w:val="both"/>
        <w:rPr>
          <w:rFonts w:ascii="Times New Roman" w:hAnsi="Times New Roman" w:cs="Times New Roman"/>
          <w:bCs/>
          <w:sz w:val="18"/>
          <w:szCs w:val="18"/>
          <w:lang w:val="en-US"/>
        </w:rPr>
      </w:pPr>
      <w:r w:rsidRPr="00CF0C72">
        <w:rPr>
          <w:rFonts w:ascii="Times New Roman" w:hAnsi="Times New Roman" w:cs="Times New Roman"/>
          <w:b/>
          <w:bCs/>
          <w:sz w:val="18"/>
          <w:szCs w:val="18"/>
          <w:lang w:val="en-US"/>
        </w:rPr>
        <w:t xml:space="preserve">RESULTS: </w:t>
      </w:r>
      <w:r w:rsidRPr="00CF0C72">
        <w:rPr>
          <w:rFonts w:ascii="Times New Roman" w:hAnsi="Times New Roman" w:cs="Times New Roman"/>
          <w:bCs/>
          <w:sz w:val="18"/>
          <w:szCs w:val="18"/>
          <w:lang w:val="en-US"/>
        </w:rPr>
        <w:t xml:space="preserve">The observed mean is 50.083 for obese and 64.980 for non-obese. Median is 41.310 and 69.050 for obese and non-obese respectively. </w:t>
      </w:r>
      <w:proofErr w:type="spellStart"/>
      <w:r w:rsidRPr="00CF0C72">
        <w:rPr>
          <w:rFonts w:ascii="Times New Roman" w:hAnsi="Times New Roman" w:cs="Times New Roman"/>
          <w:bCs/>
          <w:sz w:val="18"/>
          <w:szCs w:val="18"/>
          <w:lang w:val="en-US"/>
        </w:rPr>
        <w:t>Skewness</w:t>
      </w:r>
      <w:proofErr w:type="spellEnd"/>
      <w:r w:rsidRPr="00CF0C72">
        <w:rPr>
          <w:rFonts w:ascii="Times New Roman" w:hAnsi="Times New Roman" w:cs="Times New Roman"/>
          <w:bCs/>
          <w:sz w:val="18"/>
          <w:szCs w:val="18"/>
          <w:lang w:val="en-US"/>
        </w:rPr>
        <w:t xml:space="preserve"> of symmetry for obese and non-obese is 1.859 and 1.053 respectively. Similarly, the variance is 1793.688 and 1845.540 for obese and non-obese respectively with kurtosis of 4.250 and 3.190 respectively for obese and non-obese. Therefore through the KOOs scoring scale, it is found </w:t>
      </w:r>
      <w:proofErr w:type="gramStart"/>
      <w:r w:rsidRPr="00CF0C72">
        <w:rPr>
          <w:rFonts w:ascii="Times New Roman" w:hAnsi="Times New Roman" w:cs="Times New Roman"/>
          <w:bCs/>
          <w:sz w:val="18"/>
          <w:szCs w:val="18"/>
          <w:lang w:val="en-US"/>
        </w:rPr>
        <w:t>that  Pain</w:t>
      </w:r>
      <w:proofErr w:type="gramEnd"/>
      <w:r w:rsidRPr="00CF0C72">
        <w:rPr>
          <w:rFonts w:ascii="Times New Roman" w:hAnsi="Times New Roman" w:cs="Times New Roman"/>
          <w:bCs/>
          <w:sz w:val="18"/>
          <w:szCs w:val="18"/>
          <w:lang w:val="en-US"/>
        </w:rPr>
        <w:t xml:space="preserve">, ADL functions and Sports and Recreation functions will increase in obese group representing the prevalence of knee OA and the other two dimensions, </w:t>
      </w:r>
      <w:proofErr w:type="spellStart"/>
      <w:r w:rsidRPr="00CF0C72">
        <w:rPr>
          <w:rFonts w:ascii="Times New Roman" w:hAnsi="Times New Roman" w:cs="Times New Roman"/>
          <w:bCs/>
          <w:sz w:val="18"/>
          <w:szCs w:val="18"/>
          <w:lang w:val="en-US"/>
        </w:rPr>
        <w:t>i.e</w:t>
      </w:r>
      <w:proofErr w:type="spellEnd"/>
      <w:r w:rsidRPr="00CF0C72">
        <w:rPr>
          <w:rFonts w:ascii="Times New Roman" w:hAnsi="Times New Roman" w:cs="Times New Roman"/>
          <w:bCs/>
          <w:sz w:val="18"/>
          <w:szCs w:val="18"/>
          <w:lang w:val="en-US"/>
        </w:rPr>
        <w:t>, Symptoms and knee- Based Quality of life will be deteriorated in obese group and for non-obese group, it is vice versa.</w:t>
      </w:r>
    </w:p>
    <w:p w14:paraId="71052218" w14:textId="77777777" w:rsidR="0076796A" w:rsidRPr="00CF0C72" w:rsidRDefault="00D51D3E" w:rsidP="00C02F2E">
      <w:pPr>
        <w:spacing w:after="0" w:line="360" w:lineRule="auto"/>
        <w:ind w:right="113"/>
        <w:jc w:val="both"/>
        <w:rPr>
          <w:rFonts w:ascii="Times New Roman" w:hAnsi="Times New Roman" w:cs="Times New Roman"/>
          <w:bCs/>
          <w:sz w:val="18"/>
          <w:szCs w:val="18"/>
          <w:lang w:val="en-US"/>
        </w:rPr>
      </w:pPr>
      <w:r w:rsidRPr="00CF0C72">
        <w:rPr>
          <w:rFonts w:ascii="Times New Roman" w:hAnsi="Times New Roman" w:cs="Times New Roman"/>
          <w:b/>
          <w:bCs/>
          <w:sz w:val="18"/>
          <w:szCs w:val="18"/>
          <w:lang w:val="en-US"/>
        </w:rPr>
        <w:t>CONCLUSION:</w:t>
      </w:r>
      <w:r w:rsidRPr="00CF0C72">
        <w:rPr>
          <w:rFonts w:ascii="Times New Roman" w:hAnsi="Times New Roman" w:cs="Times New Roman"/>
          <w:bCs/>
          <w:sz w:val="18"/>
          <w:szCs w:val="18"/>
          <w:lang w:val="en-US"/>
        </w:rPr>
        <w:t xml:space="preserve"> Subjects with obesity have the high tendency of developing knee cartilage degeneration as compared to the non-obese subjects. Therefore it is necessary to provide awareness about the importance of physical fitness not only to prevent from OA but also to prevent from many other complications or diseases.</w:t>
      </w:r>
    </w:p>
    <w:p w14:paraId="6CF9F7F0" w14:textId="77777777" w:rsidR="0076796A" w:rsidRPr="00CF0C72" w:rsidRDefault="0076796A" w:rsidP="00CF0C72">
      <w:pPr>
        <w:spacing w:after="0" w:line="360" w:lineRule="auto"/>
        <w:jc w:val="both"/>
        <w:rPr>
          <w:rFonts w:ascii="Times New Roman" w:hAnsi="Times New Roman" w:cs="Times New Roman"/>
          <w:sz w:val="20"/>
          <w:szCs w:val="20"/>
        </w:rPr>
      </w:pPr>
    </w:p>
    <w:p w14:paraId="4D97FD63" w14:textId="2D873BA1" w:rsidR="0076796A" w:rsidRPr="00CF0C72" w:rsidRDefault="00D51D3E" w:rsidP="00CF0C72">
      <w:pPr>
        <w:spacing w:after="0" w:line="360" w:lineRule="auto"/>
        <w:jc w:val="both"/>
        <w:rPr>
          <w:rFonts w:ascii="Times New Roman" w:hAnsi="Times New Roman" w:cs="Times New Roman"/>
          <w:b/>
          <w:bCs/>
          <w:sz w:val="20"/>
          <w:szCs w:val="20"/>
          <w:lang w:val="en-US"/>
        </w:rPr>
      </w:pPr>
      <w:r w:rsidRPr="00CF0C72">
        <w:rPr>
          <w:rFonts w:ascii="Times New Roman" w:hAnsi="Times New Roman" w:cs="Times New Roman"/>
          <w:b/>
          <w:bCs/>
          <w:sz w:val="20"/>
          <w:szCs w:val="20"/>
          <w:lang w:val="en-US"/>
        </w:rPr>
        <w:t xml:space="preserve"> INTRODUCTION</w:t>
      </w:r>
    </w:p>
    <w:p w14:paraId="5AE0AB29" w14:textId="77777777" w:rsidR="0076796A" w:rsidRPr="00CF0C72" w:rsidRDefault="00D51D3E" w:rsidP="00CF0C72">
      <w:p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Cartilage Degeneration also known as Osteoarthritis is a progressive and degenerative disease of the joints that results from the combined factors such as the age of the person, genes, trauma, alignment of knee and obesity, etc</w:t>
      </w:r>
      <w:proofErr w:type="gramStart"/>
      <w:r w:rsidRPr="00CF0C72">
        <w:rPr>
          <w:rFonts w:ascii="Times New Roman" w:hAnsi="Times New Roman" w:cs="Times New Roman"/>
          <w:sz w:val="20"/>
          <w:szCs w:val="20"/>
          <w:lang w:val="en-US"/>
        </w:rPr>
        <w:t>.</w:t>
      </w:r>
      <w:r w:rsidRPr="00CF0C72">
        <w:rPr>
          <w:rFonts w:ascii="Times New Roman" w:hAnsi="Times New Roman" w:cs="Times New Roman"/>
          <w:sz w:val="20"/>
          <w:szCs w:val="20"/>
          <w:vertAlign w:val="superscript"/>
          <w:lang w:val="en-US"/>
        </w:rPr>
        <w:t>[</w:t>
      </w:r>
      <w:proofErr w:type="gramEnd"/>
      <w:r w:rsidRPr="00CF0C72">
        <w:rPr>
          <w:rFonts w:ascii="Times New Roman" w:hAnsi="Times New Roman" w:cs="Times New Roman"/>
          <w:sz w:val="20"/>
          <w:szCs w:val="20"/>
          <w:vertAlign w:val="superscript"/>
          <w:lang w:val="en-US"/>
        </w:rPr>
        <w:t>3]</w:t>
      </w:r>
      <w:r w:rsidRPr="00CF0C72">
        <w:rPr>
          <w:rFonts w:ascii="Times New Roman" w:hAnsi="Times New Roman" w:cs="Times New Roman"/>
          <w:sz w:val="20"/>
          <w:szCs w:val="20"/>
          <w:lang w:val="en-US"/>
        </w:rPr>
        <w:t>. The symptoms includes joint pain, crepitus, tenderness, limited movements with some degree of inflammation leading to the major cause of physical disability and impaired quality of life leading to chronic pain, joint destruction, disability and even depression</w:t>
      </w:r>
      <w:r w:rsidRPr="00CF0C72">
        <w:rPr>
          <w:rFonts w:ascii="Times New Roman" w:hAnsi="Times New Roman" w:cs="Times New Roman"/>
          <w:sz w:val="20"/>
          <w:szCs w:val="20"/>
          <w:vertAlign w:val="superscript"/>
          <w:lang w:val="en-US"/>
        </w:rPr>
        <w:t>[2]</w:t>
      </w:r>
      <w:r w:rsidRPr="00CF0C72">
        <w:rPr>
          <w:rFonts w:ascii="Times New Roman" w:hAnsi="Times New Roman" w:cs="Times New Roman"/>
          <w:sz w:val="20"/>
          <w:szCs w:val="20"/>
          <w:lang w:val="en-US"/>
        </w:rPr>
        <w:t xml:space="preserve">. By 2020, OA has been estimated as the fourth leading cause of disability. It is common in the middle-aged and elderly people and the prevalence increases with the increase in age. Before the age of 45, OA is more common in men as compared to women but after the age of 45, it is more common in women. There are evidences indicating the major risk of OA which includes age, female, obesity, genetic factors, vitamin D deficiency, </w:t>
      </w:r>
      <w:proofErr w:type="gramStart"/>
      <w:r w:rsidRPr="00CF0C72">
        <w:rPr>
          <w:rFonts w:ascii="Times New Roman" w:hAnsi="Times New Roman" w:cs="Times New Roman"/>
          <w:sz w:val="20"/>
          <w:szCs w:val="20"/>
          <w:lang w:val="en-US"/>
        </w:rPr>
        <w:t>occupational</w:t>
      </w:r>
      <w:proofErr w:type="gramEnd"/>
      <w:r w:rsidRPr="00CF0C72">
        <w:rPr>
          <w:rFonts w:ascii="Times New Roman" w:hAnsi="Times New Roman" w:cs="Times New Roman"/>
          <w:sz w:val="20"/>
          <w:szCs w:val="20"/>
          <w:lang w:val="en-US"/>
        </w:rPr>
        <w:t xml:space="preserve"> knee-bending and physical labor. When there is lack of exercises, diabetes and obesity, it also aggravates the </w:t>
      </w:r>
      <w:proofErr w:type="gramStart"/>
      <w:r w:rsidRPr="00CF0C72">
        <w:rPr>
          <w:rFonts w:ascii="Times New Roman" w:hAnsi="Times New Roman" w:cs="Times New Roman"/>
          <w:sz w:val="20"/>
          <w:szCs w:val="20"/>
          <w:lang w:val="en-US"/>
        </w:rPr>
        <w:t>degeneration</w:t>
      </w:r>
      <w:r w:rsidRPr="00CF0C72">
        <w:rPr>
          <w:rFonts w:ascii="Times New Roman" w:hAnsi="Times New Roman" w:cs="Times New Roman"/>
          <w:sz w:val="20"/>
          <w:szCs w:val="20"/>
          <w:vertAlign w:val="superscript"/>
          <w:lang w:val="en-US"/>
        </w:rPr>
        <w:t>[</w:t>
      </w:r>
      <w:proofErr w:type="gramEnd"/>
      <w:r w:rsidRPr="00CF0C72">
        <w:rPr>
          <w:rFonts w:ascii="Times New Roman" w:hAnsi="Times New Roman" w:cs="Times New Roman"/>
          <w:sz w:val="20"/>
          <w:szCs w:val="20"/>
          <w:vertAlign w:val="superscript"/>
          <w:lang w:val="en-US"/>
        </w:rPr>
        <w:t>7]</w:t>
      </w:r>
      <w:r w:rsidRPr="00CF0C72">
        <w:rPr>
          <w:rFonts w:ascii="Times New Roman" w:hAnsi="Times New Roman" w:cs="Times New Roman"/>
          <w:sz w:val="20"/>
          <w:szCs w:val="20"/>
          <w:lang w:val="en-US"/>
        </w:rPr>
        <w:t xml:space="preserve">. </w:t>
      </w:r>
    </w:p>
    <w:p w14:paraId="781328D2" w14:textId="77777777" w:rsidR="0076796A" w:rsidRPr="00CF0C72" w:rsidRDefault="00D51D3E" w:rsidP="00CF0C72">
      <w:p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 xml:space="preserve">Obesity which is one of the global health challenges is a chronic disease which results due to the imbalance between the energy ingested in the food and the energy that has been expended. The excess energy is being stored in the fat cells which enlarges or get increased in </w:t>
      </w:r>
      <w:proofErr w:type="gramStart"/>
      <w:r w:rsidRPr="00CF0C72">
        <w:rPr>
          <w:rFonts w:ascii="Times New Roman" w:hAnsi="Times New Roman" w:cs="Times New Roman"/>
          <w:sz w:val="20"/>
          <w:szCs w:val="20"/>
          <w:lang w:val="en-US"/>
        </w:rPr>
        <w:t>number</w:t>
      </w:r>
      <w:r w:rsidRPr="00CF0C72">
        <w:rPr>
          <w:rFonts w:ascii="Times New Roman" w:hAnsi="Times New Roman" w:cs="Times New Roman"/>
          <w:sz w:val="20"/>
          <w:szCs w:val="20"/>
          <w:vertAlign w:val="superscript"/>
          <w:lang w:val="en-US"/>
        </w:rPr>
        <w:t>[</w:t>
      </w:r>
      <w:proofErr w:type="gramEnd"/>
      <w:r w:rsidRPr="00CF0C72">
        <w:rPr>
          <w:rFonts w:ascii="Times New Roman" w:hAnsi="Times New Roman" w:cs="Times New Roman"/>
          <w:sz w:val="20"/>
          <w:szCs w:val="20"/>
          <w:vertAlign w:val="superscript"/>
          <w:lang w:val="en-US"/>
        </w:rPr>
        <w:t>23]</w:t>
      </w:r>
      <w:r w:rsidRPr="00CF0C72">
        <w:rPr>
          <w:rFonts w:ascii="Times New Roman" w:hAnsi="Times New Roman" w:cs="Times New Roman"/>
          <w:sz w:val="20"/>
          <w:szCs w:val="20"/>
          <w:lang w:val="en-US"/>
        </w:rPr>
        <w:t>. BMI &gt; 30 kg/m</w:t>
      </w:r>
      <w:r w:rsidRPr="00CF0C72">
        <w:rPr>
          <w:rFonts w:ascii="Times New Roman" w:hAnsi="Times New Roman" w:cs="Times New Roman"/>
          <w:sz w:val="20"/>
          <w:szCs w:val="20"/>
          <w:vertAlign w:val="superscript"/>
          <w:lang w:val="en-US"/>
        </w:rPr>
        <w:t>2</w:t>
      </w:r>
      <w:r w:rsidRPr="00CF0C72">
        <w:rPr>
          <w:rFonts w:ascii="Times New Roman" w:hAnsi="Times New Roman" w:cs="Times New Roman"/>
          <w:sz w:val="20"/>
          <w:szCs w:val="20"/>
          <w:lang w:val="en-US"/>
        </w:rPr>
        <w:t xml:space="preserve"> is considered as obese</w:t>
      </w:r>
      <w:proofErr w:type="gramStart"/>
      <w:r w:rsidRPr="00CF0C72">
        <w:rPr>
          <w:rFonts w:ascii="Times New Roman" w:hAnsi="Times New Roman" w:cs="Times New Roman"/>
          <w:sz w:val="20"/>
          <w:szCs w:val="20"/>
          <w:lang w:val="en-US"/>
        </w:rPr>
        <w:t>.</w:t>
      </w:r>
      <w:r w:rsidRPr="00CF0C72">
        <w:rPr>
          <w:rFonts w:ascii="Times New Roman" w:hAnsi="Times New Roman" w:cs="Times New Roman"/>
          <w:sz w:val="20"/>
          <w:szCs w:val="20"/>
          <w:vertAlign w:val="superscript"/>
          <w:lang w:val="en-US"/>
        </w:rPr>
        <w:t>[</w:t>
      </w:r>
      <w:proofErr w:type="gramEnd"/>
      <w:r w:rsidRPr="00CF0C72">
        <w:rPr>
          <w:rFonts w:ascii="Times New Roman" w:hAnsi="Times New Roman" w:cs="Times New Roman"/>
          <w:sz w:val="20"/>
          <w:szCs w:val="20"/>
          <w:vertAlign w:val="superscript"/>
          <w:lang w:val="en-US"/>
        </w:rPr>
        <w:t>24]</w:t>
      </w:r>
      <w:r w:rsidRPr="00CF0C72">
        <w:rPr>
          <w:rFonts w:ascii="Times New Roman" w:hAnsi="Times New Roman" w:cs="Times New Roman"/>
          <w:sz w:val="20"/>
          <w:szCs w:val="20"/>
          <w:lang w:val="en-US"/>
        </w:rPr>
        <w:t>.</w:t>
      </w:r>
      <w:r w:rsidRPr="00CF0C72">
        <w:rPr>
          <w:rFonts w:ascii="Times New Roman" w:hAnsi="Times New Roman" w:cs="Times New Roman"/>
          <w:i/>
          <w:iCs/>
          <w:sz w:val="20"/>
          <w:szCs w:val="20"/>
          <w:lang w:val="en-US"/>
        </w:rPr>
        <w:t xml:space="preserve"> </w:t>
      </w:r>
      <w:r w:rsidRPr="00CF0C72">
        <w:rPr>
          <w:rFonts w:ascii="Times New Roman" w:hAnsi="Times New Roman" w:cs="Times New Roman"/>
          <w:sz w:val="20"/>
          <w:szCs w:val="20"/>
          <w:lang w:val="en-US"/>
        </w:rPr>
        <w:lastRenderedPageBreak/>
        <w:t xml:space="preserve">Obesity is known as the risk factor of osteoarthritis because the increased body weight is said to have an impact on the joints by putting excess load and forces on the weight-bearing </w:t>
      </w:r>
      <w:proofErr w:type="gramStart"/>
      <w:r w:rsidRPr="00CF0C72">
        <w:rPr>
          <w:rFonts w:ascii="Times New Roman" w:hAnsi="Times New Roman" w:cs="Times New Roman"/>
          <w:sz w:val="20"/>
          <w:szCs w:val="20"/>
          <w:lang w:val="en-US"/>
        </w:rPr>
        <w:t>joints</w:t>
      </w:r>
      <w:r w:rsidRPr="00CF0C72">
        <w:rPr>
          <w:rFonts w:ascii="Times New Roman" w:hAnsi="Times New Roman" w:cs="Times New Roman"/>
          <w:sz w:val="20"/>
          <w:szCs w:val="20"/>
          <w:vertAlign w:val="superscript"/>
          <w:lang w:val="en-US"/>
        </w:rPr>
        <w:t>[</w:t>
      </w:r>
      <w:proofErr w:type="gramEnd"/>
      <w:r w:rsidRPr="00CF0C72">
        <w:rPr>
          <w:rFonts w:ascii="Times New Roman" w:hAnsi="Times New Roman" w:cs="Times New Roman"/>
          <w:sz w:val="20"/>
          <w:szCs w:val="20"/>
          <w:vertAlign w:val="superscript"/>
          <w:lang w:val="en-US"/>
        </w:rPr>
        <w:t>1]</w:t>
      </w:r>
      <w:r w:rsidRPr="00CF0C72">
        <w:rPr>
          <w:rFonts w:ascii="Times New Roman" w:hAnsi="Times New Roman" w:cs="Times New Roman"/>
          <w:sz w:val="20"/>
          <w:szCs w:val="20"/>
          <w:lang w:val="en-US"/>
        </w:rPr>
        <w:t xml:space="preserve">. BMI plays a very significant role in the pathological changes of the </w:t>
      </w:r>
      <w:proofErr w:type="spellStart"/>
      <w:r w:rsidRPr="00CF0C72">
        <w:rPr>
          <w:rFonts w:ascii="Times New Roman" w:hAnsi="Times New Roman" w:cs="Times New Roman"/>
          <w:sz w:val="20"/>
          <w:szCs w:val="20"/>
          <w:lang w:val="en-US"/>
        </w:rPr>
        <w:t>subchondral</w:t>
      </w:r>
      <w:proofErr w:type="spellEnd"/>
      <w:r w:rsidRPr="00CF0C72">
        <w:rPr>
          <w:rFonts w:ascii="Times New Roman" w:hAnsi="Times New Roman" w:cs="Times New Roman"/>
          <w:sz w:val="20"/>
          <w:szCs w:val="20"/>
          <w:lang w:val="en-US"/>
        </w:rPr>
        <w:t xml:space="preserve"> bone during the development of osteoarthritis. </w:t>
      </w:r>
      <w:proofErr w:type="spellStart"/>
      <w:r w:rsidRPr="00CF0C72">
        <w:rPr>
          <w:rFonts w:ascii="Times New Roman" w:hAnsi="Times New Roman" w:cs="Times New Roman"/>
          <w:sz w:val="20"/>
          <w:szCs w:val="20"/>
          <w:lang w:val="en-US"/>
        </w:rPr>
        <w:t>Subchondral</w:t>
      </w:r>
      <w:proofErr w:type="spellEnd"/>
      <w:r w:rsidRPr="00CF0C72">
        <w:rPr>
          <w:rFonts w:ascii="Times New Roman" w:hAnsi="Times New Roman" w:cs="Times New Roman"/>
          <w:sz w:val="20"/>
          <w:szCs w:val="20"/>
          <w:lang w:val="en-US"/>
        </w:rPr>
        <w:t xml:space="preserve"> bone along with its plate and trabecular </w:t>
      </w:r>
      <w:proofErr w:type="gramStart"/>
      <w:r w:rsidRPr="00CF0C72">
        <w:rPr>
          <w:rFonts w:ascii="Times New Roman" w:hAnsi="Times New Roman" w:cs="Times New Roman"/>
          <w:sz w:val="20"/>
          <w:szCs w:val="20"/>
          <w:lang w:val="en-US"/>
        </w:rPr>
        <w:t>bone,</w:t>
      </w:r>
      <w:proofErr w:type="gramEnd"/>
      <w:r w:rsidRPr="00CF0C72">
        <w:rPr>
          <w:rFonts w:ascii="Times New Roman" w:hAnsi="Times New Roman" w:cs="Times New Roman"/>
          <w:sz w:val="20"/>
          <w:szCs w:val="20"/>
          <w:lang w:val="en-US"/>
        </w:rPr>
        <w:t xml:space="preserve"> exerts a function that usually absorbs stress and supports the metabolism of healthy joints. So, during the process of OA development, these plates and trabecular bone becomes thinner and decreased in bone volume </w:t>
      </w:r>
      <w:proofErr w:type="gramStart"/>
      <w:r w:rsidRPr="00CF0C72">
        <w:rPr>
          <w:rFonts w:ascii="Times New Roman" w:hAnsi="Times New Roman" w:cs="Times New Roman"/>
          <w:sz w:val="20"/>
          <w:szCs w:val="20"/>
          <w:lang w:val="en-US"/>
        </w:rPr>
        <w:t>respectively</w:t>
      </w:r>
      <w:r w:rsidRPr="00CF0C72">
        <w:rPr>
          <w:rFonts w:ascii="Times New Roman" w:hAnsi="Times New Roman" w:cs="Times New Roman"/>
          <w:sz w:val="20"/>
          <w:szCs w:val="20"/>
          <w:vertAlign w:val="superscript"/>
          <w:lang w:val="en-US"/>
        </w:rPr>
        <w:t>[</w:t>
      </w:r>
      <w:proofErr w:type="gramEnd"/>
      <w:r w:rsidRPr="00CF0C72">
        <w:rPr>
          <w:rFonts w:ascii="Times New Roman" w:hAnsi="Times New Roman" w:cs="Times New Roman"/>
          <w:sz w:val="20"/>
          <w:szCs w:val="20"/>
          <w:vertAlign w:val="superscript"/>
          <w:lang w:val="en-US"/>
        </w:rPr>
        <w:t>14]</w:t>
      </w:r>
      <w:r w:rsidRPr="00CF0C72">
        <w:rPr>
          <w:rFonts w:ascii="Times New Roman" w:hAnsi="Times New Roman" w:cs="Times New Roman"/>
          <w:sz w:val="20"/>
          <w:szCs w:val="20"/>
          <w:lang w:val="en-US"/>
        </w:rPr>
        <w:t>.</w:t>
      </w:r>
    </w:p>
    <w:p w14:paraId="1211F3D5" w14:textId="77777777" w:rsidR="0076796A" w:rsidRPr="00CF0C72" w:rsidRDefault="00D51D3E" w:rsidP="00CF0C72">
      <w:p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 xml:space="preserve">Menopause is the cessation of menstruation which results from the functional loss of ovarian follicular activity and therefore transforming the female’s body from fertile into infertile </w:t>
      </w:r>
      <w:proofErr w:type="gramStart"/>
      <w:r w:rsidRPr="00CF0C72">
        <w:rPr>
          <w:rFonts w:ascii="Times New Roman" w:hAnsi="Times New Roman" w:cs="Times New Roman"/>
          <w:sz w:val="20"/>
          <w:szCs w:val="20"/>
          <w:lang w:val="en-US"/>
        </w:rPr>
        <w:t>state</w:t>
      </w:r>
      <w:r w:rsidRPr="00CF0C72">
        <w:rPr>
          <w:rFonts w:ascii="Times New Roman" w:hAnsi="Times New Roman" w:cs="Times New Roman"/>
          <w:sz w:val="20"/>
          <w:szCs w:val="20"/>
          <w:vertAlign w:val="superscript"/>
          <w:lang w:val="en-US"/>
        </w:rPr>
        <w:t>[</w:t>
      </w:r>
      <w:proofErr w:type="gramEnd"/>
      <w:r w:rsidRPr="00CF0C72">
        <w:rPr>
          <w:rFonts w:ascii="Times New Roman" w:hAnsi="Times New Roman" w:cs="Times New Roman"/>
          <w:sz w:val="20"/>
          <w:szCs w:val="20"/>
          <w:vertAlign w:val="superscript"/>
          <w:lang w:val="en-US"/>
        </w:rPr>
        <w:t>27]</w:t>
      </w:r>
      <w:r w:rsidRPr="00CF0C72">
        <w:rPr>
          <w:rFonts w:ascii="Times New Roman" w:hAnsi="Times New Roman" w:cs="Times New Roman"/>
          <w:sz w:val="20"/>
          <w:szCs w:val="20"/>
          <w:lang w:val="en-US"/>
        </w:rPr>
        <w:t xml:space="preserve">. During the menopausal stage, various changes </w:t>
      </w:r>
      <w:proofErr w:type="gramStart"/>
      <w:r w:rsidRPr="00CF0C72">
        <w:rPr>
          <w:rFonts w:ascii="Times New Roman" w:hAnsi="Times New Roman" w:cs="Times New Roman"/>
          <w:sz w:val="20"/>
          <w:szCs w:val="20"/>
          <w:lang w:val="en-US"/>
        </w:rPr>
        <w:t>takes</w:t>
      </w:r>
      <w:proofErr w:type="gramEnd"/>
      <w:r w:rsidRPr="00CF0C72">
        <w:rPr>
          <w:rFonts w:ascii="Times New Roman" w:hAnsi="Times New Roman" w:cs="Times New Roman"/>
          <w:sz w:val="20"/>
          <w:szCs w:val="20"/>
          <w:lang w:val="en-US"/>
        </w:rPr>
        <w:t xml:space="preserve"> place in the female’s body and mostly there is skeletal as well as cardiovascular system changes. The signs and symptoms includes disorders related to Central Nervous System, Cardiovascular System, Musculoskeletal changes, Metabolic, Weight, Urogenital and Skin atrophy and Sexual Dysfunction</w:t>
      </w:r>
      <w:r w:rsidRPr="00CF0C72">
        <w:rPr>
          <w:rFonts w:ascii="Times New Roman" w:hAnsi="Times New Roman" w:cs="Times New Roman"/>
          <w:sz w:val="20"/>
          <w:szCs w:val="20"/>
          <w:vertAlign w:val="superscript"/>
          <w:lang w:val="en-US"/>
        </w:rPr>
        <w:t>[25]</w:t>
      </w:r>
      <w:r w:rsidRPr="00CF0C72">
        <w:rPr>
          <w:rFonts w:ascii="Times New Roman" w:hAnsi="Times New Roman" w:cs="Times New Roman"/>
          <w:sz w:val="20"/>
          <w:szCs w:val="20"/>
          <w:lang w:val="en-US"/>
        </w:rPr>
        <w:t xml:space="preserve">. Females in the menopausal age, is said to face these problems because at this point, they tend to gain weight, loses the protection of estrogen and they become less </w:t>
      </w:r>
      <w:proofErr w:type="gramStart"/>
      <w:r w:rsidRPr="00CF0C72">
        <w:rPr>
          <w:rFonts w:ascii="Times New Roman" w:hAnsi="Times New Roman" w:cs="Times New Roman"/>
          <w:sz w:val="20"/>
          <w:szCs w:val="20"/>
          <w:lang w:val="en-US"/>
        </w:rPr>
        <w:t>active</w:t>
      </w:r>
      <w:r w:rsidRPr="00CF0C72">
        <w:rPr>
          <w:rFonts w:ascii="Times New Roman" w:hAnsi="Times New Roman" w:cs="Times New Roman"/>
          <w:sz w:val="20"/>
          <w:szCs w:val="20"/>
          <w:vertAlign w:val="superscript"/>
          <w:lang w:val="en-US"/>
        </w:rPr>
        <w:t>[</w:t>
      </w:r>
      <w:proofErr w:type="gramEnd"/>
      <w:r w:rsidRPr="00CF0C72">
        <w:rPr>
          <w:rFonts w:ascii="Times New Roman" w:hAnsi="Times New Roman" w:cs="Times New Roman"/>
          <w:sz w:val="20"/>
          <w:szCs w:val="20"/>
          <w:vertAlign w:val="superscript"/>
          <w:lang w:val="en-US"/>
        </w:rPr>
        <w:t>7]</w:t>
      </w:r>
      <w:r w:rsidRPr="00CF0C72">
        <w:rPr>
          <w:rFonts w:ascii="Times New Roman" w:hAnsi="Times New Roman" w:cs="Times New Roman"/>
          <w:sz w:val="20"/>
          <w:szCs w:val="20"/>
          <w:lang w:val="en-US"/>
        </w:rPr>
        <w:t>.</w:t>
      </w:r>
    </w:p>
    <w:p w14:paraId="55C3E973" w14:textId="4C4F0EAE" w:rsidR="0076796A" w:rsidRPr="00CF0C72" w:rsidRDefault="00C02F2E" w:rsidP="00CF0C72">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D51D3E" w:rsidRPr="00CF0C72">
        <w:rPr>
          <w:rFonts w:ascii="Times New Roman" w:hAnsi="Times New Roman" w:cs="Times New Roman"/>
          <w:sz w:val="20"/>
          <w:szCs w:val="20"/>
          <w:lang w:val="en-US"/>
        </w:rPr>
        <w:t xml:space="preserve">Cassandra </w:t>
      </w:r>
      <w:proofErr w:type="gramStart"/>
      <w:r w:rsidR="00D51D3E" w:rsidRPr="00CF0C72">
        <w:rPr>
          <w:rFonts w:ascii="Times New Roman" w:hAnsi="Times New Roman" w:cs="Times New Roman"/>
          <w:sz w:val="20"/>
          <w:szCs w:val="20"/>
          <w:lang w:val="en-US"/>
        </w:rPr>
        <w:t>Et</w:t>
      </w:r>
      <w:proofErr w:type="gramEnd"/>
      <w:r w:rsidR="00D51D3E" w:rsidRPr="00CF0C72">
        <w:rPr>
          <w:rFonts w:ascii="Times New Roman" w:hAnsi="Times New Roman" w:cs="Times New Roman"/>
          <w:sz w:val="20"/>
          <w:szCs w:val="20"/>
          <w:lang w:val="en-US"/>
        </w:rPr>
        <w:t>. Al in 2006, conducted a study to determine the effect of weight and physical activity on the prevalence of Radiological Knee Osteoarthritis (OA) in middle aged women where the result shows that there is increase in average weight by 4kg with 29% of women have osteophytes and 42% had evidence of JSN (Joint Space Narrowing)</w:t>
      </w:r>
      <w:r w:rsidR="00D51D3E" w:rsidRPr="00CF0C72">
        <w:rPr>
          <w:rFonts w:ascii="Times New Roman" w:hAnsi="Times New Roman" w:cs="Times New Roman"/>
          <w:sz w:val="20"/>
          <w:szCs w:val="20"/>
          <w:vertAlign w:val="superscript"/>
          <w:lang w:val="en-US"/>
        </w:rPr>
        <w:t>[10]</w:t>
      </w:r>
      <w:r w:rsidR="00D51D3E" w:rsidRPr="00CF0C72">
        <w:rPr>
          <w:rFonts w:ascii="Times New Roman" w:hAnsi="Times New Roman" w:cs="Times New Roman"/>
          <w:sz w:val="20"/>
          <w:szCs w:val="20"/>
          <w:lang w:val="en-US"/>
        </w:rPr>
        <w:t xml:space="preserve">. Another study by </w:t>
      </w:r>
      <w:proofErr w:type="spellStart"/>
      <w:r w:rsidR="00D51D3E" w:rsidRPr="00CF0C72">
        <w:rPr>
          <w:rFonts w:ascii="Times New Roman" w:hAnsi="Times New Roman" w:cs="Times New Roman"/>
          <w:sz w:val="20"/>
          <w:szCs w:val="20"/>
          <w:lang w:val="en-US"/>
        </w:rPr>
        <w:t>Eiji</w:t>
      </w:r>
      <w:proofErr w:type="spellEnd"/>
      <w:r w:rsidR="00D51D3E" w:rsidRPr="00CF0C72">
        <w:rPr>
          <w:rFonts w:ascii="Times New Roman" w:hAnsi="Times New Roman" w:cs="Times New Roman"/>
          <w:sz w:val="20"/>
          <w:szCs w:val="20"/>
          <w:lang w:val="en-US"/>
        </w:rPr>
        <w:t xml:space="preserve"> Sasaki Et </w:t>
      </w:r>
      <w:proofErr w:type="spellStart"/>
      <w:r w:rsidR="00D51D3E" w:rsidRPr="00CF0C72">
        <w:rPr>
          <w:rFonts w:ascii="Times New Roman" w:hAnsi="Times New Roman" w:cs="Times New Roman"/>
          <w:sz w:val="20"/>
          <w:szCs w:val="20"/>
          <w:lang w:val="en-US"/>
        </w:rPr>
        <w:t>et</w:t>
      </w:r>
      <w:proofErr w:type="spellEnd"/>
      <w:r w:rsidR="00D51D3E" w:rsidRPr="00CF0C72">
        <w:rPr>
          <w:rFonts w:ascii="Times New Roman" w:hAnsi="Times New Roman" w:cs="Times New Roman"/>
          <w:sz w:val="20"/>
          <w:szCs w:val="20"/>
          <w:lang w:val="en-US"/>
        </w:rPr>
        <w:t xml:space="preserve"> al </w:t>
      </w:r>
      <w:proofErr w:type="spellStart"/>
      <w:r w:rsidR="00D51D3E" w:rsidRPr="00CF0C72">
        <w:rPr>
          <w:rFonts w:ascii="Times New Roman" w:hAnsi="Times New Roman" w:cs="Times New Roman"/>
          <w:sz w:val="20"/>
          <w:szCs w:val="20"/>
          <w:lang w:val="en-US"/>
        </w:rPr>
        <w:t>Hirosaki</w:t>
      </w:r>
      <w:proofErr w:type="spellEnd"/>
      <w:r w:rsidR="00D51D3E" w:rsidRPr="00CF0C72">
        <w:rPr>
          <w:rFonts w:ascii="Times New Roman" w:hAnsi="Times New Roman" w:cs="Times New Roman"/>
          <w:sz w:val="20"/>
          <w:szCs w:val="20"/>
          <w:lang w:val="en-US"/>
        </w:rPr>
        <w:t xml:space="preserve"> </w:t>
      </w:r>
      <w:proofErr w:type="gramStart"/>
      <w:r w:rsidR="00D51D3E" w:rsidRPr="00CF0C72">
        <w:rPr>
          <w:rFonts w:ascii="Times New Roman" w:hAnsi="Times New Roman" w:cs="Times New Roman"/>
          <w:sz w:val="20"/>
          <w:szCs w:val="20"/>
          <w:lang w:val="en-US"/>
        </w:rPr>
        <w:t>university</w:t>
      </w:r>
      <w:proofErr w:type="gramEnd"/>
      <w:r w:rsidR="00D51D3E" w:rsidRPr="00CF0C72">
        <w:rPr>
          <w:rFonts w:ascii="Times New Roman" w:hAnsi="Times New Roman" w:cs="Times New Roman"/>
          <w:sz w:val="20"/>
          <w:szCs w:val="20"/>
          <w:lang w:val="en-US"/>
        </w:rPr>
        <w:t xml:space="preserve"> in 2016, aimed to investigate the relationship between menopausal conditions, bone mineral density (BMD) and KOA (knee osteoarthritis). 518 female volunteers enrolled in cohort-study and was divided into </w:t>
      </w:r>
      <w:proofErr w:type="gramStart"/>
      <w:r w:rsidR="00D51D3E" w:rsidRPr="00CF0C72">
        <w:rPr>
          <w:rFonts w:ascii="Times New Roman" w:hAnsi="Times New Roman" w:cs="Times New Roman"/>
          <w:sz w:val="20"/>
          <w:szCs w:val="20"/>
          <w:lang w:val="en-US"/>
        </w:rPr>
        <w:t>groups  (</w:t>
      </w:r>
      <w:proofErr w:type="gramEnd"/>
      <w:r w:rsidR="00D51D3E" w:rsidRPr="00CF0C72">
        <w:rPr>
          <w:rFonts w:ascii="Times New Roman" w:hAnsi="Times New Roman" w:cs="Times New Roman"/>
          <w:sz w:val="20"/>
          <w:szCs w:val="20"/>
          <w:lang w:val="en-US"/>
        </w:rPr>
        <w:t xml:space="preserve">pre and post-menopausal).  </w:t>
      </w:r>
      <w:proofErr w:type="spellStart"/>
      <w:r w:rsidR="00D51D3E" w:rsidRPr="00CF0C72">
        <w:rPr>
          <w:rFonts w:ascii="Times New Roman" w:hAnsi="Times New Roman" w:cs="Times New Roman"/>
          <w:sz w:val="20"/>
          <w:szCs w:val="20"/>
          <w:lang w:val="en-US"/>
        </w:rPr>
        <w:t>Antimullerian</w:t>
      </w:r>
      <w:proofErr w:type="spellEnd"/>
      <w:r w:rsidR="00D51D3E" w:rsidRPr="00CF0C72">
        <w:rPr>
          <w:rFonts w:ascii="Times New Roman" w:hAnsi="Times New Roman" w:cs="Times New Roman"/>
          <w:sz w:val="20"/>
          <w:szCs w:val="20"/>
          <w:lang w:val="en-US"/>
        </w:rPr>
        <w:t xml:space="preserve"> Hormone (AMH) was measured as a predictive marker for menopause in pre-menopausal subjects. Weight bearing anterior-posterior knee radiographs were classified by </w:t>
      </w:r>
      <w:proofErr w:type="spellStart"/>
      <w:r w:rsidR="00D51D3E" w:rsidRPr="00CF0C72">
        <w:rPr>
          <w:rFonts w:ascii="Times New Roman" w:hAnsi="Times New Roman" w:cs="Times New Roman"/>
          <w:sz w:val="20"/>
          <w:szCs w:val="20"/>
          <w:lang w:val="en-US"/>
        </w:rPr>
        <w:t>Kellgren</w:t>
      </w:r>
      <w:proofErr w:type="spellEnd"/>
      <w:r w:rsidR="00D51D3E" w:rsidRPr="00CF0C72">
        <w:rPr>
          <w:rFonts w:ascii="Times New Roman" w:hAnsi="Times New Roman" w:cs="Times New Roman"/>
          <w:sz w:val="20"/>
          <w:szCs w:val="20"/>
          <w:lang w:val="en-US"/>
        </w:rPr>
        <w:t xml:space="preserve">-Lawrence Grade. Grade ≥ 2 is defined as Definitive KOA (DKOA). Early KOA (EKOA) was defined by </w:t>
      </w:r>
      <w:proofErr w:type="spellStart"/>
      <w:r w:rsidR="00D51D3E" w:rsidRPr="00CF0C72">
        <w:rPr>
          <w:rFonts w:ascii="Times New Roman" w:hAnsi="Times New Roman" w:cs="Times New Roman"/>
          <w:sz w:val="20"/>
          <w:szCs w:val="20"/>
          <w:lang w:val="en-US"/>
        </w:rPr>
        <w:t>Luyten’s</w:t>
      </w:r>
      <w:proofErr w:type="spellEnd"/>
      <w:r w:rsidR="00D51D3E" w:rsidRPr="00CF0C72">
        <w:rPr>
          <w:rFonts w:ascii="Times New Roman" w:hAnsi="Times New Roman" w:cs="Times New Roman"/>
          <w:sz w:val="20"/>
          <w:szCs w:val="20"/>
          <w:lang w:val="en-US"/>
        </w:rPr>
        <w:t xml:space="preserve"> criteria and BMD was measured at distal radius. Results of study found that 50 participants (10%) were diagnosed with EKOA and 204 (39.4%) with DKOA. 393 (75.9%) females began menopause and prevalence of DKOA was up to 48.1% and &gt; 12% in pre-menopause females. Study analysis showed that lower AMH was related to EKOA and DKOA, and lower BMD and high </w:t>
      </w:r>
      <w:proofErr w:type="spellStart"/>
      <w:r w:rsidR="00D51D3E" w:rsidRPr="00CF0C72">
        <w:rPr>
          <w:rFonts w:ascii="Times New Roman" w:hAnsi="Times New Roman" w:cs="Times New Roman"/>
          <w:sz w:val="20"/>
          <w:szCs w:val="20"/>
          <w:lang w:val="en-US"/>
        </w:rPr>
        <w:t>turn over</w:t>
      </w:r>
      <w:proofErr w:type="spellEnd"/>
      <w:r w:rsidR="00D51D3E" w:rsidRPr="00CF0C72">
        <w:rPr>
          <w:rFonts w:ascii="Times New Roman" w:hAnsi="Times New Roman" w:cs="Times New Roman"/>
          <w:sz w:val="20"/>
          <w:szCs w:val="20"/>
          <w:lang w:val="en-US"/>
        </w:rPr>
        <w:t xml:space="preserve"> bone metabolism were correlated to </w:t>
      </w:r>
      <w:proofErr w:type="gramStart"/>
      <w:r w:rsidR="00D51D3E" w:rsidRPr="00CF0C72">
        <w:rPr>
          <w:rFonts w:ascii="Times New Roman" w:hAnsi="Times New Roman" w:cs="Times New Roman"/>
          <w:sz w:val="20"/>
          <w:szCs w:val="20"/>
          <w:lang w:val="en-US"/>
        </w:rPr>
        <w:t>DKOA</w:t>
      </w:r>
      <w:r w:rsidR="00D51D3E" w:rsidRPr="00CF0C72">
        <w:rPr>
          <w:rFonts w:ascii="Times New Roman" w:hAnsi="Times New Roman" w:cs="Times New Roman"/>
          <w:sz w:val="20"/>
          <w:szCs w:val="20"/>
          <w:vertAlign w:val="superscript"/>
          <w:lang w:val="en-US"/>
        </w:rPr>
        <w:t>[</w:t>
      </w:r>
      <w:proofErr w:type="gramEnd"/>
      <w:r w:rsidR="00D51D3E" w:rsidRPr="00CF0C72">
        <w:rPr>
          <w:rFonts w:ascii="Times New Roman" w:hAnsi="Times New Roman" w:cs="Times New Roman"/>
          <w:sz w:val="20"/>
          <w:szCs w:val="20"/>
          <w:vertAlign w:val="superscript"/>
          <w:lang w:val="en-US"/>
        </w:rPr>
        <w:t>18]</w:t>
      </w:r>
      <w:r w:rsidR="00D51D3E" w:rsidRPr="00CF0C72">
        <w:rPr>
          <w:rFonts w:ascii="Times New Roman" w:hAnsi="Times New Roman" w:cs="Times New Roman"/>
          <w:sz w:val="20"/>
          <w:szCs w:val="20"/>
          <w:lang w:val="en-US"/>
        </w:rPr>
        <w:t xml:space="preserve">. A study by </w:t>
      </w:r>
      <w:proofErr w:type="spellStart"/>
      <w:r w:rsidR="00D51D3E" w:rsidRPr="00CF0C72">
        <w:rPr>
          <w:rFonts w:ascii="Times New Roman" w:hAnsi="Times New Roman" w:cs="Times New Roman"/>
          <w:sz w:val="20"/>
          <w:szCs w:val="20"/>
          <w:lang w:val="en-US"/>
        </w:rPr>
        <w:t>Bhaskar</w:t>
      </w:r>
      <w:proofErr w:type="spellEnd"/>
      <w:r w:rsidR="00D51D3E" w:rsidRPr="00CF0C72">
        <w:rPr>
          <w:rFonts w:ascii="Times New Roman" w:hAnsi="Times New Roman" w:cs="Times New Roman"/>
          <w:sz w:val="20"/>
          <w:szCs w:val="20"/>
          <w:lang w:val="en-US"/>
        </w:rPr>
        <w:t xml:space="preserve"> </w:t>
      </w:r>
      <w:proofErr w:type="gramStart"/>
      <w:r w:rsidR="00D51D3E" w:rsidRPr="00CF0C72">
        <w:rPr>
          <w:rFonts w:ascii="Times New Roman" w:hAnsi="Times New Roman" w:cs="Times New Roman"/>
          <w:sz w:val="20"/>
          <w:szCs w:val="20"/>
          <w:lang w:val="en-US"/>
        </w:rPr>
        <w:t>A</w:t>
      </w:r>
      <w:proofErr w:type="gramEnd"/>
      <w:r w:rsidR="00D51D3E" w:rsidRPr="00CF0C72">
        <w:rPr>
          <w:rFonts w:ascii="Times New Roman" w:hAnsi="Times New Roman" w:cs="Times New Roman"/>
          <w:sz w:val="20"/>
          <w:szCs w:val="20"/>
          <w:lang w:val="en-US"/>
        </w:rPr>
        <w:t xml:space="preserve"> et al. </w:t>
      </w:r>
      <w:proofErr w:type="spellStart"/>
      <w:r w:rsidR="00D51D3E" w:rsidRPr="00CF0C72">
        <w:rPr>
          <w:rFonts w:ascii="Times New Roman" w:hAnsi="Times New Roman" w:cs="Times New Roman"/>
          <w:sz w:val="20"/>
          <w:szCs w:val="20"/>
          <w:lang w:val="en-US"/>
        </w:rPr>
        <w:t>Int</w:t>
      </w:r>
      <w:proofErr w:type="spellEnd"/>
      <w:r w:rsidR="00D51D3E" w:rsidRPr="00CF0C72">
        <w:rPr>
          <w:rFonts w:ascii="Times New Roman" w:hAnsi="Times New Roman" w:cs="Times New Roman"/>
          <w:sz w:val="20"/>
          <w:szCs w:val="20"/>
          <w:lang w:val="en-US"/>
        </w:rPr>
        <w:t xml:space="preserve"> J community Med Public Health, in 2016, aims to find out the prevalence of knee OA in middle aged women along with its associated factors and the results came out with the prevalence of knee OA was 41.6% (95% CI- 41.6 ±1.25%). Among them, 66.2% had bilateral knee OA, 64.7% had knee stiffness, 43.6% locking, 39.1% crepitus. 38.5% clicking of joint, 26.2% joint swelling and 22.1% bony outgrowths. Joint restriction of knee on movement was found in 63.5%. When the study population is being categorized as per their BMI as obese and non-obese according to WHO, it was found that OA was statistically associated with BMI&gt;30 (54.7% </w:t>
      </w:r>
      <w:proofErr w:type="spellStart"/>
      <w:r w:rsidR="00D51D3E" w:rsidRPr="00CF0C72">
        <w:rPr>
          <w:rFonts w:ascii="Times New Roman" w:hAnsi="Times New Roman" w:cs="Times New Roman"/>
          <w:sz w:val="20"/>
          <w:szCs w:val="20"/>
          <w:lang w:val="en-US"/>
        </w:rPr>
        <w:t>vs</w:t>
      </w:r>
      <w:proofErr w:type="spellEnd"/>
      <w:r w:rsidR="00D51D3E" w:rsidRPr="00CF0C72">
        <w:rPr>
          <w:rFonts w:ascii="Times New Roman" w:hAnsi="Times New Roman" w:cs="Times New Roman"/>
          <w:sz w:val="20"/>
          <w:szCs w:val="20"/>
          <w:lang w:val="en-US"/>
        </w:rPr>
        <w:t xml:space="preserve"> 39.4%, Chi square value -4.371 and p value -0.027 (OR= 1.68 (1.03 – 3.33</w:t>
      </w:r>
      <w:proofErr w:type="gramStart"/>
      <w:r w:rsidR="00D51D3E" w:rsidRPr="00CF0C72">
        <w:rPr>
          <w:rFonts w:ascii="Times New Roman" w:hAnsi="Times New Roman" w:cs="Times New Roman"/>
          <w:sz w:val="20"/>
          <w:szCs w:val="20"/>
          <w:lang w:val="en-US"/>
        </w:rPr>
        <w:t>)</w:t>
      </w:r>
      <w:r w:rsidR="00D51D3E" w:rsidRPr="00CF0C72">
        <w:rPr>
          <w:rFonts w:ascii="Times New Roman" w:hAnsi="Times New Roman" w:cs="Times New Roman"/>
          <w:sz w:val="20"/>
          <w:szCs w:val="20"/>
          <w:vertAlign w:val="superscript"/>
          <w:lang w:val="en-US"/>
        </w:rPr>
        <w:t>[</w:t>
      </w:r>
      <w:proofErr w:type="gramEnd"/>
      <w:r w:rsidR="00D51D3E" w:rsidRPr="00CF0C72">
        <w:rPr>
          <w:rFonts w:ascii="Times New Roman" w:hAnsi="Times New Roman" w:cs="Times New Roman"/>
          <w:sz w:val="20"/>
          <w:szCs w:val="20"/>
          <w:vertAlign w:val="superscript"/>
          <w:lang w:val="en-US"/>
        </w:rPr>
        <w:t>7]</w:t>
      </w:r>
      <w:r w:rsidR="00D51D3E" w:rsidRPr="00CF0C72">
        <w:rPr>
          <w:rFonts w:ascii="Times New Roman" w:hAnsi="Times New Roman" w:cs="Times New Roman"/>
          <w:sz w:val="20"/>
          <w:szCs w:val="20"/>
          <w:lang w:val="en-US"/>
        </w:rPr>
        <w:t>. Ray Marks et al 7 July 2007, stated that 80% of all cohorts present were obese saying that those with higher BMIs have reported more pain compared to those with lesser BMIs (p &lt; 0.05) and the pain is perceived due to physical exertion (p &lt; 0.05)</w:t>
      </w:r>
      <w:r w:rsidR="00D51D3E" w:rsidRPr="00CF0C72">
        <w:rPr>
          <w:rFonts w:ascii="Times New Roman" w:hAnsi="Times New Roman" w:cs="Times New Roman"/>
          <w:sz w:val="20"/>
          <w:szCs w:val="20"/>
          <w:vertAlign w:val="superscript"/>
          <w:lang w:val="en-US"/>
        </w:rPr>
        <w:t>[21]</w:t>
      </w:r>
      <w:r w:rsidR="00D51D3E" w:rsidRPr="00CF0C72">
        <w:rPr>
          <w:rFonts w:ascii="Times New Roman" w:hAnsi="Times New Roman" w:cs="Times New Roman"/>
          <w:sz w:val="20"/>
          <w:szCs w:val="20"/>
          <w:lang w:val="en-US"/>
        </w:rPr>
        <w:t xml:space="preserve">. </w:t>
      </w:r>
      <w:proofErr w:type="spellStart"/>
      <w:r w:rsidR="00D51D3E" w:rsidRPr="00CF0C72">
        <w:rPr>
          <w:rFonts w:ascii="Times New Roman" w:hAnsi="Times New Roman" w:cs="Times New Roman"/>
          <w:sz w:val="20"/>
          <w:szCs w:val="20"/>
          <w:lang w:val="en-US"/>
        </w:rPr>
        <w:t>Huaqing</w:t>
      </w:r>
      <w:proofErr w:type="spellEnd"/>
      <w:r w:rsidR="00D51D3E" w:rsidRPr="00CF0C72">
        <w:rPr>
          <w:rFonts w:ascii="Times New Roman" w:hAnsi="Times New Roman" w:cs="Times New Roman"/>
          <w:sz w:val="20"/>
          <w:szCs w:val="20"/>
          <w:lang w:val="en-US"/>
        </w:rPr>
        <w:t xml:space="preserve"> </w:t>
      </w:r>
      <w:proofErr w:type="spellStart"/>
      <w:r w:rsidR="00D51D3E" w:rsidRPr="00CF0C72">
        <w:rPr>
          <w:rFonts w:ascii="Times New Roman" w:hAnsi="Times New Roman" w:cs="Times New Roman"/>
          <w:sz w:val="20"/>
          <w:szCs w:val="20"/>
          <w:lang w:val="en-US"/>
        </w:rPr>
        <w:t>Zheng</w:t>
      </w:r>
      <w:proofErr w:type="spellEnd"/>
      <w:r w:rsidR="00D51D3E" w:rsidRPr="00CF0C72">
        <w:rPr>
          <w:rFonts w:ascii="Times New Roman" w:hAnsi="Times New Roman" w:cs="Times New Roman"/>
          <w:sz w:val="20"/>
          <w:szCs w:val="20"/>
          <w:lang w:val="en-US"/>
        </w:rPr>
        <w:t xml:space="preserve"> et al 2014, says that subjects who are overweight and obese have the tendency in having a higher risk of developing knee osteoarthritis at 2.45(95% </w:t>
      </w:r>
      <w:proofErr w:type="spellStart"/>
      <w:r w:rsidR="00D51D3E" w:rsidRPr="00CF0C72">
        <w:rPr>
          <w:rFonts w:ascii="Times New Roman" w:hAnsi="Times New Roman" w:cs="Times New Roman"/>
          <w:sz w:val="20"/>
          <w:szCs w:val="20"/>
          <w:lang w:val="en-US"/>
        </w:rPr>
        <w:t>Cl</w:t>
      </w:r>
      <w:proofErr w:type="spellEnd"/>
      <w:r w:rsidR="00D51D3E" w:rsidRPr="00CF0C72">
        <w:rPr>
          <w:rFonts w:ascii="Times New Roman" w:hAnsi="Times New Roman" w:cs="Times New Roman"/>
          <w:sz w:val="20"/>
          <w:szCs w:val="20"/>
          <w:lang w:val="en-US"/>
        </w:rPr>
        <w:t xml:space="preserve"> 1.88 to 3.20, p&lt;0.001) and 4.55 (95% </w:t>
      </w:r>
      <w:proofErr w:type="spellStart"/>
      <w:r w:rsidR="00D51D3E" w:rsidRPr="00CF0C72">
        <w:rPr>
          <w:rFonts w:ascii="Times New Roman" w:hAnsi="Times New Roman" w:cs="Times New Roman"/>
          <w:sz w:val="20"/>
          <w:szCs w:val="20"/>
          <w:lang w:val="en-US"/>
        </w:rPr>
        <w:t>Cl</w:t>
      </w:r>
      <w:proofErr w:type="spellEnd"/>
      <w:r w:rsidR="00D51D3E" w:rsidRPr="00CF0C72">
        <w:rPr>
          <w:rFonts w:ascii="Times New Roman" w:hAnsi="Times New Roman" w:cs="Times New Roman"/>
          <w:sz w:val="20"/>
          <w:szCs w:val="20"/>
          <w:lang w:val="en-US"/>
        </w:rPr>
        <w:t xml:space="preserve"> 2.90 to 7.13, p&lt;0.001) respectively</w:t>
      </w:r>
      <w:r w:rsidR="00D51D3E" w:rsidRPr="00CF0C72">
        <w:rPr>
          <w:rFonts w:ascii="Times New Roman" w:hAnsi="Times New Roman" w:cs="Times New Roman"/>
          <w:sz w:val="20"/>
          <w:szCs w:val="20"/>
          <w:vertAlign w:val="superscript"/>
          <w:lang w:val="en-US"/>
        </w:rPr>
        <w:t>[3]</w:t>
      </w:r>
      <w:r w:rsidR="00D51D3E" w:rsidRPr="00CF0C72">
        <w:rPr>
          <w:rFonts w:ascii="Times New Roman" w:hAnsi="Times New Roman" w:cs="Times New Roman"/>
          <w:sz w:val="20"/>
          <w:szCs w:val="20"/>
          <w:lang w:val="en-US"/>
        </w:rPr>
        <w:t xml:space="preserve">. </w:t>
      </w:r>
      <w:proofErr w:type="spellStart"/>
      <w:r w:rsidR="00D51D3E" w:rsidRPr="00CF0C72">
        <w:rPr>
          <w:rFonts w:ascii="Times New Roman" w:hAnsi="Times New Roman" w:cs="Times New Roman"/>
          <w:sz w:val="20"/>
          <w:szCs w:val="20"/>
        </w:rPr>
        <w:t>Leena</w:t>
      </w:r>
      <w:proofErr w:type="spellEnd"/>
      <w:r w:rsidR="00D51D3E" w:rsidRPr="00CF0C72">
        <w:rPr>
          <w:rFonts w:ascii="Times New Roman" w:hAnsi="Times New Roman" w:cs="Times New Roman"/>
          <w:sz w:val="20"/>
          <w:szCs w:val="20"/>
        </w:rPr>
        <w:t xml:space="preserve"> Sharma et al 2000, concluded the study saying that, BMI relates to the severity of knee OA in patients with </w:t>
      </w:r>
      <w:proofErr w:type="spellStart"/>
      <w:r w:rsidR="00D51D3E" w:rsidRPr="00CF0C72">
        <w:rPr>
          <w:rFonts w:ascii="Times New Roman" w:hAnsi="Times New Roman" w:cs="Times New Roman"/>
          <w:sz w:val="20"/>
          <w:szCs w:val="20"/>
        </w:rPr>
        <w:t>varus</w:t>
      </w:r>
      <w:proofErr w:type="spellEnd"/>
      <w:r w:rsidR="00D51D3E" w:rsidRPr="00CF0C72">
        <w:rPr>
          <w:rFonts w:ascii="Times New Roman" w:hAnsi="Times New Roman" w:cs="Times New Roman"/>
          <w:sz w:val="20"/>
          <w:szCs w:val="20"/>
        </w:rPr>
        <w:t xml:space="preserve"> knee but it does not relate with people having valgus </w:t>
      </w:r>
      <w:proofErr w:type="gramStart"/>
      <w:r w:rsidR="00D51D3E" w:rsidRPr="00CF0C72">
        <w:rPr>
          <w:rFonts w:ascii="Times New Roman" w:hAnsi="Times New Roman" w:cs="Times New Roman"/>
          <w:sz w:val="20"/>
          <w:szCs w:val="20"/>
        </w:rPr>
        <w:t>knee</w:t>
      </w:r>
      <w:r w:rsidR="00D51D3E" w:rsidRPr="00CF0C72">
        <w:rPr>
          <w:rFonts w:ascii="Times New Roman" w:hAnsi="Times New Roman" w:cs="Times New Roman"/>
          <w:sz w:val="20"/>
          <w:szCs w:val="20"/>
          <w:vertAlign w:val="superscript"/>
        </w:rPr>
        <w:t>[</w:t>
      </w:r>
      <w:proofErr w:type="gramEnd"/>
      <w:r w:rsidR="00D51D3E" w:rsidRPr="00CF0C72">
        <w:rPr>
          <w:rFonts w:ascii="Times New Roman" w:hAnsi="Times New Roman" w:cs="Times New Roman"/>
          <w:sz w:val="20"/>
          <w:szCs w:val="20"/>
          <w:vertAlign w:val="superscript"/>
        </w:rPr>
        <w:t>12]</w:t>
      </w:r>
      <w:r w:rsidR="00D51D3E" w:rsidRPr="00CF0C72">
        <w:rPr>
          <w:rFonts w:ascii="Times New Roman" w:hAnsi="Times New Roman" w:cs="Times New Roman"/>
          <w:sz w:val="20"/>
          <w:szCs w:val="20"/>
        </w:rPr>
        <w:t>.</w:t>
      </w:r>
      <w:r w:rsidR="00D51D3E" w:rsidRPr="00CF0C72">
        <w:rPr>
          <w:rFonts w:ascii="Times New Roman" w:hAnsi="Times New Roman" w:cs="Times New Roman"/>
          <w:sz w:val="20"/>
          <w:szCs w:val="20"/>
          <w:lang w:val="en-US"/>
        </w:rPr>
        <w:t xml:space="preserve"> </w:t>
      </w:r>
      <w:proofErr w:type="spellStart"/>
      <w:r w:rsidR="00D51D3E" w:rsidRPr="00CF0C72">
        <w:rPr>
          <w:rFonts w:ascii="Times New Roman" w:hAnsi="Times New Roman" w:cs="Times New Roman"/>
          <w:sz w:val="20"/>
          <w:szCs w:val="20"/>
          <w:lang w:val="en-US"/>
        </w:rPr>
        <w:t>Felson</w:t>
      </w:r>
      <w:proofErr w:type="spellEnd"/>
      <w:r w:rsidR="00D51D3E" w:rsidRPr="00CF0C72">
        <w:rPr>
          <w:rFonts w:ascii="Times New Roman" w:hAnsi="Times New Roman" w:cs="Times New Roman"/>
          <w:sz w:val="20"/>
          <w:szCs w:val="20"/>
          <w:lang w:val="en-US"/>
        </w:rPr>
        <w:t xml:space="preserve"> et al. 2000 states that a person who is overweight can reduce their weight in order to </w:t>
      </w:r>
      <w:r w:rsidR="00D51D3E" w:rsidRPr="00CF0C72">
        <w:rPr>
          <w:rFonts w:ascii="Times New Roman" w:hAnsi="Times New Roman" w:cs="Times New Roman"/>
          <w:sz w:val="20"/>
          <w:szCs w:val="20"/>
          <w:lang w:val="en-US"/>
        </w:rPr>
        <w:lastRenderedPageBreak/>
        <w:t xml:space="preserve">lessen the risk for osteoarthritis because an overload on the knee causes the knee to become week and therefore, breaking down of the cartilage. It also leads to a support failure of the ligaments and surrounding structures of the knee </w:t>
      </w:r>
      <w:proofErr w:type="gramStart"/>
      <w:r w:rsidR="00D51D3E" w:rsidRPr="00CF0C72">
        <w:rPr>
          <w:rFonts w:ascii="Times New Roman" w:hAnsi="Times New Roman" w:cs="Times New Roman"/>
          <w:sz w:val="20"/>
          <w:szCs w:val="20"/>
          <w:lang w:val="en-US"/>
        </w:rPr>
        <w:t>joint</w:t>
      </w:r>
      <w:r w:rsidR="00D51D3E" w:rsidRPr="00CF0C72">
        <w:rPr>
          <w:rFonts w:ascii="Times New Roman" w:hAnsi="Times New Roman" w:cs="Times New Roman"/>
          <w:sz w:val="20"/>
          <w:szCs w:val="20"/>
          <w:vertAlign w:val="superscript"/>
          <w:lang w:val="en-US"/>
        </w:rPr>
        <w:t>[</w:t>
      </w:r>
      <w:proofErr w:type="gramEnd"/>
      <w:r w:rsidR="00D51D3E" w:rsidRPr="00CF0C72">
        <w:rPr>
          <w:rFonts w:ascii="Times New Roman" w:hAnsi="Times New Roman" w:cs="Times New Roman"/>
          <w:sz w:val="20"/>
          <w:szCs w:val="20"/>
          <w:vertAlign w:val="superscript"/>
          <w:lang w:val="en-US"/>
        </w:rPr>
        <w:t>4]</w:t>
      </w:r>
      <w:r w:rsidR="00D51D3E" w:rsidRPr="00CF0C72">
        <w:rPr>
          <w:rFonts w:ascii="Times New Roman" w:hAnsi="Times New Roman" w:cs="Times New Roman"/>
          <w:sz w:val="20"/>
          <w:szCs w:val="20"/>
          <w:lang w:val="en-US"/>
        </w:rPr>
        <w:t>.</w:t>
      </w:r>
    </w:p>
    <w:p w14:paraId="3FEF8F93" w14:textId="454F3462" w:rsidR="0076796A" w:rsidRPr="00CF0C72" w:rsidRDefault="00D51D3E" w:rsidP="00CF0C72">
      <w:pPr>
        <w:spacing w:after="0" w:line="360" w:lineRule="auto"/>
        <w:jc w:val="both"/>
        <w:rPr>
          <w:rFonts w:ascii="Times New Roman" w:hAnsi="Times New Roman" w:cs="Times New Roman"/>
          <w:b/>
          <w:sz w:val="20"/>
          <w:szCs w:val="20"/>
          <w:lang w:val="en-US"/>
        </w:rPr>
      </w:pPr>
      <w:r w:rsidRPr="00CF0C72">
        <w:rPr>
          <w:rFonts w:ascii="Times New Roman" w:hAnsi="Times New Roman" w:cs="Times New Roman"/>
          <w:b/>
          <w:sz w:val="20"/>
          <w:szCs w:val="20"/>
          <w:lang w:val="en-US"/>
        </w:rPr>
        <w:t>MATERIALS AND METHODS</w:t>
      </w:r>
    </w:p>
    <w:p w14:paraId="6463DA9C" w14:textId="0B8F66D6" w:rsidR="0076796A" w:rsidRPr="00CF0C72" w:rsidRDefault="00D51D3E" w:rsidP="00CF0C72">
      <w:pPr>
        <w:spacing w:after="0" w:line="360" w:lineRule="auto"/>
        <w:jc w:val="both"/>
        <w:outlineLvl w:val="0"/>
        <w:rPr>
          <w:rFonts w:ascii="Times New Roman" w:eastAsia="Times New Roman" w:hAnsi="Times New Roman" w:cs="Times New Roman"/>
          <w:kern w:val="36"/>
          <w:sz w:val="20"/>
          <w:szCs w:val="20"/>
        </w:rPr>
      </w:pPr>
      <w:r w:rsidRPr="00CF0C72">
        <w:rPr>
          <w:rFonts w:ascii="Times New Roman" w:eastAsia="Times New Roman" w:hAnsi="Times New Roman" w:cs="Times New Roman"/>
          <w:bCs/>
          <w:kern w:val="36"/>
          <w:sz w:val="20"/>
          <w:szCs w:val="20"/>
        </w:rPr>
        <w:t xml:space="preserve"> Since the study took place during the </w:t>
      </w:r>
      <w:proofErr w:type="spellStart"/>
      <w:r w:rsidRPr="00CF0C72">
        <w:rPr>
          <w:rFonts w:ascii="Times New Roman" w:eastAsia="Times New Roman" w:hAnsi="Times New Roman" w:cs="Times New Roman"/>
          <w:bCs/>
          <w:kern w:val="36"/>
          <w:sz w:val="20"/>
          <w:szCs w:val="20"/>
        </w:rPr>
        <w:t>covid</w:t>
      </w:r>
      <w:proofErr w:type="spellEnd"/>
      <w:r w:rsidRPr="00CF0C72">
        <w:rPr>
          <w:rFonts w:ascii="Times New Roman" w:eastAsia="Times New Roman" w:hAnsi="Times New Roman" w:cs="Times New Roman"/>
          <w:bCs/>
          <w:kern w:val="36"/>
          <w:sz w:val="20"/>
          <w:szCs w:val="20"/>
        </w:rPr>
        <w:t xml:space="preserve"> -19 pandemic, this study was conducted online. A total of 75 menopausal women between the </w:t>
      </w:r>
      <w:proofErr w:type="gramStart"/>
      <w:r w:rsidRPr="00CF0C72">
        <w:rPr>
          <w:rFonts w:ascii="Times New Roman" w:eastAsia="Times New Roman" w:hAnsi="Times New Roman" w:cs="Times New Roman"/>
          <w:bCs/>
          <w:kern w:val="36"/>
          <w:sz w:val="20"/>
          <w:szCs w:val="20"/>
        </w:rPr>
        <w:t>age</w:t>
      </w:r>
      <w:proofErr w:type="gramEnd"/>
      <w:r w:rsidRPr="00CF0C72">
        <w:rPr>
          <w:rFonts w:ascii="Times New Roman" w:eastAsia="Times New Roman" w:hAnsi="Times New Roman" w:cs="Times New Roman"/>
          <w:bCs/>
          <w:kern w:val="36"/>
          <w:sz w:val="20"/>
          <w:szCs w:val="20"/>
        </w:rPr>
        <w:t xml:space="preserve"> of 45-55 years old were included in the study and they were divided into two groups- obese group and non-obese group with 35 subjects in each group after their BMI was calculated. A consent form was given and made them aware about the study and therefore explaining them about the benefits of the study and then </w:t>
      </w:r>
      <w:proofErr w:type="gramStart"/>
      <w:r w:rsidRPr="00CF0C72">
        <w:rPr>
          <w:rFonts w:ascii="Times New Roman" w:eastAsia="Times New Roman" w:hAnsi="Times New Roman" w:cs="Times New Roman"/>
          <w:bCs/>
          <w:kern w:val="36"/>
          <w:sz w:val="20"/>
          <w:szCs w:val="20"/>
        </w:rPr>
        <w:t>KOOS</w:t>
      </w:r>
      <w:proofErr w:type="gramEnd"/>
      <w:r w:rsidRPr="00CF0C72">
        <w:rPr>
          <w:rFonts w:ascii="Times New Roman" w:eastAsia="Times New Roman" w:hAnsi="Times New Roman" w:cs="Times New Roman"/>
          <w:bCs/>
          <w:kern w:val="36"/>
          <w:sz w:val="20"/>
          <w:szCs w:val="20"/>
        </w:rPr>
        <w:t xml:space="preserve"> questionnaire was being shared. Data was collected along with others factor like </w:t>
      </w:r>
      <w:proofErr w:type="gramStart"/>
      <w:r w:rsidRPr="00CF0C72">
        <w:rPr>
          <w:rFonts w:ascii="Times New Roman" w:eastAsia="Times New Roman" w:hAnsi="Times New Roman" w:cs="Times New Roman"/>
          <w:bCs/>
          <w:kern w:val="36"/>
          <w:sz w:val="20"/>
          <w:szCs w:val="20"/>
        </w:rPr>
        <w:t>weight(</w:t>
      </w:r>
      <w:proofErr w:type="gramEnd"/>
      <w:r w:rsidRPr="00CF0C72">
        <w:rPr>
          <w:rFonts w:ascii="Times New Roman" w:eastAsia="Times New Roman" w:hAnsi="Times New Roman" w:cs="Times New Roman"/>
          <w:bCs/>
          <w:kern w:val="36"/>
          <w:sz w:val="20"/>
          <w:szCs w:val="20"/>
        </w:rPr>
        <w:t>kg), height(cm), height(m) and BMI. Responses were recorded and their data was being analysed in the IA</w:t>
      </w:r>
      <w:r w:rsidRPr="00CF0C72">
        <w:rPr>
          <w:rFonts w:ascii="Times New Roman" w:eastAsia="Times New Roman" w:hAnsi="Times New Roman" w:cs="Times New Roman"/>
          <w:bCs/>
          <w:kern w:val="36"/>
          <w:sz w:val="20"/>
          <w:szCs w:val="20"/>
          <w:lang w:val="en-US"/>
        </w:rPr>
        <w:t xml:space="preserve">SP </w:t>
      </w:r>
      <w:r w:rsidRPr="00CF0C72">
        <w:rPr>
          <w:rFonts w:ascii="Times New Roman" w:eastAsia="Times New Roman" w:hAnsi="Times New Roman" w:cs="Times New Roman"/>
          <w:bCs/>
          <w:kern w:val="36"/>
          <w:sz w:val="20"/>
          <w:szCs w:val="20"/>
        </w:rPr>
        <w:t xml:space="preserve">software. </w:t>
      </w:r>
      <w:r w:rsidRPr="00CF0C72">
        <w:rPr>
          <w:rFonts w:ascii="Times New Roman" w:eastAsia="Times New Roman" w:hAnsi="Times New Roman" w:cs="Times New Roman"/>
          <w:kern w:val="36"/>
          <w:sz w:val="20"/>
          <w:szCs w:val="20"/>
        </w:rPr>
        <w:t xml:space="preserve">Descriptive statistics was used for the analysis of </w:t>
      </w:r>
      <w:proofErr w:type="gramStart"/>
      <w:r w:rsidRPr="00CF0C72">
        <w:rPr>
          <w:rFonts w:ascii="Times New Roman" w:eastAsia="Times New Roman" w:hAnsi="Times New Roman" w:cs="Times New Roman"/>
          <w:kern w:val="36"/>
          <w:sz w:val="20"/>
          <w:szCs w:val="20"/>
        </w:rPr>
        <w:t>KOOS</w:t>
      </w:r>
      <w:proofErr w:type="gramEnd"/>
      <w:r w:rsidRPr="00CF0C72">
        <w:rPr>
          <w:rFonts w:ascii="Times New Roman" w:eastAsia="Times New Roman" w:hAnsi="Times New Roman" w:cs="Times New Roman"/>
          <w:kern w:val="36"/>
          <w:sz w:val="20"/>
          <w:szCs w:val="20"/>
        </w:rPr>
        <w:t xml:space="preserve"> score of the different five dimensions into two groups, </w:t>
      </w:r>
      <w:proofErr w:type="spellStart"/>
      <w:r w:rsidRPr="00CF0C72">
        <w:rPr>
          <w:rFonts w:ascii="Times New Roman" w:eastAsia="Times New Roman" w:hAnsi="Times New Roman" w:cs="Times New Roman"/>
          <w:kern w:val="36"/>
          <w:sz w:val="20"/>
          <w:szCs w:val="20"/>
        </w:rPr>
        <w:t>i.e</w:t>
      </w:r>
      <w:proofErr w:type="spellEnd"/>
      <w:r w:rsidRPr="00CF0C72">
        <w:rPr>
          <w:rFonts w:ascii="Times New Roman" w:eastAsia="Times New Roman" w:hAnsi="Times New Roman" w:cs="Times New Roman"/>
          <w:kern w:val="36"/>
          <w:sz w:val="20"/>
          <w:szCs w:val="20"/>
        </w:rPr>
        <w:t xml:space="preserve">, obese and non-obese. </w:t>
      </w:r>
    </w:p>
    <w:p w14:paraId="2BBDFA0B" w14:textId="77777777" w:rsidR="006D4442" w:rsidRPr="00CF0C72" w:rsidRDefault="006D4442" w:rsidP="00CF0C72">
      <w:pPr>
        <w:pStyle w:val="ListParagraph"/>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 xml:space="preserve">                  INCLUSION CRITERIA</w:t>
      </w:r>
    </w:p>
    <w:p w14:paraId="322E3F54"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Obese and non-obese menopausal women</w:t>
      </w:r>
    </w:p>
    <w:p w14:paraId="3340505C"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Age- 45 – 55 years old</w:t>
      </w:r>
    </w:p>
    <w:p w14:paraId="4557A0E7"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Ability to understand questionnaire</w:t>
      </w:r>
    </w:p>
    <w:p w14:paraId="4DC4A2B2" w14:textId="77777777" w:rsidR="006D4442" w:rsidRPr="00CF0C72" w:rsidRDefault="006D4442" w:rsidP="00CF0C72">
      <w:pPr>
        <w:pStyle w:val="ListParagraph"/>
        <w:spacing w:after="0" w:line="360" w:lineRule="auto"/>
        <w:jc w:val="both"/>
        <w:rPr>
          <w:rFonts w:ascii="Times New Roman" w:hAnsi="Times New Roman" w:cs="Times New Roman"/>
          <w:sz w:val="20"/>
          <w:szCs w:val="20"/>
          <w:lang w:val="en-US"/>
        </w:rPr>
      </w:pPr>
    </w:p>
    <w:p w14:paraId="0BA26C45" w14:textId="77777777" w:rsidR="006D4442" w:rsidRPr="00CF0C72" w:rsidRDefault="006D4442" w:rsidP="00CF0C72">
      <w:pPr>
        <w:pStyle w:val="ListParagraph"/>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 xml:space="preserve">                  EXCLUSION CRITERIA</w:t>
      </w:r>
    </w:p>
    <w:p w14:paraId="7120523A"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Subjects who are not willing to participate in the study</w:t>
      </w:r>
    </w:p>
    <w:p w14:paraId="7FFF7FFD"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Males</w:t>
      </w:r>
    </w:p>
    <w:p w14:paraId="07DE161C"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Psychological patients</w:t>
      </w:r>
    </w:p>
    <w:p w14:paraId="6E02D3C3"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Knee deformities</w:t>
      </w:r>
    </w:p>
    <w:p w14:paraId="7D82C464"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Malignancy</w:t>
      </w:r>
    </w:p>
    <w:p w14:paraId="1CB5278B"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Knee replacement</w:t>
      </w:r>
    </w:p>
    <w:p w14:paraId="6CBAB2AB"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Hormonal replacement therapy</w:t>
      </w:r>
    </w:p>
    <w:p w14:paraId="51654CA5"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Hyperthyroidism</w:t>
      </w:r>
    </w:p>
    <w:p w14:paraId="363A3FF7" w14:textId="77777777" w:rsidR="006D4442" w:rsidRPr="00CF0C72" w:rsidRDefault="006D4442" w:rsidP="00CF0C72">
      <w:pPr>
        <w:pStyle w:val="ListParagraph"/>
        <w:spacing w:after="0" w:line="360" w:lineRule="auto"/>
        <w:jc w:val="both"/>
        <w:rPr>
          <w:rFonts w:ascii="Times New Roman" w:hAnsi="Times New Roman" w:cs="Times New Roman"/>
          <w:sz w:val="20"/>
          <w:szCs w:val="20"/>
          <w:lang w:val="en-US"/>
        </w:rPr>
      </w:pPr>
    </w:p>
    <w:p w14:paraId="73B4C164" w14:textId="77777777" w:rsidR="006D4442" w:rsidRPr="00CF0C72" w:rsidRDefault="006D4442" w:rsidP="00CF0C72">
      <w:pPr>
        <w:pStyle w:val="ListParagraph"/>
        <w:spacing w:after="0" w:line="360" w:lineRule="auto"/>
        <w:jc w:val="both"/>
        <w:rPr>
          <w:rFonts w:ascii="Times New Roman" w:hAnsi="Times New Roman" w:cs="Times New Roman"/>
          <w:sz w:val="20"/>
          <w:szCs w:val="20"/>
          <w:lang w:val="en-US"/>
        </w:rPr>
      </w:pPr>
    </w:p>
    <w:p w14:paraId="786C1149" w14:textId="77777777" w:rsidR="006D4442" w:rsidRPr="00CF0C72" w:rsidRDefault="006D4442" w:rsidP="00CF0C72">
      <w:p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INSTRUMENTATION AND TOOLS</w:t>
      </w:r>
    </w:p>
    <w:p w14:paraId="64E01660" w14:textId="77777777" w:rsidR="006D4442" w:rsidRPr="00CF0C72" w:rsidRDefault="006D4442" w:rsidP="00CF0C72">
      <w:pPr>
        <w:pStyle w:val="ListParagraph"/>
        <w:numPr>
          <w:ilvl w:val="0"/>
          <w:numId w:val="2"/>
        </w:numPr>
        <w:spacing w:after="0" w:line="360" w:lineRule="auto"/>
        <w:jc w:val="both"/>
        <w:rPr>
          <w:rFonts w:ascii="Times New Roman" w:hAnsi="Times New Roman" w:cs="Times New Roman"/>
          <w:sz w:val="20"/>
          <w:szCs w:val="20"/>
          <w:lang w:val="en-US"/>
        </w:rPr>
      </w:pPr>
      <w:r w:rsidRPr="00CF0C72">
        <w:rPr>
          <w:rFonts w:ascii="Times New Roman" w:hAnsi="Times New Roman" w:cs="Times New Roman"/>
          <w:sz w:val="20"/>
          <w:szCs w:val="20"/>
          <w:lang w:val="en-US"/>
        </w:rPr>
        <w:t>KOOS Scale questionnaire.</w:t>
      </w:r>
    </w:p>
    <w:p w14:paraId="03C760A2" w14:textId="77777777" w:rsidR="006D4442" w:rsidRPr="00CF0C72" w:rsidRDefault="006D4442" w:rsidP="00CF0C72">
      <w:pPr>
        <w:spacing w:after="0" w:line="360" w:lineRule="auto"/>
        <w:jc w:val="both"/>
        <w:outlineLvl w:val="0"/>
        <w:rPr>
          <w:rFonts w:ascii="Times New Roman" w:eastAsia="Times New Roman" w:hAnsi="Times New Roman" w:cs="Times New Roman"/>
          <w:bCs/>
          <w:kern w:val="36"/>
          <w:sz w:val="20"/>
          <w:szCs w:val="20"/>
        </w:rPr>
      </w:pPr>
      <w:r w:rsidRPr="00CF0C72">
        <w:rPr>
          <w:rFonts w:ascii="Times New Roman" w:eastAsia="Times New Roman" w:hAnsi="Times New Roman" w:cs="Times New Roman"/>
          <w:bCs/>
          <w:kern w:val="36"/>
          <w:sz w:val="20"/>
          <w:szCs w:val="20"/>
        </w:rPr>
        <w:t>PROCEDURE:</w:t>
      </w:r>
    </w:p>
    <w:p w14:paraId="12D2CEB7" w14:textId="54E12746" w:rsidR="006D4442" w:rsidRPr="00CF0C72" w:rsidRDefault="006D4442" w:rsidP="00CF0C72">
      <w:pPr>
        <w:spacing w:after="0" w:line="360" w:lineRule="auto"/>
        <w:jc w:val="both"/>
        <w:outlineLvl w:val="0"/>
        <w:rPr>
          <w:rFonts w:ascii="Times New Roman" w:eastAsia="Times New Roman" w:hAnsi="Times New Roman" w:cs="Times New Roman"/>
          <w:kern w:val="36"/>
          <w:sz w:val="20"/>
          <w:szCs w:val="20"/>
        </w:rPr>
      </w:pPr>
      <w:r w:rsidRPr="00CF0C72">
        <w:rPr>
          <w:rFonts w:ascii="Times New Roman" w:eastAsia="Times New Roman" w:hAnsi="Times New Roman" w:cs="Times New Roman"/>
          <w:bCs/>
          <w:kern w:val="36"/>
          <w:sz w:val="20"/>
          <w:szCs w:val="20"/>
        </w:rPr>
        <w:t xml:space="preserve">Since the study took place during the </w:t>
      </w:r>
      <w:proofErr w:type="spellStart"/>
      <w:r w:rsidRPr="00CF0C72">
        <w:rPr>
          <w:rFonts w:ascii="Times New Roman" w:eastAsia="Times New Roman" w:hAnsi="Times New Roman" w:cs="Times New Roman"/>
          <w:bCs/>
          <w:kern w:val="36"/>
          <w:sz w:val="20"/>
          <w:szCs w:val="20"/>
        </w:rPr>
        <w:t>covid</w:t>
      </w:r>
      <w:proofErr w:type="spellEnd"/>
      <w:r w:rsidRPr="00CF0C72">
        <w:rPr>
          <w:rFonts w:ascii="Times New Roman" w:eastAsia="Times New Roman" w:hAnsi="Times New Roman" w:cs="Times New Roman"/>
          <w:bCs/>
          <w:kern w:val="36"/>
          <w:sz w:val="20"/>
          <w:szCs w:val="20"/>
        </w:rPr>
        <w:t xml:space="preserve"> -19 pandemic, this study was conducted online. A total of 75 menopausal women between the </w:t>
      </w:r>
      <w:proofErr w:type="gramStart"/>
      <w:r w:rsidRPr="00CF0C72">
        <w:rPr>
          <w:rFonts w:ascii="Times New Roman" w:eastAsia="Times New Roman" w:hAnsi="Times New Roman" w:cs="Times New Roman"/>
          <w:bCs/>
          <w:kern w:val="36"/>
          <w:sz w:val="20"/>
          <w:szCs w:val="20"/>
        </w:rPr>
        <w:t>age</w:t>
      </w:r>
      <w:proofErr w:type="gramEnd"/>
      <w:r w:rsidRPr="00CF0C72">
        <w:rPr>
          <w:rFonts w:ascii="Times New Roman" w:eastAsia="Times New Roman" w:hAnsi="Times New Roman" w:cs="Times New Roman"/>
          <w:bCs/>
          <w:kern w:val="36"/>
          <w:sz w:val="20"/>
          <w:szCs w:val="20"/>
        </w:rPr>
        <w:t xml:space="preserve"> of 45-55 years old were included in the study and they were divided into two groups- obese group and non-obese group with 35 subjects in each group after their BMI was calculated. A consent form was given and made them aware about the study and therefore explaining them about the benefits of the study and then </w:t>
      </w:r>
      <w:proofErr w:type="gramStart"/>
      <w:r w:rsidRPr="00CF0C72">
        <w:rPr>
          <w:rFonts w:ascii="Times New Roman" w:eastAsia="Times New Roman" w:hAnsi="Times New Roman" w:cs="Times New Roman"/>
          <w:bCs/>
          <w:kern w:val="36"/>
          <w:sz w:val="20"/>
          <w:szCs w:val="20"/>
        </w:rPr>
        <w:t>KOOS</w:t>
      </w:r>
      <w:proofErr w:type="gramEnd"/>
      <w:r w:rsidRPr="00CF0C72">
        <w:rPr>
          <w:rFonts w:ascii="Times New Roman" w:eastAsia="Times New Roman" w:hAnsi="Times New Roman" w:cs="Times New Roman"/>
          <w:bCs/>
          <w:kern w:val="36"/>
          <w:sz w:val="20"/>
          <w:szCs w:val="20"/>
        </w:rPr>
        <w:t xml:space="preserve"> questionnaire was being shared. Data was collected along with others factor like </w:t>
      </w:r>
      <w:proofErr w:type="gramStart"/>
      <w:r w:rsidRPr="00CF0C72">
        <w:rPr>
          <w:rFonts w:ascii="Times New Roman" w:eastAsia="Times New Roman" w:hAnsi="Times New Roman" w:cs="Times New Roman"/>
          <w:bCs/>
          <w:kern w:val="36"/>
          <w:sz w:val="20"/>
          <w:szCs w:val="20"/>
        </w:rPr>
        <w:t>weight(</w:t>
      </w:r>
      <w:proofErr w:type="gramEnd"/>
      <w:r w:rsidRPr="00CF0C72">
        <w:rPr>
          <w:rFonts w:ascii="Times New Roman" w:eastAsia="Times New Roman" w:hAnsi="Times New Roman" w:cs="Times New Roman"/>
          <w:bCs/>
          <w:kern w:val="36"/>
          <w:sz w:val="20"/>
          <w:szCs w:val="20"/>
        </w:rPr>
        <w:t>kg), height(cm), height(m) and BM</w:t>
      </w:r>
      <w:r w:rsidRPr="00CF0C72">
        <w:rPr>
          <w:rFonts w:ascii="Times New Roman" w:eastAsia="Times New Roman" w:hAnsi="Times New Roman" w:cs="Times New Roman"/>
          <w:bCs/>
          <w:kern w:val="36"/>
          <w:sz w:val="20"/>
          <w:szCs w:val="20"/>
          <w:lang w:val="en-US"/>
        </w:rPr>
        <w:t>I</w:t>
      </w:r>
      <w:r w:rsidRPr="00CF0C72">
        <w:rPr>
          <w:rFonts w:ascii="Times New Roman" w:eastAsia="Times New Roman" w:hAnsi="Times New Roman" w:cs="Times New Roman"/>
          <w:bCs/>
          <w:kern w:val="36"/>
          <w:sz w:val="20"/>
          <w:szCs w:val="20"/>
        </w:rPr>
        <w:t>. Responses were recorded and their data was being analysed in the IA</w:t>
      </w:r>
      <w:r w:rsidRPr="00CF0C72">
        <w:rPr>
          <w:rFonts w:ascii="Times New Roman" w:eastAsia="Times New Roman" w:hAnsi="Times New Roman" w:cs="Times New Roman"/>
          <w:bCs/>
          <w:kern w:val="36"/>
          <w:sz w:val="20"/>
          <w:szCs w:val="20"/>
          <w:lang w:val="en-US"/>
        </w:rPr>
        <w:t>SP</w:t>
      </w:r>
      <w:r w:rsidRPr="00CF0C72">
        <w:rPr>
          <w:rFonts w:ascii="Times New Roman" w:eastAsia="Times New Roman" w:hAnsi="Times New Roman" w:cs="Times New Roman"/>
          <w:bCs/>
          <w:kern w:val="36"/>
          <w:sz w:val="20"/>
          <w:szCs w:val="20"/>
        </w:rPr>
        <w:t xml:space="preserve"> software. </w:t>
      </w:r>
      <w:r w:rsidRPr="00CF0C72">
        <w:rPr>
          <w:rFonts w:ascii="Times New Roman" w:eastAsia="Times New Roman" w:hAnsi="Times New Roman" w:cs="Times New Roman"/>
          <w:kern w:val="36"/>
          <w:sz w:val="20"/>
          <w:szCs w:val="20"/>
        </w:rPr>
        <w:t xml:space="preserve">Descriptive statistics was used for the analysis of KOOS score of the different five dimensions into two groups, </w:t>
      </w:r>
      <w:r w:rsidR="00A651F6" w:rsidRPr="00CF0C72">
        <w:rPr>
          <w:rFonts w:ascii="Times New Roman" w:eastAsia="Times New Roman" w:hAnsi="Times New Roman" w:cs="Times New Roman"/>
          <w:kern w:val="36"/>
          <w:sz w:val="20"/>
          <w:szCs w:val="20"/>
        </w:rPr>
        <w:t>i.e.</w:t>
      </w:r>
      <w:r w:rsidRPr="00CF0C72">
        <w:rPr>
          <w:rFonts w:ascii="Times New Roman" w:eastAsia="Times New Roman" w:hAnsi="Times New Roman" w:cs="Times New Roman"/>
          <w:kern w:val="36"/>
          <w:sz w:val="20"/>
          <w:szCs w:val="20"/>
        </w:rPr>
        <w:t xml:space="preserve">, obese and non-obese. </w:t>
      </w:r>
    </w:p>
    <w:p w14:paraId="0FF30D3E" w14:textId="77777777" w:rsidR="00C02F2E" w:rsidRDefault="00C02F2E" w:rsidP="00CF0C72">
      <w:pPr>
        <w:spacing w:after="0" w:line="360" w:lineRule="auto"/>
        <w:jc w:val="both"/>
        <w:outlineLvl w:val="0"/>
        <w:rPr>
          <w:rFonts w:ascii="Times New Roman" w:eastAsia="Times New Roman" w:hAnsi="Times New Roman" w:cs="Times New Roman"/>
          <w:b/>
          <w:kern w:val="36"/>
          <w:sz w:val="20"/>
          <w:szCs w:val="20"/>
        </w:rPr>
      </w:pPr>
    </w:p>
    <w:p w14:paraId="7A4FC9CE" w14:textId="77777777" w:rsidR="00C02F2E" w:rsidRDefault="00C02F2E" w:rsidP="00CF0C72">
      <w:pPr>
        <w:spacing w:after="0" w:line="360" w:lineRule="auto"/>
        <w:jc w:val="both"/>
        <w:outlineLvl w:val="0"/>
        <w:rPr>
          <w:rFonts w:ascii="Times New Roman" w:eastAsia="Times New Roman" w:hAnsi="Times New Roman" w:cs="Times New Roman"/>
          <w:b/>
          <w:kern w:val="36"/>
          <w:sz w:val="20"/>
          <w:szCs w:val="20"/>
        </w:rPr>
      </w:pPr>
    </w:p>
    <w:p w14:paraId="5CAC92FA" w14:textId="5A980E71" w:rsidR="00A651F6" w:rsidRPr="00C02F2E" w:rsidRDefault="00A651F6" w:rsidP="00CF0C72">
      <w:pPr>
        <w:spacing w:after="0" w:line="360" w:lineRule="auto"/>
        <w:jc w:val="both"/>
        <w:outlineLvl w:val="0"/>
        <w:rPr>
          <w:rFonts w:ascii="Times New Roman" w:eastAsia="Times New Roman" w:hAnsi="Times New Roman" w:cs="Times New Roman"/>
          <w:b/>
          <w:kern w:val="36"/>
          <w:sz w:val="20"/>
          <w:szCs w:val="20"/>
        </w:rPr>
      </w:pPr>
      <w:r w:rsidRPr="00C02F2E">
        <w:rPr>
          <w:rFonts w:ascii="Times New Roman" w:eastAsia="Times New Roman" w:hAnsi="Times New Roman" w:cs="Times New Roman"/>
          <w:b/>
          <w:kern w:val="36"/>
          <w:sz w:val="20"/>
          <w:szCs w:val="20"/>
        </w:rPr>
        <w:t>RESULT-</w:t>
      </w:r>
    </w:p>
    <w:p w14:paraId="41EFA3D4" w14:textId="556A5FEC" w:rsidR="0076796A" w:rsidRPr="00CF0C72" w:rsidRDefault="00A651F6" w:rsidP="00CF0C72">
      <w:pPr>
        <w:spacing w:after="0" w:line="360" w:lineRule="auto"/>
        <w:jc w:val="both"/>
        <w:outlineLvl w:val="0"/>
        <w:rPr>
          <w:rFonts w:ascii="Times New Roman" w:eastAsia="Times New Roman" w:hAnsi="Times New Roman" w:cs="Times New Roman"/>
          <w:b/>
          <w:bCs/>
          <w:kern w:val="36"/>
          <w:sz w:val="20"/>
          <w:szCs w:val="20"/>
        </w:rPr>
      </w:pPr>
      <w:r w:rsidRPr="00CF0C72">
        <w:rPr>
          <w:rFonts w:ascii="Times New Roman" w:hAnsi="Times New Roman" w:cs="Times New Roman"/>
          <w:bCs/>
          <w:sz w:val="20"/>
          <w:szCs w:val="20"/>
          <w:lang w:val="en-US"/>
        </w:rPr>
        <w:t xml:space="preserve">The observed mean is 50.083 for obese and 64.980 for non-obese. Median is 41.310 and 69.050 for obese and non-obese respectively. </w:t>
      </w:r>
      <w:proofErr w:type="spellStart"/>
      <w:r w:rsidRPr="00CF0C72">
        <w:rPr>
          <w:rFonts w:ascii="Times New Roman" w:hAnsi="Times New Roman" w:cs="Times New Roman"/>
          <w:bCs/>
          <w:sz w:val="20"/>
          <w:szCs w:val="20"/>
          <w:lang w:val="en-US"/>
        </w:rPr>
        <w:t>Skewness</w:t>
      </w:r>
      <w:proofErr w:type="spellEnd"/>
      <w:r w:rsidRPr="00CF0C72">
        <w:rPr>
          <w:rFonts w:ascii="Times New Roman" w:hAnsi="Times New Roman" w:cs="Times New Roman"/>
          <w:bCs/>
          <w:sz w:val="20"/>
          <w:szCs w:val="20"/>
          <w:lang w:val="en-US"/>
        </w:rPr>
        <w:t xml:space="preserve"> of symmetry for obese and non-obese is 1.859 and 1.053 respectively. Similarly, the variance is 1793.688 and 1845.540 for obese and non-obese respectively with kurtosis of 4.250 and 3.190 respectively for obese and non-obese. Therefore, through the KOOs scoring scale, it is found that Pain, ADL functions and Sports and Recreation functions will increase in obese group representing the prevalence of knee OA and the other two dimensions, i.e., Symptoms and knee- Based Quality of life will be deteriorated in obese group and for non-obese group, it is vice versa.</w:t>
      </w:r>
      <w:r w:rsidR="00D51D3E" w:rsidRPr="00CF0C72">
        <w:rPr>
          <w:rFonts w:ascii="Times New Roman" w:eastAsia="Times New Roman" w:hAnsi="Times New Roman" w:cs="Times New Roman"/>
          <w:b/>
          <w:bCs/>
          <w:kern w:val="36"/>
          <w:sz w:val="20"/>
          <w:szCs w:val="20"/>
          <w:lang w:val="en-US"/>
        </w:rPr>
        <w:t xml:space="preserve">                                      </w:t>
      </w:r>
    </w:p>
    <w:p w14:paraId="216CDC00" w14:textId="77777777" w:rsidR="0076796A" w:rsidRPr="00CF0C72" w:rsidRDefault="0076796A" w:rsidP="00CF0C72">
      <w:pPr>
        <w:spacing w:after="0" w:line="360" w:lineRule="auto"/>
        <w:jc w:val="both"/>
        <w:outlineLvl w:val="0"/>
        <w:rPr>
          <w:rFonts w:ascii="Times New Roman" w:eastAsia="Times New Roman" w:hAnsi="Times New Roman" w:cs="Times New Roman"/>
          <w:b/>
          <w:bCs/>
          <w:kern w:val="36"/>
          <w:sz w:val="20"/>
          <w:szCs w:val="20"/>
        </w:rPr>
      </w:pP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4140"/>
        <w:gridCol w:w="187"/>
        <w:gridCol w:w="475"/>
        <w:gridCol w:w="133"/>
        <w:gridCol w:w="1723"/>
        <w:gridCol w:w="84"/>
        <w:gridCol w:w="1800"/>
        <w:gridCol w:w="40"/>
        <w:gridCol w:w="40"/>
      </w:tblGrid>
      <w:tr w:rsidR="0076796A" w:rsidRPr="00CF0C72" w14:paraId="161E0FDC" w14:textId="77777777" w:rsidTr="00C02F2E">
        <w:trPr>
          <w:gridAfter w:val="2"/>
          <w:trHeight w:val="323"/>
          <w:tblHeader/>
        </w:trPr>
        <w:tc>
          <w:tcPr>
            <w:tcW w:w="0" w:type="auto"/>
            <w:gridSpan w:val="7"/>
            <w:shd w:val="clear" w:color="auto" w:fill="E5B8B7" w:themeFill="accent2" w:themeFillTint="66"/>
            <w:vAlign w:val="center"/>
            <w:hideMark/>
          </w:tcPr>
          <w:p w14:paraId="6840B9A0"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bookmarkStart w:id="2" w:name="_Hlk79518360"/>
            <w:r w:rsidRPr="00CF0C72">
              <w:rPr>
                <w:rFonts w:ascii="Times New Roman" w:eastAsia="Times New Roman" w:hAnsi="Times New Roman" w:cs="Times New Roman"/>
                <w:b/>
                <w:bCs/>
                <w:sz w:val="20"/>
                <w:szCs w:val="20"/>
              </w:rPr>
              <w:t xml:space="preserve">Descriptive Statistics </w:t>
            </w:r>
          </w:p>
        </w:tc>
      </w:tr>
      <w:tr w:rsidR="0076796A" w:rsidRPr="00CF0C72" w14:paraId="3961B111" w14:textId="77777777" w:rsidTr="00C02F2E">
        <w:trPr>
          <w:gridAfter w:val="1"/>
          <w:trHeight w:val="298"/>
          <w:tblHeader/>
        </w:trPr>
        <w:tc>
          <w:tcPr>
            <w:tcW w:w="0" w:type="auto"/>
            <w:gridSpan w:val="2"/>
            <w:shd w:val="clear" w:color="auto" w:fill="E5B8B7" w:themeFill="accent2" w:themeFillTint="66"/>
            <w:vAlign w:val="center"/>
            <w:hideMark/>
          </w:tcPr>
          <w:p w14:paraId="1A533182"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 xml:space="preserve">  </w:t>
            </w:r>
          </w:p>
        </w:tc>
        <w:tc>
          <w:tcPr>
            <w:tcW w:w="0" w:type="auto"/>
            <w:gridSpan w:val="2"/>
            <w:shd w:val="clear" w:color="auto" w:fill="E5B8B7" w:themeFill="accent2" w:themeFillTint="66"/>
            <w:vAlign w:val="center"/>
            <w:hideMark/>
          </w:tcPr>
          <w:p w14:paraId="049EFFC1"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 xml:space="preserve">V1 </w:t>
            </w:r>
          </w:p>
        </w:tc>
        <w:tc>
          <w:tcPr>
            <w:tcW w:w="0" w:type="auto"/>
            <w:shd w:val="clear" w:color="auto" w:fill="E5B8B7" w:themeFill="accent2" w:themeFillTint="66"/>
            <w:vAlign w:val="center"/>
            <w:hideMark/>
          </w:tcPr>
          <w:p w14:paraId="62C63314"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 xml:space="preserve">obese </w:t>
            </w:r>
          </w:p>
        </w:tc>
        <w:tc>
          <w:tcPr>
            <w:tcW w:w="0" w:type="auto"/>
            <w:gridSpan w:val="3"/>
            <w:shd w:val="clear" w:color="auto" w:fill="E5B8B7" w:themeFill="accent2" w:themeFillTint="66"/>
            <w:vAlign w:val="center"/>
            <w:hideMark/>
          </w:tcPr>
          <w:p w14:paraId="68A2674C"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proofErr w:type="spellStart"/>
            <w:r w:rsidRPr="00CF0C72">
              <w:rPr>
                <w:rFonts w:ascii="Times New Roman" w:eastAsia="Times New Roman" w:hAnsi="Times New Roman" w:cs="Times New Roman"/>
                <w:b/>
                <w:bCs/>
                <w:sz w:val="20"/>
                <w:szCs w:val="20"/>
              </w:rPr>
              <w:t>Nonobese</w:t>
            </w:r>
            <w:proofErr w:type="spellEnd"/>
            <w:r w:rsidRPr="00CF0C72">
              <w:rPr>
                <w:rFonts w:ascii="Times New Roman" w:eastAsia="Times New Roman" w:hAnsi="Times New Roman" w:cs="Times New Roman"/>
                <w:b/>
                <w:bCs/>
                <w:sz w:val="20"/>
                <w:szCs w:val="20"/>
              </w:rPr>
              <w:t xml:space="preserve"> </w:t>
            </w:r>
          </w:p>
        </w:tc>
      </w:tr>
      <w:tr w:rsidR="0076796A" w:rsidRPr="00CF0C72" w14:paraId="2456856E" w14:textId="77777777" w:rsidTr="00C02F2E">
        <w:trPr>
          <w:trHeight w:val="323"/>
        </w:trPr>
        <w:tc>
          <w:tcPr>
            <w:tcW w:w="0" w:type="auto"/>
            <w:shd w:val="clear" w:color="auto" w:fill="E5B8B7" w:themeFill="accent2" w:themeFillTint="66"/>
            <w:vAlign w:val="center"/>
            <w:hideMark/>
          </w:tcPr>
          <w:p w14:paraId="73D2A69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Valid </w:t>
            </w:r>
          </w:p>
        </w:tc>
        <w:tc>
          <w:tcPr>
            <w:tcW w:w="0" w:type="auto"/>
            <w:shd w:val="clear" w:color="auto" w:fill="E5B8B7" w:themeFill="accent2" w:themeFillTint="66"/>
            <w:vAlign w:val="center"/>
            <w:hideMark/>
          </w:tcPr>
          <w:p w14:paraId="734D4797"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6C06529"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9 </w:t>
            </w:r>
          </w:p>
        </w:tc>
        <w:tc>
          <w:tcPr>
            <w:tcW w:w="0" w:type="auto"/>
            <w:shd w:val="clear" w:color="auto" w:fill="E5B8B7" w:themeFill="accent2" w:themeFillTint="66"/>
            <w:vAlign w:val="center"/>
            <w:hideMark/>
          </w:tcPr>
          <w:p w14:paraId="4DF5D91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B9649A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9 </w:t>
            </w:r>
          </w:p>
        </w:tc>
        <w:tc>
          <w:tcPr>
            <w:tcW w:w="0" w:type="auto"/>
            <w:shd w:val="clear" w:color="auto" w:fill="E5B8B7" w:themeFill="accent2" w:themeFillTint="66"/>
            <w:vAlign w:val="center"/>
            <w:hideMark/>
          </w:tcPr>
          <w:p w14:paraId="7F9486F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00BE43E"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9 </w:t>
            </w:r>
          </w:p>
        </w:tc>
        <w:tc>
          <w:tcPr>
            <w:tcW w:w="0" w:type="auto"/>
            <w:gridSpan w:val="2"/>
            <w:shd w:val="clear" w:color="auto" w:fill="E5B8B7" w:themeFill="accent2" w:themeFillTint="66"/>
            <w:vAlign w:val="center"/>
            <w:hideMark/>
          </w:tcPr>
          <w:p w14:paraId="633FDEE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4DB8B35F" w14:textId="77777777" w:rsidTr="00C02F2E">
        <w:trPr>
          <w:trHeight w:val="323"/>
        </w:trPr>
        <w:tc>
          <w:tcPr>
            <w:tcW w:w="0" w:type="auto"/>
            <w:shd w:val="clear" w:color="auto" w:fill="E5B8B7" w:themeFill="accent2" w:themeFillTint="66"/>
            <w:vAlign w:val="center"/>
            <w:hideMark/>
          </w:tcPr>
          <w:p w14:paraId="2649A1B5"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Missing </w:t>
            </w:r>
          </w:p>
        </w:tc>
        <w:tc>
          <w:tcPr>
            <w:tcW w:w="0" w:type="auto"/>
            <w:shd w:val="clear" w:color="auto" w:fill="E5B8B7" w:themeFill="accent2" w:themeFillTint="66"/>
            <w:vAlign w:val="center"/>
            <w:hideMark/>
          </w:tcPr>
          <w:p w14:paraId="71CD60F0"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F0CBC4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0 </w:t>
            </w:r>
          </w:p>
        </w:tc>
        <w:tc>
          <w:tcPr>
            <w:tcW w:w="0" w:type="auto"/>
            <w:shd w:val="clear" w:color="auto" w:fill="E5B8B7" w:themeFill="accent2" w:themeFillTint="66"/>
            <w:vAlign w:val="center"/>
            <w:hideMark/>
          </w:tcPr>
          <w:p w14:paraId="569F57E4"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9FBA1EA"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0 </w:t>
            </w:r>
          </w:p>
        </w:tc>
        <w:tc>
          <w:tcPr>
            <w:tcW w:w="0" w:type="auto"/>
            <w:shd w:val="clear" w:color="auto" w:fill="E5B8B7" w:themeFill="accent2" w:themeFillTint="66"/>
            <w:vAlign w:val="center"/>
            <w:hideMark/>
          </w:tcPr>
          <w:p w14:paraId="057F70E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51B91DC"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0 </w:t>
            </w:r>
          </w:p>
        </w:tc>
        <w:tc>
          <w:tcPr>
            <w:tcW w:w="0" w:type="auto"/>
            <w:gridSpan w:val="2"/>
            <w:shd w:val="clear" w:color="auto" w:fill="E5B8B7" w:themeFill="accent2" w:themeFillTint="66"/>
            <w:vAlign w:val="center"/>
            <w:hideMark/>
          </w:tcPr>
          <w:p w14:paraId="0DB75807"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391B2775" w14:textId="77777777" w:rsidTr="00C02F2E">
        <w:trPr>
          <w:trHeight w:val="298"/>
        </w:trPr>
        <w:tc>
          <w:tcPr>
            <w:tcW w:w="0" w:type="auto"/>
            <w:shd w:val="clear" w:color="auto" w:fill="E5B8B7" w:themeFill="accent2" w:themeFillTint="66"/>
            <w:vAlign w:val="center"/>
            <w:hideMark/>
          </w:tcPr>
          <w:p w14:paraId="41C6318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Mean </w:t>
            </w:r>
          </w:p>
        </w:tc>
        <w:tc>
          <w:tcPr>
            <w:tcW w:w="0" w:type="auto"/>
            <w:shd w:val="clear" w:color="auto" w:fill="E5B8B7" w:themeFill="accent2" w:themeFillTint="66"/>
            <w:vAlign w:val="center"/>
            <w:hideMark/>
          </w:tcPr>
          <w:p w14:paraId="6B66149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6304F20"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658650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829892D"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50.083 </w:t>
            </w:r>
          </w:p>
        </w:tc>
        <w:tc>
          <w:tcPr>
            <w:tcW w:w="0" w:type="auto"/>
            <w:shd w:val="clear" w:color="auto" w:fill="E5B8B7" w:themeFill="accent2" w:themeFillTint="66"/>
            <w:vAlign w:val="center"/>
            <w:hideMark/>
          </w:tcPr>
          <w:p w14:paraId="7C805AE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32D8FFD"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64.982 </w:t>
            </w:r>
          </w:p>
        </w:tc>
        <w:tc>
          <w:tcPr>
            <w:tcW w:w="0" w:type="auto"/>
            <w:gridSpan w:val="2"/>
            <w:shd w:val="clear" w:color="auto" w:fill="E5B8B7" w:themeFill="accent2" w:themeFillTint="66"/>
            <w:vAlign w:val="center"/>
            <w:hideMark/>
          </w:tcPr>
          <w:p w14:paraId="65F9BED7"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4C974F28" w14:textId="77777777" w:rsidTr="00C02F2E">
        <w:trPr>
          <w:trHeight w:val="323"/>
        </w:trPr>
        <w:tc>
          <w:tcPr>
            <w:tcW w:w="0" w:type="auto"/>
            <w:shd w:val="clear" w:color="auto" w:fill="E5B8B7" w:themeFill="accent2" w:themeFillTint="66"/>
            <w:vAlign w:val="center"/>
            <w:hideMark/>
          </w:tcPr>
          <w:p w14:paraId="61C575D0"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Std. Error of Mean </w:t>
            </w:r>
          </w:p>
        </w:tc>
        <w:tc>
          <w:tcPr>
            <w:tcW w:w="0" w:type="auto"/>
            <w:shd w:val="clear" w:color="auto" w:fill="E5B8B7" w:themeFill="accent2" w:themeFillTint="66"/>
            <w:vAlign w:val="center"/>
            <w:hideMark/>
          </w:tcPr>
          <w:p w14:paraId="6F45A33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D949D4C"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9635EB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435D18C"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14.117 </w:t>
            </w:r>
          </w:p>
        </w:tc>
        <w:tc>
          <w:tcPr>
            <w:tcW w:w="0" w:type="auto"/>
            <w:shd w:val="clear" w:color="auto" w:fill="E5B8B7" w:themeFill="accent2" w:themeFillTint="66"/>
            <w:vAlign w:val="center"/>
            <w:hideMark/>
          </w:tcPr>
          <w:p w14:paraId="7FB4C8B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585F58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14.320 </w:t>
            </w:r>
          </w:p>
        </w:tc>
        <w:tc>
          <w:tcPr>
            <w:tcW w:w="0" w:type="auto"/>
            <w:gridSpan w:val="2"/>
            <w:shd w:val="clear" w:color="auto" w:fill="E5B8B7" w:themeFill="accent2" w:themeFillTint="66"/>
            <w:vAlign w:val="center"/>
            <w:hideMark/>
          </w:tcPr>
          <w:p w14:paraId="0F29AB24"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3543ED60" w14:textId="77777777" w:rsidTr="00C02F2E">
        <w:trPr>
          <w:trHeight w:val="323"/>
        </w:trPr>
        <w:tc>
          <w:tcPr>
            <w:tcW w:w="0" w:type="auto"/>
            <w:shd w:val="clear" w:color="auto" w:fill="E5B8B7" w:themeFill="accent2" w:themeFillTint="66"/>
            <w:vAlign w:val="center"/>
            <w:hideMark/>
          </w:tcPr>
          <w:p w14:paraId="63C48B85"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Median </w:t>
            </w:r>
          </w:p>
        </w:tc>
        <w:tc>
          <w:tcPr>
            <w:tcW w:w="0" w:type="auto"/>
            <w:shd w:val="clear" w:color="auto" w:fill="E5B8B7" w:themeFill="accent2" w:themeFillTint="66"/>
            <w:vAlign w:val="center"/>
            <w:hideMark/>
          </w:tcPr>
          <w:p w14:paraId="06294CEE"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978F13E"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FCBCCD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87EFF25"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41.310 </w:t>
            </w:r>
          </w:p>
        </w:tc>
        <w:tc>
          <w:tcPr>
            <w:tcW w:w="0" w:type="auto"/>
            <w:shd w:val="clear" w:color="auto" w:fill="E5B8B7" w:themeFill="accent2" w:themeFillTint="66"/>
            <w:vAlign w:val="center"/>
            <w:hideMark/>
          </w:tcPr>
          <w:p w14:paraId="7B0F058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A53289E"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69.050 </w:t>
            </w:r>
          </w:p>
        </w:tc>
        <w:tc>
          <w:tcPr>
            <w:tcW w:w="0" w:type="auto"/>
            <w:gridSpan w:val="2"/>
            <w:shd w:val="clear" w:color="auto" w:fill="E5B8B7" w:themeFill="accent2" w:themeFillTint="66"/>
            <w:vAlign w:val="center"/>
            <w:hideMark/>
          </w:tcPr>
          <w:p w14:paraId="3349E787"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31642C9A" w14:textId="77777777" w:rsidTr="00C02F2E">
        <w:trPr>
          <w:trHeight w:val="298"/>
        </w:trPr>
        <w:tc>
          <w:tcPr>
            <w:tcW w:w="0" w:type="auto"/>
            <w:shd w:val="clear" w:color="auto" w:fill="E5B8B7" w:themeFill="accent2" w:themeFillTint="66"/>
            <w:vAlign w:val="center"/>
            <w:hideMark/>
          </w:tcPr>
          <w:p w14:paraId="09F652B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Mode </w:t>
            </w:r>
          </w:p>
        </w:tc>
        <w:tc>
          <w:tcPr>
            <w:tcW w:w="0" w:type="auto"/>
            <w:shd w:val="clear" w:color="auto" w:fill="E5B8B7" w:themeFill="accent2" w:themeFillTint="66"/>
            <w:vAlign w:val="center"/>
            <w:hideMark/>
          </w:tcPr>
          <w:p w14:paraId="49D0245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ᵃ </w:t>
            </w:r>
          </w:p>
        </w:tc>
        <w:tc>
          <w:tcPr>
            <w:tcW w:w="0" w:type="auto"/>
            <w:shd w:val="clear" w:color="auto" w:fill="E5B8B7" w:themeFill="accent2" w:themeFillTint="66"/>
            <w:vAlign w:val="center"/>
            <w:hideMark/>
          </w:tcPr>
          <w:p w14:paraId="510E68EE"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0DC581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02B435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1.499 </w:t>
            </w:r>
          </w:p>
        </w:tc>
        <w:tc>
          <w:tcPr>
            <w:tcW w:w="0" w:type="auto"/>
            <w:shd w:val="clear" w:color="auto" w:fill="E5B8B7" w:themeFill="accent2" w:themeFillTint="66"/>
            <w:vAlign w:val="center"/>
            <w:hideMark/>
          </w:tcPr>
          <w:p w14:paraId="66C33F2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B5B10F0"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1.559 </w:t>
            </w:r>
          </w:p>
        </w:tc>
        <w:tc>
          <w:tcPr>
            <w:tcW w:w="0" w:type="auto"/>
            <w:gridSpan w:val="2"/>
            <w:shd w:val="clear" w:color="auto" w:fill="E5B8B7" w:themeFill="accent2" w:themeFillTint="66"/>
            <w:vAlign w:val="center"/>
            <w:hideMark/>
          </w:tcPr>
          <w:p w14:paraId="1FA5A97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789F55C1" w14:textId="77777777" w:rsidTr="00C02F2E">
        <w:trPr>
          <w:trHeight w:val="323"/>
        </w:trPr>
        <w:tc>
          <w:tcPr>
            <w:tcW w:w="0" w:type="auto"/>
            <w:shd w:val="clear" w:color="auto" w:fill="E5B8B7" w:themeFill="accent2" w:themeFillTint="66"/>
            <w:vAlign w:val="center"/>
            <w:hideMark/>
          </w:tcPr>
          <w:p w14:paraId="6B0FE40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Std. Deviation </w:t>
            </w:r>
          </w:p>
        </w:tc>
        <w:tc>
          <w:tcPr>
            <w:tcW w:w="0" w:type="auto"/>
            <w:shd w:val="clear" w:color="auto" w:fill="E5B8B7" w:themeFill="accent2" w:themeFillTint="66"/>
            <w:vAlign w:val="center"/>
            <w:hideMark/>
          </w:tcPr>
          <w:p w14:paraId="5BAB3FA6"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3B5A72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ADB94C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4E7AD46"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42.352 </w:t>
            </w:r>
          </w:p>
        </w:tc>
        <w:tc>
          <w:tcPr>
            <w:tcW w:w="0" w:type="auto"/>
            <w:shd w:val="clear" w:color="auto" w:fill="E5B8B7" w:themeFill="accent2" w:themeFillTint="66"/>
            <w:vAlign w:val="center"/>
            <w:hideMark/>
          </w:tcPr>
          <w:p w14:paraId="56EF309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1271839"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42.960 </w:t>
            </w:r>
          </w:p>
        </w:tc>
        <w:tc>
          <w:tcPr>
            <w:tcW w:w="0" w:type="auto"/>
            <w:gridSpan w:val="2"/>
            <w:shd w:val="clear" w:color="auto" w:fill="E5B8B7" w:themeFill="accent2" w:themeFillTint="66"/>
            <w:vAlign w:val="center"/>
            <w:hideMark/>
          </w:tcPr>
          <w:p w14:paraId="43D90B9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719E2EC1" w14:textId="77777777" w:rsidTr="00C02F2E">
        <w:trPr>
          <w:trHeight w:val="323"/>
        </w:trPr>
        <w:tc>
          <w:tcPr>
            <w:tcW w:w="0" w:type="auto"/>
            <w:shd w:val="clear" w:color="auto" w:fill="E5B8B7" w:themeFill="accent2" w:themeFillTint="66"/>
            <w:vAlign w:val="center"/>
            <w:hideMark/>
          </w:tcPr>
          <w:p w14:paraId="13A9D78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Variance </w:t>
            </w:r>
          </w:p>
        </w:tc>
        <w:tc>
          <w:tcPr>
            <w:tcW w:w="0" w:type="auto"/>
            <w:shd w:val="clear" w:color="auto" w:fill="E5B8B7" w:themeFill="accent2" w:themeFillTint="66"/>
            <w:vAlign w:val="center"/>
            <w:hideMark/>
          </w:tcPr>
          <w:p w14:paraId="75BD5C95"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C95AF7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5798BC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2F4FF0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1793.688 </w:t>
            </w:r>
          </w:p>
        </w:tc>
        <w:tc>
          <w:tcPr>
            <w:tcW w:w="0" w:type="auto"/>
            <w:shd w:val="clear" w:color="auto" w:fill="E5B8B7" w:themeFill="accent2" w:themeFillTint="66"/>
            <w:vAlign w:val="center"/>
            <w:hideMark/>
          </w:tcPr>
          <w:p w14:paraId="3BE89B4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59A478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1845.540 </w:t>
            </w:r>
          </w:p>
        </w:tc>
        <w:tc>
          <w:tcPr>
            <w:tcW w:w="0" w:type="auto"/>
            <w:gridSpan w:val="2"/>
            <w:shd w:val="clear" w:color="auto" w:fill="E5B8B7" w:themeFill="accent2" w:themeFillTint="66"/>
            <w:vAlign w:val="center"/>
            <w:hideMark/>
          </w:tcPr>
          <w:p w14:paraId="6AB6606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538F634D" w14:textId="77777777" w:rsidTr="00C02F2E">
        <w:trPr>
          <w:trHeight w:val="298"/>
        </w:trPr>
        <w:tc>
          <w:tcPr>
            <w:tcW w:w="0" w:type="auto"/>
            <w:shd w:val="clear" w:color="auto" w:fill="E5B8B7" w:themeFill="accent2" w:themeFillTint="66"/>
            <w:vAlign w:val="center"/>
            <w:hideMark/>
          </w:tcPr>
          <w:p w14:paraId="5C74974D"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proofErr w:type="spellStart"/>
            <w:r w:rsidRPr="00CF0C72">
              <w:rPr>
                <w:rFonts w:ascii="Times New Roman" w:eastAsia="Times New Roman" w:hAnsi="Times New Roman" w:cs="Times New Roman"/>
                <w:sz w:val="20"/>
                <w:szCs w:val="20"/>
              </w:rPr>
              <w:t>Skewness</w:t>
            </w:r>
            <w:proofErr w:type="spellEnd"/>
            <w:r w:rsidRPr="00CF0C72">
              <w:rPr>
                <w:rFonts w:ascii="Times New Roman" w:eastAsia="Times New Roman" w:hAnsi="Times New Roman" w:cs="Times New Roman"/>
                <w:sz w:val="20"/>
                <w:szCs w:val="20"/>
              </w:rPr>
              <w:t xml:space="preserve"> </w:t>
            </w:r>
          </w:p>
        </w:tc>
        <w:tc>
          <w:tcPr>
            <w:tcW w:w="0" w:type="auto"/>
            <w:shd w:val="clear" w:color="auto" w:fill="E5B8B7" w:themeFill="accent2" w:themeFillTint="66"/>
            <w:vAlign w:val="center"/>
            <w:hideMark/>
          </w:tcPr>
          <w:p w14:paraId="7FDD421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63DFD8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334A186"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5257E5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1.859 </w:t>
            </w:r>
          </w:p>
        </w:tc>
        <w:tc>
          <w:tcPr>
            <w:tcW w:w="0" w:type="auto"/>
            <w:shd w:val="clear" w:color="auto" w:fill="E5B8B7" w:themeFill="accent2" w:themeFillTint="66"/>
            <w:vAlign w:val="center"/>
            <w:hideMark/>
          </w:tcPr>
          <w:p w14:paraId="4A6C1EA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0E1BB99"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1.053 </w:t>
            </w:r>
          </w:p>
        </w:tc>
        <w:tc>
          <w:tcPr>
            <w:tcW w:w="0" w:type="auto"/>
            <w:gridSpan w:val="2"/>
            <w:shd w:val="clear" w:color="auto" w:fill="E5B8B7" w:themeFill="accent2" w:themeFillTint="66"/>
            <w:vAlign w:val="center"/>
            <w:hideMark/>
          </w:tcPr>
          <w:p w14:paraId="5EE6B3D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1B071F21" w14:textId="77777777" w:rsidTr="00C02F2E">
        <w:trPr>
          <w:trHeight w:val="323"/>
        </w:trPr>
        <w:tc>
          <w:tcPr>
            <w:tcW w:w="0" w:type="auto"/>
            <w:shd w:val="clear" w:color="auto" w:fill="E5B8B7" w:themeFill="accent2" w:themeFillTint="66"/>
            <w:vAlign w:val="center"/>
            <w:hideMark/>
          </w:tcPr>
          <w:p w14:paraId="3EE1736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Std. Error of </w:t>
            </w:r>
            <w:proofErr w:type="spellStart"/>
            <w:r w:rsidRPr="00CF0C72">
              <w:rPr>
                <w:rFonts w:ascii="Times New Roman" w:eastAsia="Times New Roman" w:hAnsi="Times New Roman" w:cs="Times New Roman"/>
                <w:sz w:val="20"/>
                <w:szCs w:val="20"/>
              </w:rPr>
              <w:t>Skewness</w:t>
            </w:r>
            <w:proofErr w:type="spellEnd"/>
            <w:r w:rsidRPr="00CF0C72">
              <w:rPr>
                <w:rFonts w:ascii="Times New Roman" w:eastAsia="Times New Roman" w:hAnsi="Times New Roman" w:cs="Times New Roman"/>
                <w:sz w:val="20"/>
                <w:szCs w:val="20"/>
              </w:rPr>
              <w:t xml:space="preserve"> </w:t>
            </w:r>
          </w:p>
        </w:tc>
        <w:tc>
          <w:tcPr>
            <w:tcW w:w="0" w:type="auto"/>
            <w:shd w:val="clear" w:color="auto" w:fill="E5B8B7" w:themeFill="accent2" w:themeFillTint="66"/>
            <w:vAlign w:val="center"/>
            <w:hideMark/>
          </w:tcPr>
          <w:p w14:paraId="6A1484D0"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038165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2BD442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1ED138A"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0.717 </w:t>
            </w:r>
          </w:p>
        </w:tc>
        <w:tc>
          <w:tcPr>
            <w:tcW w:w="0" w:type="auto"/>
            <w:shd w:val="clear" w:color="auto" w:fill="E5B8B7" w:themeFill="accent2" w:themeFillTint="66"/>
            <w:vAlign w:val="center"/>
            <w:hideMark/>
          </w:tcPr>
          <w:p w14:paraId="5F1380F4"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A46F91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0.717 </w:t>
            </w:r>
          </w:p>
        </w:tc>
        <w:tc>
          <w:tcPr>
            <w:tcW w:w="0" w:type="auto"/>
            <w:gridSpan w:val="2"/>
            <w:shd w:val="clear" w:color="auto" w:fill="E5B8B7" w:themeFill="accent2" w:themeFillTint="66"/>
            <w:vAlign w:val="center"/>
            <w:hideMark/>
          </w:tcPr>
          <w:p w14:paraId="5FCEC92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0EEF5975" w14:textId="77777777" w:rsidTr="00C02F2E">
        <w:trPr>
          <w:trHeight w:val="323"/>
        </w:trPr>
        <w:tc>
          <w:tcPr>
            <w:tcW w:w="0" w:type="auto"/>
            <w:shd w:val="clear" w:color="auto" w:fill="E5B8B7" w:themeFill="accent2" w:themeFillTint="66"/>
            <w:vAlign w:val="center"/>
            <w:hideMark/>
          </w:tcPr>
          <w:p w14:paraId="7B41FF8A"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Kurtosis </w:t>
            </w:r>
          </w:p>
        </w:tc>
        <w:tc>
          <w:tcPr>
            <w:tcW w:w="0" w:type="auto"/>
            <w:shd w:val="clear" w:color="auto" w:fill="E5B8B7" w:themeFill="accent2" w:themeFillTint="66"/>
            <w:vAlign w:val="center"/>
            <w:hideMark/>
          </w:tcPr>
          <w:p w14:paraId="2DF5471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5B453C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1FEFC1E"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E1AEA49"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4.250 </w:t>
            </w:r>
          </w:p>
        </w:tc>
        <w:tc>
          <w:tcPr>
            <w:tcW w:w="0" w:type="auto"/>
            <w:shd w:val="clear" w:color="auto" w:fill="E5B8B7" w:themeFill="accent2" w:themeFillTint="66"/>
            <w:vAlign w:val="center"/>
            <w:hideMark/>
          </w:tcPr>
          <w:p w14:paraId="399AAEC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E2F4A2D"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3.190 </w:t>
            </w:r>
          </w:p>
        </w:tc>
        <w:tc>
          <w:tcPr>
            <w:tcW w:w="0" w:type="auto"/>
            <w:gridSpan w:val="2"/>
            <w:shd w:val="clear" w:color="auto" w:fill="E5B8B7" w:themeFill="accent2" w:themeFillTint="66"/>
            <w:vAlign w:val="center"/>
            <w:hideMark/>
          </w:tcPr>
          <w:p w14:paraId="773D8A4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75419DEA" w14:textId="77777777" w:rsidTr="00C02F2E">
        <w:trPr>
          <w:trHeight w:val="298"/>
        </w:trPr>
        <w:tc>
          <w:tcPr>
            <w:tcW w:w="0" w:type="auto"/>
            <w:shd w:val="clear" w:color="auto" w:fill="E5B8B7" w:themeFill="accent2" w:themeFillTint="66"/>
            <w:vAlign w:val="center"/>
            <w:hideMark/>
          </w:tcPr>
          <w:p w14:paraId="0F479AE0"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Std. Error of Kurtosis </w:t>
            </w:r>
          </w:p>
        </w:tc>
        <w:tc>
          <w:tcPr>
            <w:tcW w:w="0" w:type="auto"/>
            <w:shd w:val="clear" w:color="auto" w:fill="E5B8B7" w:themeFill="accent2" w:themeFillTint="66"/>
            <w:vAlign w:val="center"/>
            <w:hideMark/>
          </w:tcPr>
          <w:p w14:paraId="490D2DC9"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9A24A85"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2118346"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4E5B55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1.400 </w:t>
            </w:r>
          </w:p>
        </w:tc>
        <w:tc>
          <w:tcPr>
            <w:tcW w:w="0" w:type="auto"/>
            <w:shd w:val="clear" w:color="auto" w:fill="E5B8B7" w:themeFill="accent2" w:themeFillTint="66"/>
            <w:vAlign w:val="center"/>
            <w:hideMark/>
          </w:tcPr>
          <w:p w14:paraId="2B6A010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CB64C3A"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1.400 </w:t>
            </w:r>
          </w:p>
        </w:tc>
        <w:tc>
          <w:tcPr>
            <w:tcW w:w="0" w:type="auto"/>
            <w:gridSpan w:val="2"/>
            <w:shd w:val="clear" w:color="auto" w:fill="E5B8B7" w:themeFill="accent2" w:themeFillTint="66"/>
            <w:vAlign w:val="center"/>
            <w:hideMark/>
          </w:tcPr>
          <w:p w14:paraId="18970904"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0E15CBF5" w14:textId="77777777" w:rsidTr="00C02F2E">
        <w:trPr>
          <w:trHeight w:val="323"/>
        </w:trPr>
        <w:tc>
          <w:tcPr>
            <w:tcW w:w="0" w:type="auto"/>
            <w:shd w:val="clear" w:color="auto" w:fill="E5B8B7" w:themeFill="accent2" w:themeFillTint="66"/>
            <w:vAlign w:val="center"/>
            <w:hideMark/>
          </w:tcPr>
          <w:p w14:paraId="71541470"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Minimum </w:t>
            </w:r>
          </w:p>
        </w:tc>
        <w:tc>
          <w:tcPr>
            <w:tcW w:w="0" w:type="auto"/>
            <w:shd w:val="clear" w:color="auto" w:fill="E5B8B7" w:themeFill="accent2" w:themeFillTint="66"/>
            <w:vAlign w:val="center"/>
            <w:hideMark/>
          </w:tcPr>
          <w:p w14:paraId="41A10566"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958E58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26982B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4C7B1AA"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1.499 </w:t>
            </w:r>
          </w:p>
        </w:tc>
        <w:tc>
          <w:tcPr>
            <w:tcW w:w="0" w:type="auto"/>
            <w:shd w:val="clear" w:color="auto" w:fill="E5B8B7" w:themeFill="accent2" w:themeFillTint="66"/>
            <w:vAlign w:val="center"/>
            <w:hideMark/>
          </w:tcPr>
          <w:p w14:paraId="5BF7C024"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A9308CF"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1.559 </w:t>
            </w:r>
          </w:p>
        </w:tc>
        <w:tc>
          <w:tcPr>
            <w:tcW w:w="0" w:type="auto"/>
            <w:gridSpan w:val="2"/>
            <w:shd w:val="clear" w:color="auto" w:fill="E5B8B7" w:themeFill="accent2" w:themeFillTint="66"/>
            <w:vAlign w:val="center"/>
            <w:hideMark/>
          </w:tcPr>
          <w:p w14:paraId="05C5BDF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06D65D42" w14:textId="77777777" w:rsidTr="00C02F2E">
        <w:trPr>
          <w:trHeight w:val="323"/>
        </w:trPr>
        <w:tc>
          <w:tcPr>
            <w:tcW w:w="0" w:type="auto"/>
            <w:shd w:val="clear" w:color="auto" w:fill="E5B8B7" w:themeFill="accent2" w:themeFillTint="66"/>
            <w:vAlign w:val="center"/>
            <w:hideMark/>
          </w:tcPr>
          <w:p w14:paraId="753E28F4"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Maximum </w:t>
            </w:r>
          </w:p>
        </w:tc>
        <w:tc>
          <w:tcPr>
            <w:tcW w:w="0" w:type="auto"/>
            <w:shd w:val="clear" w:color="auto" w:fill="E5B8B7" w:themeFill="accent2" w:themeFillTint="66"/>
            <w:vAlign w:val="center"/>
            <w:hideMark/>
          </w:tcPr>
          <w:p w14:paraId="6CB6064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E1B084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E19D18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F880F4C"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149.914 </w:t>
            </w:r>
          </w:p>
        </w:tc>
        <w:tc>
          <w:tcPr>
            <w:tcW w:w="0" w:type="auto"/>
            <w:shd w:val="clear" w:color="auto" w:fill="E5B8B7" w:themeFill="accent2" w:themeFillTint="66"/>
            <w:vAlign w:val="center"/>
            <w:hideMark/>
          </w:tcPr>
          <w:p w14:paraId="71BF959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DDBEBBF"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159.460 </w:t>
            </w:r>
          </w:p>
        </w:tc>
        <w:tc>
          <w:tcPr>
            <w:tcW w:w="0" w:type="auto"/>
            <w:gridSpan w:val="2"/>
            <w:shd w:val="clear" w:color="auto" w:fill="E5B8B7" w:themeFill="accent2" w:themeFillTint="66"/>
            <w:vAlign w:val="center"/>
            <w:hideMark/>
          </w:tcPr>
          <w:p w14:paraId="58EFE94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01DE4A77" w14:textId="77777777" w:rsidTr="00C02F2E">
        <w:trPr>
          <w:trHeight w:val="298"/>
        </w:trPr>
        <w:tc>
          <w:tcPr>
            <w:tcW w:w="0" w:type="auto"/>
            <w:shd w:val="clear" w:color="auto" w:fill="E5B8B7" w:themeFill="accent2" w:themeFillTint="66"/>
            <w:vAlign w:val="center"/>
            <w:hideMark/>
          </w:tcPr>
          <w:p w14:paraId="68C4737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Sum </w:t>
            </w:r>
          </w:p>
        </w:tc>
        <w:tc>
          <w:tcPr>
            <w:tcW w:w="0" w:type="auto"/>
            <w:shd w:val="clear" w:color="auto" w:fill="E5B8B7" w:themeFill="accent2" w:themeFillTint="66"/>
            <w:vAlign w:val="center"/>
            <w:hideMark/>
          </w:tcPr>
          <w:p w14:paraId="538F32F6"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7A2FC2E"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2B1515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78B6920"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450.744 </w:t>
            </w:r>
          </w:p>
        </w:tc>
        <w:tc>
          <w:tcPr>
            <w:tcW w:w="0" w:type="auto"/>
            <w:shd w:val="clear" w:color="auto" w:fill="E5B8B7" w:themeFill="accent2" w:themeFillTint="66"/>
            <w:vAlign w:val="center"/>
            <w:hideMark/>
          </w:tcPr>
          <w:p w14:paraId="6A4CD2A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03971D0"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584.839 </w:t>
            </w:r>
          </w:p>
        </w:tc>
        <w:tc>
          <w:tcPr>
            <w:tcW w:w="0" w:type="auto"/>
            <w:gridSpan w:val="2"/>
            <w:shd w:val="clear" w:color="auto" w:fill="E5B8B7" w:themeFill="accent2" w:themeFillTint="66"/>
            <w:vAlign w:val="center"/>
            <w:hideMark/>
          </w:tcPr>
          <w:p w14:paraId="56CFEDB0"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1AEDEAAE" w14:textId="77777777" w:rsidTr="00C02F2E">
        <w:trPr>
          <w:trHeight w:val="323"/>
        </w:trPr>
        <w:tc>
          <w:tcPr>
            <w:tcW w:w="0" w:type="auto"/>
            <w:shd w:val="clear" w:color="auto" w:fill="E5B8B7" w:themeFill="accent2" w:themeFillTint="66"/>
            <w:vAlign w:val="center"/>
            <w:hideMark/>
          </w:tcPr>
          <w:p w14:paraId="47DB5C5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25th percentile </w:t>
            </w:r>
          </w:p>
        </w:tc>
        <w:tc>
          <w:tcPr>
            <w:tcW w:w="0" w:type="auto"/>
            <w:shd w:val="clear" w:color="auto" w:fill="E5B8B7" w:themeFill="accent2" w:themeFillTint="66"/>
            <w:vAlign w:val="center"/>
            <w:hideMark/>
          </w:tcPr>
          <w:p w14:paraId="45718C4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01EA1FC"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2390A8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154B50F"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34.430 </w:t>
            </w:r>
          </w:p>
        </w:tc>
        <w:tc>
          <w:tcPr>
            <w:tcW w:w="0" w:type="auto"/>
            <w:shd w:val="clear" w:color="auto" w:fill="E5B8B7" w:themeFill="accent2" w:themeFillTint="66"/>
            <w:vAlign w:val="center"/>
            <w:hideMark/>
          </w:tcPr>
          <w:p w14:paraId="29B2AAC9"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64EAC8C"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59.850 </w:t>
            </w:r>
          </w:p>
        </w:tc>
        <w:tc>
          <w:tcPr>
            <w:tcW w:w="0" w:type="auto"/>
            <w:gridSpan w:val="2"/>
            <w:shd w:val="clear" w:color="auto" w:fill="E5B8B7" w:themeFill="accent2" w:themeFillTint="66"/>
            <w:vAlign w:val="center"/>
            <w:hideMark/>
          </w:tcPr>
          <w:p w14:paraId="533E5FCC"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3739126F" w14:textId="77777777" w:rsidTr="00C02F2E">
        <w:trPr>
          <w:trHeight w:val="323"/>
        </w:trPr>
        <w:tc>
          <w:tcPr>
            <w:tcW w:w="0" w:type="auto"/>
            <w:shd w:val="clear" w:color="auto" w:fill="E5B8B7" w:themeFill="accent2" w:themeFillTint="66"/>
            <w:vAlign w:val="center"/>
            <w:hideMark/>
          </w:tcPr>
          <w:p w14:paraId="3450D95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50th percentile </w:t>
            </w:r>
          </w:p>
        </w:tc>
        <w:tc>
          <w:tcPr>
            <w:tcW w:w="0" w:type="auto"/>
            <w:shd w:val="clear" w:color="auto" w:fill="E5B8B7" w:themeFill="accent2" w:themeFillTint="66"/>
            <w:vAlign w:val="center"/>
            <w:hideMark/>
          </w:tcPr>
          <w:p w14:paraId="1CADFCE7"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9CBE2C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DC8340C"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481BA4E"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41.310 </w:t>
            </w:r>
          </w:p>
        </w:tc>
        <w:tc>
          <w:tcPr>
            <w:tcW w:w="0" w:type="auto"/>
            <w:shd w:val="clear" w:color="auto" w:fill="E5B8B7" w:themeFill="accent2" w:themeFillTint="66"/>
            <w:vAlign w:val="center"/>
            <w:hideMark/>
          </w:tcPr>
          <w:p w14:paraId="7FD5053E"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A37239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69.050 </w:t>
            </w:r>
          </w:p>
        </w:tc>
        <w:tc>
          <w:tcPr>
            <w:tcW w:w="0" w:type="auto"/>
            <w:gridSpan w:val="2"/>
            <w:shd w:val="clear" w:color="auto" w:fill="E5B8B7" w:themeFill="accent2" w:themeFillTint="66"/>
            <w:vAlign w:val="center"/>
            <w:hideMark/>
          </w:tcPr>
          <w:p w14:paraId="205D52A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38F99D8C" w14:textId="77777777" w:rsidTr="00C02F2E">
        <w:trPr>
          <w:trHeight w:val="298"/>
        </w:trPr>
        <w:tc>
          <w:tcPr>
            <w:tcW w:w="0" w:type="auto"/>
            <w:shd w:val="clear" w:color="auto" w:fill="E5B8B7" w:themeFill="accent2" w:themeFillTint="66"/>
            <w:vAlign w:val="center"/>
            <w:hideMark/>
          </w:tcPr>
          <w:p w14:paraId="2384FB8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75th percentile </w:t>
            </w:r>
          </w:p>
        </w:tc>
        <w:tc>
          <w:tcPr>
            <w:tcW w:w="0" w:type="auto"/>
            <w:shd w:val="clear" w:color="auto" w:fill="E5B8B7" w:themeFill="accent2" w:themeFillTint="66"/>
            <w:vAlign w:val="center"/>
            <w:hideMark/>
          </w:tcPr>
          <w:p w14:paraId="3FB21D4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F1AA96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CE0ADA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271C69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42.660 </w:t>
            </w:r>
          </w:p>
        </w:tc>
        <w:tc>
          <w:tcPr>
            <w:tcW w:w="0" w:type="auto"/>
            <w:shd w:val="clear" w:color="auto" w:fill="E5B8B7" w:themeFill="accent2" w:themeFillTint="66"/>
            <w:vAlign w:val="center"/>
            <w:hideMark/>
          </w:tcPr>
          <w:p w14:paraId="21DC652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F222C6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69.750 </w:t>
            </w:r>
          </w:p>
        </w:tc>
        <w:tc>
          <w:tcPr>
            <w:tcW w:w="0" w:type="auto"/>
            <w:gridSpan w:val="2"/>
            <w:shd w:val="clear" w:color="auto" w:fill="E5B8B7" w:themeFill="accent2" w:themeFillTint="66"/>
            <w:vAlign w:val="center"/>
            <w:hideMark/>
          </w:tcPr>
          <w:p w14:paraId="7D0EB9C4"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23843110" w14:textId="77777777" w:rsidTr="00C02F2E">
        <w:trPr>
          <w:gridAfter w:val="2"/>
          <w:trHeight w:val="274"/>
        </w:trPr>
        <w:tc>
          <w:tcPr>
            <w:tcW w:w="0" w:type="auto"/>
            <w:gridSpan w:val="7"/>
            <w:shd w:val="clear" w:color="auto" w:fill="E5B8B7" w:themeFill="accent2" w:themeFillTint="66"/>
            <w:vAlign w:val="center"/>
            <w:hideMark/>
          </w:tcPr>
          <w:p w14:paraId="5B1DDBC0"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bookmarkEnd w:id="2"/>
    </w:tbl>
    <w:p w14:paraId="215B0443" w14:textId="77777777" w:rsidR="0076796A" w:rsidRPr="00CF0C72" w:rsidRDefault="0076796A" w:rsidP="00CF0C72">
      <w:pPr>
        <w:spacing w:after="0" w:line="360" w:lineRule="auto"/>
        <w:jc w:val="both"/>
        <w:outlineLvl w:val="0"/>
        <w:rPr>
          <w:rFonts w:ascii="Times New Roman" w:eastAsia="Times New Roman" w:hAnsi="Times New Roman" w:cs="Times New Roman"/>
          <w:b/>
          <w:bCs/>
          <w:kern w:val="36"/>
          <w:sz w:val="20"/>
          <w:szCs w:val="20"/>
        </w:rPr>
      </w:pPr>
    </w:p>
    <w:p w14:paraId="3BBF42D3" w14:textId="77777777" w:rsidR="0076796A" w:rsidRPr="00CF0C72" w:rsidRDefault="00D51D3E" w:rsidP="00CF0C72">
      <w:pPr>
        <w:spacing w:after="0" w:line="360" w:lineRule="auto"/>
        <w:jc w:val="both"/>
        <w:rPr>
          <w:rFonts w:ascii="Times New Roman" w:hAnsi="Times New Roman" w:cs="Times New Roman"/>
          <w:b/>
          <w:sz w:val="20"/>
          <w:szCs w:val="20"/>
          <w:lang w:val="en-US"/>
        </w:rPr>
      </w:pPr>
      <w:bookmarkStart w:id="3" w:name="_Hlk79518394"/>
      <w:r w:rsidRPr="00CF0C72">
        <w:rPr>
          <w:rFonts w:ascii="Times New Roman" w:hAnsi="Times New Roman" w:cs="Times New Roman"/>
          <w:b/>
          <w:sz w:val="20"/>
          <w:szCs w:val="20"/>
          <w:lang w:val="en-US"/>
        </w:rPr>
        <w:t>TABLE NO-1:</w:t>
      </w:r>
    </w:p>
    <w:p w14:paraId="3373733E" w14:textId="77777777" w:rsidR="0076796A" w:rsidRPr="00CF0C72" w:rsidRDefault="00D51D3E" w:rsidP="00CF0C72">
      <w:pPr>
        <w:spacing w:after="0" w:line="360" w:lineRule="auto"/>
        <w:jc w:val="both"/>
        <w:rPr>
          <w:rFonts w:ascii="Times New Roman" w:hAnsi="Times New Roman" w:cs="Times New Roman"/>
          <w:b/>
          <w:sz w:val="20"/>
          <w:szCs w:val="20"/>
          <w:lang w:val="en-US"/>
        </w:rPr>
      </w:pPr>
      <w:r w:rsidRPr="00CF0C72">
        <w:rPr>
          <w:rFonts w:ascii="Times New Roman" w:eastAsia="Times New Roman" w:hAnsi="Times New Roman" w:cs="Times New Roman"/>
          <w:sz w:val="20"/>
          <w:szCs w:val="20"/>
        </w:rPr>
        <w:t xml:space="preserve">There were 70 subjects in total, which was divided into two groups as 35 obese and 35 non-obese </w:t>
      </w:r>
      <w:proofErr w:type="gramStart"/>
      <w:r w:rsidRPr="00CF0C72">
        <w:rPr>
          <w:rFonts w:ascii="Times New Roman" w:eastAsia="Times New Roman" w:hAnsi="Times New Roman" w:cs="Times New Roman"/>
          <w:sz w:val="20"/>
          <w:szCs w:val="20"/>
        </w:rPr>
        <w:t>group</w:t>
      </w:r>
      <w:proofErr w:type="gramEnd"/>
      <w:r w:rsidRPr="00CF0C72">
        <w:rPr>
          <w:rFonts w:ascii="Times New Roman" w:eastAsia="Times New Roman" w:hAnsi="Times New Roman" w:cs="Times New Roman"/>
          <w:sz w:val="20"/>
          <w:szCs w:val="20"/>
        </w:rPr>
        <w:t>. There is V1 group showing the different five dimensions of KOOS Scale along with the inclusion of BMI (Body Mass Index), height (in cm), height (in metres) and weight (in kg).</w:t>
      </w:r>
    </w:p>
    <w:p w14:paraId="6F18DC26" w14:textId="77777777" w:rsidR="0076796A" w:rsidRPr="00CF0C72" w:rsidRDefault="0076796A" w:rsidP="00CF0C72">
      <w:pPr>
        <w:spacing w:after="0" w:line="360" w:lineRule="auto"/>
        <w:jc w:val="both"/>
        <w:rPr>
          <w:rFonts w:ascii="Times New Roman" w:hAnsi="Times New Roman" w:cs="Times New Roman"/>
          <w:b/>
          <w:sz w:val="20"/>
          <w:szCs w:val="20"/>
          <w:lang w:val="en-US"/>
        </w:rPr>
      </w:pPr>
    </w:p>
    <w:p w14:paraId="27C29AB6" w14:textId="77777777" w:rsidR="0076796A" w:rsidRPr="00CF0C72" w:rsidRDefault="0076796A" w:rsidP="00CF0C72">
      <w:pPr>
        <w:spacing w:after="0" w:line="360" w:lineRule="auto"/>
        <w:jc w:val="both"/>
        <w:rPr>
          <w:rFonts w:ascii="Times New Roman" w:hAnsi="Times New Roman" w:cs="Times New Roman"/>
          <w:b/>
          <w:sz w:val="20"/>
          <w:szCs w:val="20"/>
          <w:lang w:val="en-US"/>
        </w:rPr>
      </w:pPr>
    </w:p>
    <w:p w14:paraId="6FB60A29" w14:textId="77777777" w:rsidR="0076796A" w:rsidRPr="00CF0C72" w:rsidRDefault="0076796A" w:rsidP="00CF0C72">
      <w:pPr>
        <w:spacing w:after="0" w:line="360" w:lineRule="auto"/>
        <w:jc w:val="both"/>
        <w:rPr>
          <w:rFonts w:ascii="Times New Roman" w:hAnsi="Times New Roman" w:cs="Times New Roman"/>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2480"/>
        <w:gridCol w:w="204"/>
        <w:gridCol w:w="737"/>
        <w:gridCol w:w="36"/>
        <w:gridCol w:w="680"/>
        <w:gridCol w:w="70"/>
        <w:gridCol w:w="1132"/>
        <w:gridCol w:w="18"/>
        <w:gridCol w:w="18"/>
        <w:gridCol w:w="1736"/>
        <w:gridCol w:w="18"/>
        <w:gridCol w:w="18"/>
      </w:tblGrid>
      <w:tr w:rsidR="0076796A" w:rsidRPr="00CF0C72" w14:paraId="593A82C2" w14:textId="77777777" w:rsidTr="00C02F2E">
        <w:trPr>
          <w:gridAfter w:val="5"/>
          <w:tblHeader/>
        </w:trPr>
        <w:tc>
          <w:tcPr>
            <w:tcW w:w="0" w:type="auto"/>
            <w:gridSpan w:val="7"/>
            <w:shd w:val="clear" w:color="auto" w:fill="E5B8B7" w:themeFill="accent2" w:themeFillTint="66"/>
            <w:vAlign w:val="center"/>
            <w:hideMark/>
          </w:tcPr>
          <w:p w14:paraId="35B0C320"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 xml:space="preserve">Frequencies for V1 </w:t>
            </w:r>
          </w:p>
        </w:tc>
      </w:tr>
      <w:tr w:rsidR="0076796A" w:rsidRPr="00CF0C72" w14:paraId="484BECD7" w14:textId="77777777" w:rsidTr="00C02F2E">
        <w:trPr>
          <w:gridAfter w:val="1"/>
          <w:tblHeader/>
        </w:trPr>
        <w:tc>
          <w:tcPr>
            <w:tcW w:w="0" w:type="auto"/>
            <w:shd w:val="clear" w:color="auto" w:fill="E5B8B7" w:themeFill="accent2" w:themeFillTint="66"/>
            <w:vAlign w:val="center"/>
            <w:hideMark/>
          </w:tcPr>
          <w:p w14:paraId="34B7280A"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 xml:space="preserve">V1 </w:t>
            </w:r>
          </w:p>
        </w:tc>
        <w:tc>
          <w:tcPr>
            <w:tcW w:w="0" w:type="auto"/>
            <w:gridSpan w:val="2"/>
            <w:shd w:val="clear" w:color="auto" w:fill="E5B8B7" w:themeFill="accent2" w:themeFillTint="66"/>
            <w:vAlign w:val="center"/>
            <w:hideMark/>
          </w:tcPr>
          <w:p w14:paraId="7187E01F"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 xml:space="preserve">Frequency </w:t>
            </w:r>
          </w:p>
        </w:tc>
        <w:tc>
          <w:tcPr>
            <w:tcW w:w="0" w:type="auto"/>
            <w:gridSpan w:val="2"/>
            <w:shd w:val="clear" w:color="auto" w:fill="E5B8B7" w:themeFill="accent2" w:themeFillTint="66"/>
            <w:vAlign w:val="center"/>
            <w:hideMark/>
          </w:tcPr>
          <w:p w14:paraId="04ADF2F6"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proofErr w:type="spellStart"/>
            <w:r w:rsidRPr="00CF0C72">
              <w:rPr>
                <w:rFonts w:ascii="Times New Roman" w:eastAsia="Times New Roman" w:hAnsi="Times New Roman" w:cs="Times New Roman"/>
                <w:b/>
                <w:bCs/>
                <w:sz w:val="20"/>
                <w:szCs w:val="20"/>
              </w:rPr>
              <w:t>Percent</w:t>
            </w:r>
            <w:proofErr w:type="spellEnd"/>
            <w:r w:rsidRPr="00CF0C72">
              <w:rPr>
                <w:rFonts w:ascii="Times New Roman" w:eastAsia="Times New Roman" w:hAnsi="Times New Roman" w:cs="Times New Roman"/>
                <w:b/>
                <w:bCs/>
                <w:sz w:val="20"/>
                <w:szCs w:val="20"/>
              </w:rPr>
              <w:t xml:space="preserve"> </w:t>
            </w:r>
          </w:p>
        </w:tc>
        <w:tc>
          <w:tcPr>
            <w:tcW w:w="0" w:type="auto"/>
            <w:gridSpan w:val="3"/>
            <w:shd w:val="clear" w:color="auto" w:fill="E5B8B7" w:themeFill="accent2" w:themeFillTint="66"/>
            <w:vAlign w:val="center"/>
            <w:hideMark/>
          </w:tcPr>
          <w:p w14:paraId="204E77D9"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 xml:space="preserve">Valid </w:t>
            </w:r>
            <w:proofErr w:type="spellStart"/>
            <w:r w:rsidRPr="00CF0C72">
              <w:rPr>
                <w:rFonts w:ascii="Times New Roman" w:eastAsia="Times New Roman" w:hAnsi="Times New Roman" w:cs="Times New Roman"/>
                <w:b/>
                <w:bCs/>
                <w:sz w:val="20"/>
                <w:szCs w:val="20"/>
              </w:rPr>
              <w:t>Percent</w:t>
            </w:r>
            <w:proofErr w:type="spellEnd"/>
            <w:r w:rsidRPr="00CF0C72">
              <w:rPr>
                <w:rFonts w:ascii="Times New Roman" w:eastAsia="Times New Roman" w:hAnsi="Times New Roman" w:cs="Times New Roman"/>
                <w:b/>
                <w:bCs/>
                <w:sz w:val="20"/>
                <w:szCs w:val="20"/>
              </w:rPr>
              <w:t xml:space="preserve"> </w:t>
            </w:r>
          </w:p>
        </w:tc>
        <w:tc>
          <w:tcPr>
            <w:tcW w:w="0" w:type="auto"/>
            <w:gridSpan w:val="3"/>
            <w:shd w:val="clear" w:color="auto" w:fill="E5B8B7" w:themeFill="accent2" w:themeFillTint="66"/>
            <w:vAlign w:val="center"/>
            <w:hideMark/>
          </w:tcPr>
          <w:p w14:paraId="7D58874F" w14:textId="77777777" w:rsidR="0076796A" w:rsidRPr="00CF0C72" w:rsidRDefault="00D51D3E" w:rsidP="00CF0C72">
            <w:pPr>
              <w:spacing w:after="0" w:line="360" w:lineRule="auto"/>
              <w:jc w:val="both"/>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 xml:space="preserve">Cumulative </w:t>
            </w:r>
            <w:proofErr w:type="spellStart"/>
            <w:r w:rsidRPr="00CF0C72">
              <w:rPr>
                <w:rFonts w:ascii="Times New Roman" w:eastAsia="Times New Roman" w:hAnsi="Times New Roman" w:cs="Times New Roman"/>
                <w:b/>
                <w:bCs/>
                <w:sz w:val="20"/>
                <w:szCs w:val="20"/>
              </w:rPr>
              <w:t>Percent</w:t>
            </w:r>
            <w:proofErr w:type="spellEnd"/>
            <w:r w:rsidRPr="00CF0C72">
              <w:rPr>
                <w:rFonts w:ascii="Times New Roman" w:eastAsia="Times New Roman" w:hAnsi="Times New Roman" w:cs="Times New Roman"/>
                <w:b/>
                <w:bCs/>
                <w:sz w:val="20"/>
                <w:szCs w:val="20"/>
              </w:rPr>
              <w:t xml:space="preserve"> </w:t>
            </w:r>
          </w:p>
        </w:tc>
      </w:tr>
      <w:tr w:rsidR="0076796A" w:rsidRPr="00CF0C72" w14:paraId="6CD33BD8" w14:textId="77777777" w:rsidTr="00C02F2E">
        <w:tc>
          <w:tcPr>
            <w:tcW w:w="0" w:type="auto"/>
            <w:shd w:val="clear" w:color="auto" w:fill="E5B8B7" w:themeFill="accent2" w:themeFillTint="66"/>
            <w:vAlign w:val="center"/>
            <w:hideMark/>
          </w:tcPr>
          <w:p w14:paraId="23C9D9C9"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ADL Functions </w:t>
            </w:r>
          </w:p>
        </w:tc>
        <w:tc>
          <w:tcPr>
            <w:tcW w:w="0" w:type="auto"/>
            <w:shd w:val="clear" w:color="auto" w:fill="E5B8B7" w:themeFill="accent2" w:themeFillTint="66"/>
            <w:vAlign w:val="center"/>
            <w:hideMark/>
          </w:tcPr>
          <w:p w14:paraId="11B4BA2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D56449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5192D15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876BB9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4E06A14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F655D4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1EB87A1C"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6314DD4"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4C8386B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407F73E3" w14:textId="77777777" w:rsidTr="00C02F2E">
        <w:tc>
          <w:tcPr>
            <w:tcW w:w="0" w:type="auto"/>
            <w:shd w:val="clear" w:color="auto" w:fill="E5B8B7" w:themeFill="accent2" w:themeFillTint="66"/>
            <w:vAlign w:val="center"/>
            <w:hideMark/>
          </w:tcPr>
          <w:p w14:paraId="7EABBDDC"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Knee based -QOL </w:t>
            </w:r>
          </w:p>
        </w:tc>
        <w:tc>
          <w:tcPr>
            <w:tcW w:w="0" w:type="auto"/>
            <w:shd w:val="clear" w:color="auto" w:fill="E5B8B7" w:themeFill="accent2" w:themeFillTint="66"/>
            <w:vAlign w:val="center"/>
            <w:hideMark/>
          </w:tcPr>
          <w:p w14:paraId="1D9F8C7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CDBBE1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6517650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D8C532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1B5ED82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09854D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0EFADCA6"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8EF9669"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22.222 </w:t>
            </w:r>
          </w:p>
        </w:tc>
        <w:tc>
          <w:tcPr>
            <w:tcW w:w="0" w:type="auto"/>
            <w:gridSpan w:val="2"/>
            <w:shd w:val="clear" w:color="auto" w:fill="E5B8B7" w:themeFill="accent2" w:themeFillTint="66"/>
            <w:vAlign w:val="center"/>
            <w:hideMark/>
          </w:tcPr>
          <w:p w14:paraId="2A6A0646"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3313D1F1" w14:textId="77777777" w:rsidTr="00C02F2E">
        <w:tc>
          <w:tcPr>
            <w:tcW w:w="0" w:type="auto"/>
            <w:shd w:val="clear" w:color="auto" w:fill="E5B8B7" w:themeFill="accent2" w:themeFillTint="66"/>
            <w:vAlign w:val="center"/>
            <w:hideMark/>
          </w:tcPr>
          <w:p w14:paraId="748D97BD"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Pain </w:t>
            </w:r>
          </w:p>
        </w:tc>
        <w:tc>
          <w:tcPr>
            <w:tcW w:w="0" w:type="auto"/>
            <w:shd w:val="clear" w:color="auto" w:fill="E5B8B7" w:themeFill="accent2" w:themeFillTint="66"/>
            <w:vAlign w:val="center"/>
            <w:hideMark/>
          </w:tcPr>
          <w:p w14:paraId="77032A6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F7F0EF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586E915E"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4CBA95A"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342CB23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1BED87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0183A60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284142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33.333 </w:t>
            </w:r>
          </w:p>
        </w:tc>
        <w:tc>
          <w:tcPr>
            <w:tcW w:w="0" w:type="auto"/>
            <w:gridSpan w:val="2"/>
            <w:shd w:val="clear" w:color="auto" w:fill="E5B8B7" w:themeFill="accent2" w:themeFillTint="66"/>
            <w:vAlign w:val="center"/>
            <w:hideMark/>
          </w:tcPr>
          <w:p w14:paraId="100536C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40D4A4CB" w14:textId="77777777" w:rsidTr="00C02F2E">
        <w:tc>
          <w:tcPr>
            <w:tcW w:w="0" w:type="auto"/>
            <w:shd w:val="clear" w:color="auto" w:fill="E5B8B7" w:themeFill="accent2" w:themeFillTint="66"/>
            <w:vAlign w:val="center"/>
            <w:hideMark/>
          </w:tcPr>
          <w:p w14:paraId="1A69D19F"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Sport and Recreation Function </w:t>
            </w:r>
          </w:p>
        </w:tc>
        <w:tc>
          <w:tcPr>
            <w:tcW w:w="0" w:type="auto"/>
            <w:shd w:val="clear" w:color="auto" w:fill="E5B8B7" w:themeFill="accent2" w:themeFillTint="66"/>
            <w:vAlign w:val="center"/>
            <w:hideMark/>
          </w:tcPr>
          <w:p w14:paraId="689B9265"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34C15C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08EC56CD"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DCAB25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1428927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387B791"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389A3BCC"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FF4E059"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44.444 </w:t>
            </w:r>
          </w:p>
        </w:tc>
        <w:tc>
          <w:tcPr>
            <w:tcW w:w="0" w:type="auto"/>
            <w:gridSpan w:val="2"/>
            <w:shd w:val="clear" w:color="auto" w:fill="E5B8B7" w:themeFill="accent2" w:themeFillTint="66"/>
            <w:vAlign w:val="center"/>
            <w:hideMark/>
          </w:tcPr>
          <w:p w14:paraId="404F64A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6EDED206" w14:textId="77777777" w:rsidTr="00C02F2E">
        <w:tc>
          <w:tcPr>
            <w:tcW w:w="0" w:type="auto"/>
            <w:shd w:val="clear" w:color="auto" w:fill="E5B8B7" w:themeFill="accent2" w:themeFillTint="66"/>
            <w:vAlign w:val="center"/>
            <w:hideMark/>
          </w:tcPr>
          <w:p w14:paraId="38C2E8F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Symptoms </w:t>
            </w:r>
          </w:p>
        </w:tc>
        <w:tc>
          <w:tcPr>
            <w:tcW w:w="0" w:type="auto"/>
            <w:shd w:val="clear" w:color="auto" w:fill="E5B8B7" w:themeFill="accent2" w:themeFillTint="66"/>
            <w:vAlign w:val="center"/>
            <w:hideMark/>
          </w:tcPr>
          <w:p w14:paraId="286F66A7"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4C1ED3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2EB6E519"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97FC2CE"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756120B0"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A30078F"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0F9ECA1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9BBF00E"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55.556 </w:t>
            </w:r>
          </w:p>
        </w:tc>
        <w:tc>
          <w:tcPr>
            <w:tcW w:w="0" w:type="auto"/>
            <w:gridSpan w:val="2"/>
            <w:shd w:val="clear" w:color="auto" w:fill="E5B8B7" w:themeFill="accent2" w:themeFillTint="66"/>
            <w:vAlign w:val="center"/>
            <w:hideMark/>
          </w:tcPr>
          <w:p w14:paraId="19F53429"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7E72695A" w14:textId="77777777" w:rsidTr="00C02F2E">
        <w:tc>
          <w:tcPr>
            <w:tcW w:w="0" w:type="auto"/>
            <w:shd w:val="clear" w:color="auto" w:fill="E5B8B7" w:themeFill="accent2" w:themeFillTint="66"/>
            <w:vAlign w:val="center"/>
            <w:hideMark/>
          </w:tcPr>
          <w:p w14:paraId="752C14CE"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BMI </w:t>
            </w:r>
          </w:p>
        </w:tc>
        <w:tc>
          <w:tcPr>
            <w:tcW w:w="0" w:type="auto"/>
            <w:shd w:val="clear" w:color="auto" w:fill="E5B8B7" w:themeFill="accent2" w:themeFillTint="66"/>
            <w:vAlign w:val="center"/>
            <w:hideMark/>
          </w:tcPr>
          <w:p w14:paraId="372720F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3278BFF"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4F32BCA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87C5F2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065B717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D1D170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60097335"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595A845"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66.667 </w:t>
            </w:r>
          </w:p>
        </w:tc>
        <w:tc>
          <w:tcPr>
            <w:tcW w:w="0" w:type="auto"/>
            <w:gridSpan w:val="2"/>
            <w:shd w:val="clear" w:color="auto" w:fill="E5B8B7" w:themeFill="accent2" w:themeFillTint="66"/>
            <w:vAlign w:val="center"/>
            <w:hideMark/>
          </w:tcPr>
          <w:p w14:paraId="39654E1C"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28FC878A" w14:textId="77777777" w:rsidTr="00C02F2E">
        <w:tc>
          <w:tcPr>
            <w:tcW w:w="0" w:type="auto"/>
            <w:shd w:val="clear" w:color="auto" w:fill="E5B8B7" w:themeFill="accent2" w:themeFillTint="66"/>
            <w:vAlign w:val="center"/>
            <w:hideMark/>
          </w:tcPr>
          <w:p w14:paraId="0640921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Height in metre </w:t>
            </w:r>
          </w:p>
        </w:tc>
        <w:tc>
          <w:tcPr>
            <w:tcW w:w="0" w:type="auto"/>
            <w:shd w:val="clear" w:color="auto" w:fill="E5B8B7" w:themeFill="accent2" w:themeFillTint="66"/>
            <w:vAlign w:val="center"/>
            <w:hideMark/>
          </w:tcPr>
          <w:p w14:paraId="7631418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AAB318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7497FA75"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570425C"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3EAE6D9B"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44AFB74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24166B05"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B1464F4"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77.778 </w:t>
            </w:r>
          </w:p>
        </w:tc>
        <w:tc>
          <w:tcPr>
            <w:tcW w:w="0" w:type="auto"/>
            <w:gridSpan w:val="2"/>
            <w:shd w:val="clear" w:color="auto" w:fill="E5B8B7" w:themeFill="accent2" w:themeFillTint="66"/>
            <w:vAlign w:val="center"/>
            <w:hideMark/>
          </w:tcPr>
          <w:p w14:paraId="287198B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461540D9" w14:textId="77777777" w:rsidTr="00C02F2E">
        <w:tc>
          <w:tcPr>
            <w:tcW w:w="0" w:type="auto"/>
            <w:shd w:val="clear" w:color="auto" w:fill="E5B8B7" w:themeFill="accent2" w:themeFillTint="66"/>
            <w:vAlign w:val="center"/>
            <w:hideMark/>
          </w:tcPr>
          <w:p w14:paraId="7AE8718D"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Height in cm </w:t>
            </w:r>
          </w:p>
        </w:tc>
        <w:tc>
          <w:tcPr>
            <w:tcW w:w="0" w:type="auto"/>
            <w:shd w:val="clear" w:color="auto" w:fill="E5B8B7" w:themeFill="accent2" w:themeFillTint="66"/>
            <w:vAlign w:val="center"/>
            <w:hideMark/>
          </w:tcPr>
          <w:p w14:paraId="425925CF"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10C4C24"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7FD1E807"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2BF4490"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6EB61111"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9B9A153"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416ED99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549DAFDF"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88.889 </w:t>
            </w:r>
          </w:p>
        </w:tc>
        <w:tc>
          <w:tcPr>
            <w:tcW w:w="0" w:type="auto"/>
            <w:gridSpan w:val="2"/>
            <w:shd w:val="clear" w:color="auto" w:fill="E5B8B7" w:themeFill="accent2" w:themeFillTint="66"/>
            <w:vAlign w:val="center"/>
            <w:hideMark/>
          </w:tcPr>
          <w:p w14:paraId="4070E530"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37B74F2B" w14:textId="77777777" w:rsidTr="00C02F2E">
        <w:tc>
          <w:tcPr>
            <w:tcW w:w="0" w:type="auto"/>
            <w:shd w:val="clear" w:color="auto" w:fill="E5B8B7" w:themeFill="accent2" w:themeFillTint="66"/>
            <w:vAlign w:val="center"/>
            <w:hideMark/>
          </w:tcPr>
          <w:p w14:paraId="38659994"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Weight n kg </w:t>
            </w:r>
          </w:p>
        </w:tc>
        <w:tc>
          <w:tcPr>
            <w:tcW w:w="0" w:type="auto"/>
            <w:shd w:val="clear" w:color="auto" w:fill="E5B8B7" w:themeFill="accent2" w:themeFillTint="66"/>
            <w:vAlign w:val="center"/>
            <w:hideMark/>
          </w:tcPr>
          <w:p w14:paraId="2CC186F4"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762FD5C"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 </w:t>
            </w:r>
          </w:p>
        </w:tc>
        <w:tc>
          <w:tcPr>
            <w:tcW w:w="0" w:type="auto"/>
            <w:shd w:val="clear" w:color="auto" w:fill="E5B8B7" w:themeFill="accent2" w:themeFillTint="66"/>
            <w:vAlign w:val="center"/>
            <w:hideMark/>
          </w:tcPr>
          <w:p w14:paraId="4B9E672C"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6E8D80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shd w:val="clear" w:color="auto" w:fill="E5B8B7" w:themeFill="accent2" w:themeFillTint="66"/>
            <w:vAlign w:val="center"/>
            <w:hideMark/>
          </w:tcPr>
          <w:p w14:paraId="7DB46499"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C843C8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11.111 </w:t>
            </w:r>
          </w:p>
        </w:tc>
        <w:tc>
          <w:tcPr>
            <w:tcW w:w="0" w:type="auto"/>
            <w:gridSpan w:val="2"/>
            <w:shd w:val="clear" w:color="auto" w:fill="E5B8B7" w:themeFill="accent2" w:themeFillTint="66"/>
            <w:vAlign w:val="center"/>
            <w:hideMark/>
          </w:tcPr>
          <w:p w14:paraId="481356D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8F68437"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100.000 </w:t>
            </w:r>
          </w:p>
        </w:tc>
        <w:tc>
          <w:tcPr>
            <w:tcW w:w="0" w:type="auto"/>
            <w:gridSpan w:val="2"/>
            <w:shd w:val="clear" w:color="auto" w:fill="E5B8B7" w:themeFill="accent2" w:themeFillTint="66"/>
            <w:vAlign w:val="center"/>
            <w:hideMark/>
          </w:tcPr>
          <w:p w14:paraId="143B083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430E399F" w14:textId="77777777" w:rsidTr="00C02F2E">
        <w:tc>
          <w:tcPr>
            <w:tcW w:w="0" w:type="auto"/>
            <w:shd w:val="clear" w:color="auto" w:fill="E5B8B7" w:themeFill="accent2" w:themeFillTint="66"/>
            <w:vAlign w:val="center"/>
            <w:hideMark/>
          </w:tcPr>
          <w:p w14:paraId="0E65040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Missing </w:t>
            </w:r>
          </w:p>
        </w:tc>
        <w:tc>
          <w:tcPr>
            <w:tcW w:w="0" w:type="auto"/>
            <w:shd w:val="clear" w:color="auto" w:fill="E5B8B7" w:themeFill="accent2" w:themeFillTint="66"/>
            <w:vAlign w:val="center"/>
            <w:hideMark/>
          </w:tcPr>
          <w:p w14:paraId="54577CF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3B62116F"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0 </w:t>
            </w:r>
          </w:p>
        </w:tc>
        <w:tc>
          <w:tcPr>
            <w:tcW w:w="0" w:type="auto"/>
            <w:shd w:val="clear" w:color="auto" w:fill="E5B8B7" w:themeFill="accent2" w:themeFillTint="66"/>
            <w:vAlign w:val="center"/>
            <w:hideMark/>
          </w:tcPr>
          <w:p w14:paraId="3C4392E9"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767C85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0.000 </w:t>
            </w:r>
          </w:p>
        </w:tc>
        <w:tc>
          <w:tcPr>
            <w:tcW w:w="0" w:type="auto"/>
            <w:shd w:val="clear" w:color="auto" w:fill="E5B8B7" w:themeFill="accent2" w:themeFillTint="66"/>
            <w:vAlign w:val="center"/>
            <w:hideMark/>
          </w:tcPr>
          <w:p w14:paraId="337D8753"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1BD4D3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  </w:t>
            </w:r>
          </w:p>
        </w:tc>
        <w:tc>
          <w:tcPr>
            <w:tcW w:w="0" w:type="auto"/>
            <w:gridSpan w:val="2"/>
            <w:shd w:val="clear" w:color="auto" w:fill="E5B8B7" w:themeFill="accent2" w:themeFillTint="66"/>
            <w:vAlign w:val="center"/>
            <w:hideMark/>
          </w:tcPr>
          <w:p w14:paraId="06477366"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7E22C9D2"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  </w:t>
            </w:r>
          </w:p>
        </w:tc>
        <w:tc>
          <w:tcPr>
            <w:tcW w:w="0" w:type="auto"/>
            <w:gridSpan w:val="2"/>
            <w:shd w:val="clear" w:color="auto" w:fill="E5B8B7" w:themeFill="accent2" w:themeFillTint="66"/>
            <w:vAlign w:val="center"/>
            <w:hideMark/>
          </w:tcPr>
          <w:p w14:paraId="17A57F38"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r w:rsidR="0076796A" w:rsidRPr="00CF0C72" w14:paraId="1F6A745F" w14:textId="77777777" w:rsidTr="00C02F2E">
        <w:tc>
          <w:tcPr>
            <w:tcW w:w="0" w:type="auto"/>
            <w:shd w:val="clear" w:color="auto" w:fill="E5B8B7" w:themeFill="accent2" w:themeFillTint="66"/>
            <w:vAlign w:val="center"/>
            <w:hideMark/>
          </w:tcPr>
          <w:p w14:paraId="13C55E08"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Total </w:t>
            </w:r>
          </w:p>
        </w:tc>
        <w:tc>
          <w:tcPr>
            <w:tcW w:w="0" w:type="auto"/>
            <w:shd w:val="clear" w:color="auto" w:fill="E5B8B7" w:themeFill="accent2" w:themeFillTint="66"/>
            <w:vAlign w:val="center"/>
            <w:hideMark/>
          </w:tcPr>
          <w:p w14:paraId="15B52782"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61B96E75"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9 </w:t>
            </w:r>
          </w:p>
        </w:tc>
        <w:tc>
          <w:tcPr>
            <w:tcW w:w="0" w:type="auto"/>
            <w:shd w:val="clear" w:color="auto" w:fill="E5B8B7" w:themeFill="accent2" w:themeFillTint="66"/>
            <w:vAlign w:val="center"/>
            <w:hideMark/>
          </w:tcPr>
          <w:p w14:paraId="21CF5C3E"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2B1272EB"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100.000 </w:t>
            </w:r>
          </w:p>
        </w:tc>
        <w:tc>
          <w:tcPr>
            <w:tcW w:w="0" w:type="auto"/>
            <w:shd w:val="clear" w:color="auto" w:fill="E5B8B7" w:themeFill="accent2" w:themeFillTint="66"/>
            <w:vAlign w:val="center"/>
            <w:hideMark/>
          </w:tcPr>
          <w:p w14:paraId="7DCF6447"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1846FFDE"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  </w:t>
            </w:r>
          </w:p>
        </w:tc>
        <w:tc>
          <w:tcPr>
            <w:tcW w:w="0" w:type="auto"/>
            <w:gridSpan w:val="2"/>
            <w:shd w:val="clear" w:color="auto" w:fill="E5B8B7" w:themeFill="accent2" w:themeFillTint="66"/>
            <w:vAlign w:val="center"/>
            <w:hideMark/>
          </w:tcPr>
          <w:p w14:paraId="76D295BA"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c>
          <w:tcPr>
            <w:tcW w:w="0" w:type="auto"/>
            <w:shd w:val="clear" w:color="auto" w:fill="E5B8B7" w:themeFill="accent2" w:themeFillTint="66"/>
            <w:vAlign w:val="center"/>
            <w:hideMark/>
          </w:tcPr>
          <w:p w14:paraId="07C6F59D" w14:textId="77777777" w:rsidR="0076796A" w:rsidRPr="00CF0C72" w:rsidRDefault="00D51D3E" w:rsidP="00CF0C72">
            <w:pPr>
              <w:spacing w:after="0" w:line="360" w:lineRule="auto"/>
              <w:jc w:val="both"/>
              <w:rPr>
                <w:rFonts w:ascii="Times New Roman" w:eastAsia="Times New Roman" w:hAnsi="Times New Roman" w:cs="Times New Roman"/>
                <w:sz w:val="20"/>
                <w:szCs w:val="20"/>
              </w:rPr>
            </w:pPr>
            <w:r w:rsidRPr="00CF0C72">
              <w:rPr>
                <w:rFonts w:ascii="Times New Roman" w:eastAsia="Times New Roman" w:hAnsi="Times New Roman" w:cs="Times New Roman"/>
                <w:sz w:val="20"/>
                <w:szCs w:val="20"/>
              </w:rPr>
              <w:t xml:space="preserve">  </w:t>
            </w:r>
          </w:p>
        </w:tc>
        <w:tc>
          <w:tcPr>
            <w:tcW w:w="0" w:type="auto"/>
            <w:gridSpan w:val="2"/>
            <w:shd w:val="clear" w:color="auto" w:fill="E5B8B7" w:themeFill="accent2" w:themeFillTint="66"/>
            <w:vAlign w:val="center"/>
            <w:hideMark/>
          </w:tcPr>
          <w:p w14:paraId="76C93105" w14:textId="77777777" w:rsidR="0076796A" w:rsidRPr="00CF0C72" w:rsidRDefault="0076796A" w:rsidP="00CF0C72">
            <w:pPr>
              <w:spacing w:after="0" w:line="360" w:lineRule="auto"/>
              <w:jc w:val="both"/>
              <w:rPr>
                <w:rFonts w:ascii="Times New Roman" w:eastAsia="Times New Roman" w:hAnsi="Times New Roman" w:cs="Times New Roman"/>
                <w:sz w:val="20"/>
                <w:szCs w:val="20"/>
              </w:rPr>
            </w:pPr>
          </w:p>
        </w:tc>
      </w:tr>
    </w:tbl>
    <w:p w14:paraId="51FF152F" w14:textId="77777777" w:rsidR="0076796A" w:rsidRPr="00CF0C72" w:rsidRDefault="0076796A" w:rsidP="00CF0C72">
      <w:pPr>
        <w:spacing w:after="0" w:line="360" w:lineRule="auto"/>
        <w:jc w:val="both"/>
        <w:rPr>
          <w:rFonts w:ascii="Times New Roman" w:hAnsi="Times New Roman" w:cs="Times New Roman"/>
          <w:b/>
          <w:sz w:val="20"/>
          <w:szCs w:val="20"/>
        </w:rPr>
      </w:pPr>
    </w:p>
    <w:p w14:paraId="52CBE127" w14:textId="31ED16B4" w:rsidR="0076796A" w:rsidRDefault="00D51D3E" w:rsidP="00C02F2E">
      <w:pPr>
        <w:spacing w:after="0" w:line="360" w:lineRule="auto"/>
        <w:jc w:val="both"/>
        <w:rPr>
          <w:rFonts w:ascii="Times New Roman" w:hAnsi="Times New Roman" w:cs="Times New Roman"/>
          <w:b/>
          <w:sz w:val="20"/>
          <w:szCs w:val="20"/>
        </w:rPr>
      </w:pPr>
      <w:r w:rsidRPr="00CF0C72">
        <w:rPr>
          <w:rFonts w:ascii="Times New Roman" w:hAnsi="Times New Roman" w:cs="Times New Roman"/>
          <w:b/>
          <w:sz w:val="20"/>
          <w:szCs w:val="20"/>
        </w:rPr>
        <w:t>TABLE NO-2</w:t>
      </w:r>
    </w:p>
    <w:p w14:paraId="6F8CCC22" w14:textId="77777777" w:rsidR="00C02F2E" w:rsidRPr="00C02F2E" w:rsidRDefault="00C02F2E" w:rsidP="00C02F2E">
      <w:pPr>
        <w:spacing w:after="0" w:line="360" w:lineRule="auto"/>
        <w:jc w:val="both"/>
        <w:rPr>
          <w:rFonts w:ascii="Times New Roman" w:hAnsi="Times New Roman" w:cs="Times New Roman"/>
          <w:b/>
          <w:sz w:val="20"/>
          <w:szCs w:val="20"/>
        </w:rPr>
      </w:pPr>
    </w:p>
    <w:p w14:paraId="728970BA" w14:textId="77777777" w:rsidR="0076796A" w:rsidRPr="00CF0C72" w:rsidRDefault="00D51D3E" w:rsidP="00CF0C72">
      <w:pPr>
        <w:spacing w:after="0" w:line="360" w:lineRule="auto"/>
        <w:jc w:val="both"/>
        <w:outlineLvl w:val="2"/>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Scatter Plots</w:t>
      </w:r>
    </w:p>
    <w:p w14:paraId="541A0B2C" w14:textId="5EA19000" w:rsidR="0076796A" w:rsidRPr="00C02F2E" w:rsidRDefault="00C02F2E" w:rsidP="00C02F2E">
      <w:pPr>
        <w:spacing w:after="0" w:line="360" w:lineRule="auto"/>
        <w:jc w:val="both"/>
        <w:outlineLvl w:val="3"/>
        <w:rPr>
          <w:rFonts w:ascii="Times New Roman" w:eastAsia="Times New Roman" w:hAnsi="Times New Roman" w:cs="Times New Roman"/>
          <w:b/>
          <w:bCs/>
          <w:sz w:val="20"/>
          <w:szCs w:val="20"/>
        </w:rPr>
      </w:pPr>
      <w:r w:rsidRPr="00CF0C72">
        <w:rPr>
          <w:rFonts w:ascii="Times New Roman" w:eastAsia="Times New Roman" w:hAnsi="Times New Roman" w:cs="Times New Roman"/>
          <w:b/>
          <w:bCs/>
          <w:sz w:val="20"/>
          <w:szCs w:val="20"/>
        </w:rPr>
        <w:t>Obese</w:t>
      </w:r>
      <w:r w:rsidR="00D51D3E" w:rsidRPr="00CF0C72">
        <w:rPr>
          <w:rFonts w:ascii="Times New Roman" w:eastAsia="Times New Roman" w:hAnsi="Times New Roman" w:cs="Times New Roman"/>
          <w:b/>
          <w:bCs/>
          <w:sz w:val="20"/>
          <w:szCs w:val="20"/>
        </w:rPr>
        <w:t xml:space="preserve"> - </w:t>
      </w:r>
      <w:r w:rsidRPr="00CF0C72">
        <w:rPr>
          <w:rFonts w:ascii="Times New Roman" w:eastAsia="Times New Roman" w:hAnsi="Times New Roman" w:cs="Times New Roman"/>
          <w:b/>
          <w:bCs/>
          <w:sz w:val="20"/>
          <w:szCs w:val="20"/>
        </w:rPr>
        <w:t>No</w:t>
      </w:r>
      <w:r>
        <w:rPr>
          <w:rFonts w:ascii="Times New Roman" w:eastAsia="Times New Roman" w:hAnsi="Times New Roman" w:cs="Times New Roman"/>
          <w:b/>
          <w:bCs/>
          <w:sz w:val="20"/>
          <w:szCs w:val="20"/>
        </w:rPr>
        <w:t>n</w:t>
      </w:r>
      <w:r w:rsidRPr="00CF0C72">
        <w:rPr>
          <w:rFonts w:ascii="Times New Roman" w:eastAsia="Times New Roman" w:hAnsi="Times New Roman" w:cs="Times New Roman"/>
          <w:b/>
          <w:bCs/>
          <w:sz w:val="20"/>
          <w:szCs w:val="20"/>
        </w:rPr>
        <w:t xml:space="preserve"> obese</w:t>
      </w:r>
    </w:p>
    <w:p w14:paraId="062B80B6" w14:textId="77777777" w:rsidR="0076796A" w:rsidRPr="00CF0C72" w:rsidRDefault="0076796A" w:rsidP="00CF0C72">
      <w:pPr>
        <w:spacing w:after="0" w:line="360" w:lineRule="auto"/>
        <w:jc w:val="both"/>
        <w:rPr>
          <w:rFonts w:ascii="Times New Roman" w:hAnsi="Times New Roman" w:cs="Times New Roman"/>
          <w:sz w:val="20"/>
          <w:szCs w:val="20"/>
        </w:rPr>
      </w:pPr>
    </w:p>
    <w:p w14:paraId="4DF584E8" w14:textId="77777777" w:rsidR="0076796A" w:rsidRPr="00CF0C72" w:rsidRDefault="00D51D3E" w:rsidP="00CF0C72">
      <w:pPr>
        <w:spacing w:after="0" w:line="360" w:lineRule="auto"/>
        <w:jc w:val="both"/>
        <w:rPr>
          <w:rFonts w:ascii="Times New Roman" w:hAnsi="Times New Roman" w:cs="Times New Roman"/>
          <w:b/>
          <w:sz w:val="20"/>
          <w:szCs w:val="20"/>
        </w:rPr>
      </w:pPr>
      <w:r w:rsidRPr="00CF0C72">
        <w:rPr>
          <w:rFonts w:ascii="Times New Roman" w:eastAsia="Times New Roman" w:hAnsi="Times New Roman" w:cs="Times New Roman"/>
          <w:noProof/>
          <w:sz w:val="20"/>
          <w:szCs w:val="20"/>
          <w:lang w:eastAsia="en-IN"/>
        </w:rPr>
        <w:drawing>
          <wp:inline distT="0" distB="0" distL="0" distR="0" wp14:anchorId="3DDB2544" wp14:editId="2A40B35A">
            <wp:extent cx="2225040" cy="2758440"/>
            <wp:effectExtent l="0" t="0" r="3810" b="3810"/>
            <wp:docPr id="1026" name="Picture 11" descr="C:\Users\Rishabh Pathak\AppData\Local\JASP\temp\clipboard\resources\0\_1_t-19808169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cstate="print"/>
                    <a:srcRect/>
                    <a:stretch/>
                  </pic:blipFill>
                  <pic:spPr>
                    <a:xfrm>
                      <a:off x="0" y="0"/>
                      <a:ext cx="2222578" cy="2755387"/>
                    </a:xfrm>
                    <a:prstGeom prst="rect">
                      <a:avLst/>
                    </a:prstGeom>
                    <a:ln>
                      <a:noFill/>
                    </a:ln>
                  </pic:spPr>
                </pic:pic>
              </a:graphicData>
            </a:graphic>
          </wp:inline>
        </w:drawing>
      </w:r>
    </w:p>
    <w:p w14:paraId="771E4436" w14:textId="77777777" w:rsidR="00C02F2E" w:rsidRDefault="00C02F2E" w:rsidP="00CF0C72">
      <w:pPr>
        <w:spacing w:after="0" w:line="360" w:lineRule="auto"/>
        <w:jc w:val="both"/>
        <w:rPr>
          <w:rFonts w:ascii="Times New Roman" w:hAnsi="Times New Roman" w:cs="Times New Roman"/>
          <w:b/>
          <w:sz w:val="20"/>
          <w:szCs w:val="20"/>
        </w:rPr>
      </w:pPr>
    </w:p>
    <w:p w14:paraId="187886F2" w14:textId="55F4F5C8" w:rsidR="0076796A" w:rsidRPr="00C02F2E" w:rsidRDefault="00D51D3E" w:rsidP="00C02F2E">
      <w:pPr>
        <w:spacing w:after="0" w:line="360" w:lineRule="auto"/>
        <w:jc w:val="both"/>
        <w:rPr>
          <w:rFonts w:ascii="Times New Roman" w:hAnsi="Times New Roman" w:cs="Times New Roman"/>
          <w:b/>
          <w:sz w:val="20"/>
          <w:szCs w:val="20"/>
        </w:rPr>
      </w:pPr>
      <w:r w:rsidRPr="00CF0C72">
        <w:rPr>
          <w:rFonts w:ascii="Times New Roman" w:hAnsi="Times New Roman" w:cs="Times New Roman"/>
          <w:b/>
          <w:sz w:val="20"/>
          <w:szCs w:val="20"/>
        </w:rPr>
        <w:t>GRAPH NO-1</w:t>
      </w:r>
      <w:r w:rsidR="00C02F2E">
        <w:rPr>
          <w:rFonts w:ascii="Times New Roman" w:hAnsi="Times New Roman" w:cs="Times New Roman"/>
          <w:b/>
          <w:sz w:val="20"/>
          <w:szCs w:val="20"/>
        </w:rPr>
        <w:t xml:space="preserve"> </w:t>
      </w:r>
      <w:r w:rsidRPr="00CF0C72">
        <w:rPr>
          <w:rFonts w:ascii="Times New Roman" w:eastAsia="Times New Roman" w:hAnsi="Times New Roman" w:cs="Times New Roman"/>
          <w:b/>
          <w:bCs/>
          <w:sz w:val="20"/>
          <w:szCs w:val="20"/>
        </w:rPr>
        <w:t>Prior and Posterior</w:t>
      </w:r>
    </w:p>
    <w:p w14:paraId="62DDAD55" w14:textId="77777777" w:rsidR="0076796A" w:rsidRPr="00CF0C72" w:rsidRDefault="0076796A" w:rsidP="00CF0C72">
      <w:pPr>
        <w:spacing w:after="0" w:line="360" w:lineRule="auto"/>
        <w:jc w:val="both"/>
        <w:rPr>
          <w:rFonts w:ascii="Times New Roman" w:hAnsi="Times New Roman" w:cs="Times New Roman"/>
          <w:b/>
          <w:sz w:val="20"/>
          <w:szCs w:val="20"/>
        </w:rPr>
      </w:pPr>
    </w:p>
    <w:p w14:paraId="6D4F714A" w14:textId="77777777" w:rsidR="0076796A" w:rsidRPr="00CF0C72" w:rsidRDefault="00D51D3E" w:rsidP="00CF0C72">
      <w:pPr>
        <w:spacing w:after="0" w:line="360" w:lineRule="auto"/>
        <w:jc w:val="both"/>
        <w:rPr>
          <w:rFonts w:ascii="Times New Roman" w:hAnsi="Times New Roman" w:cs="Times New Roman"/>
          <w:b/>
          <w:sz w:val="20"/>
          <w:szCs w:val="20"/>
        </w:rPr>
      </w:pPr>
      <w:r w:rsidRPr="00CF0C72">
        <w:rPr>
          <w:rFonts w:ascii="Times New Roman" w:eastAsia="Times New Roman" w:hAnsi="Times New Roman" w:cs="Times New Roman"/>
          <w:noProof/>
          <w:sz w:val="20"/>
          <w:szCs w:val="20"/>
          <w:lang w:eastAsia="en-IN"/>
        </w:rPr>
        <w:lastRenderedPageBreak/>
        <w:drawing>
          <wp:inline distT="0" distB="0" distL="0" distR="0" wp14:anchorId="5631E016" wp14:editId="104BD2CE">
            <wp:extent cx="2628900" cy="2194560"/>
            <wp:effectExtent l="0" t="0" r="0" b="0"/>
            <wp:docPr id="1027" name="Picture 8" descr="C:\Users\Rishabh Pathak\AppData\Local\JASP\temp\clipboard\resources\1\_2_t-19808235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0" cstate="print"/>
                    <a:srcRect/>
                    <a:stretch/>
                  </pic:blipFill>
                  <pic:spPr>
                    <a:xfrm>
                      <a:off x="0" y="0"/>
                      <a:ext cx="2626972" cy="2192950"/>
                    </a:xfrm>
                    <a:prstGeom prst="rect">
                      <a:avLst/>
                    </a:prstGeom>
                    <a:ln>
                      <a:noFill/>
                    </a:ln>
                  </pic:spPr>
                </pic:pic>
              </a:graphicData>
            </a:graphic>
          </wp:inline>
        </w:drawing>
      </w:r>
    </w:p>
    <w:p w14:paraId="1BBA14CD" w14:textId="77777777" w:rsidR="0076796A" w:rsidRPr="00CF0C72" w:rsidRDefault="0076796A" w:rsidP="00CF0C72">
      <w:pPr>
        <w:spacing w:after="0" w:line="360" w:lineRule="auto"/>
        <w:jc w:val="both"/>
        <w:rPr>
          <w:rFonts w:ascii="Times New Roman" w:hAnsi="Times New Roman" w:cs="Times New Roman"/>
          <w:b/>
          <w:sz w:val="20"/>
          <w:szCs w:val="20"/>
        </w:rPr>
      </w:pPr>
    </w:p>
    <w:p w14:paraId="7F743C3D" w14:textId="79B5B6C6" w:rsidR="0076796A" w:rsidRPr="00C02F2E" w:rsidRDefault="00D51D3E" w:rsidP="00C02F2E">
      <w:pPr>
        <w:spacing w:after="0" w:line="360" w:lineRule="auto"/>
        <w:jc w:val="both"/>
        <w:rPr>
          <w:rFonts w:ascii="Times New Roman" w:hAnsi="Times New Roman" w:cs="Times New Roman"/>
          <w:b/>
          <w:sz w:val="20"/>
          <w:szCs w:val="20"/>
        </w:rPr>
      </w:pPr>
      <w:r w:rsidRPr="00CF0C72">
        <w:rPr>
          <w:rFonts w:ascii="Times New Roman" w:hAnsi="Times New Roman" w:cs="Times New Roman"/>
          <w:b/>
          <w:sz w:val="20"/>
          <w:szCs w:val="20"/>
        </w:rPr>
        <w:t>GRAPH NO-</w:t>
      </w:r>
      <w:proofErr w:type="gramStart"/>
      <w:r w:rsidRPr="00CF0C72">
        <w:rPr>
          <w:rFonts w:ascii="Times New Roman" w:hAnsi="Times New Roman" w:cs="Times New Roman"/>
          <w:b/>
          <w:sz w:val="20"/>
          <w:szCs w:val="20"/>
        </w:rPr>
        <w:t>2</w:t>
      </w:r>
      <w:r w:rsidR="00C02F2E">
        <w:rPr>
          <w:rFonts w:ascii="Times New Roman" w:hAnsi="Times New Roman" w:cs="Times New Roman"/>
          <w:b/>
          <w:sz w:val="20"/>
          <w:szCs w:val="20"/>
        </w:rPr>
        <w:t xml:space="preserve">  </w:t>
      </w:r>
      <w:r w:rsidRPr="00CF0C72">
        <w:rPr>
          <w:rFonts w:ascii="Times New Roman" w:eastAsia="Times New Roman" w:hAnsi="Times New Roman" w:cs="Times New Roman"/>
          <w:b/>
          <w:bCs/>
          <w:sz w:val="20"/>
          <w:szCs w:val="20"/>
        </w:rPr>
        <w:t>Bayes</w:t>
      </w:r>
      <w:proofErr w:type="gramEnd"/>
      <w:r w:rsidRPr="00CF0C72">
        <w:rPr>
          <w:rFonts w:ascii="Times New Roman" w:eastAsia="Times New Roman" w:hAnsi="Times New Roman" w:cs="Times New Roman"/>
          <w:b/>
          <w:bCs/>
          <w:sz w:val="20"/>
          <w:szCs w:val="20"/>
        </w:rPr>
        <w:t xml:space="preserve"> Factor Robustness Check</w:t>
      </w:r>
    </w:p>
    <w:p w14:paraId="2937E87F" w14:textId="77777777" w:rsidR="0076796A" w:rsidRPr="00CF0C72" w:rsidRDefault="00D51D3E" w:rsidP="00CF0C72">
      <w:pPr>
        <w:spacing w:after="0" w:line="360" w:lineRule="auto"/>
        <w:jc w:val="both"/>
        <w:rPr>
          <w:rFonts w:ascii="Times New Roman" w:hAnsi="Times New Roman" w:cs="Times New Roman"/>
          <w:b/>
          <w:sz w:val="20"/>
          <w:szCs w:val="20"/>
        </w:rPr>
      </w:pPr>
      <w:r w:rsidRPr="00CF0C72">
        <w:rPr>
          <w:rFonts w:ascii="Times New Roman" w:eastAsia="Times New Roman" w:hAnsi="Times New Roman" w:cs="Times New Roman"/>
          <w:noProof/>
          <w:sz w:val="20"/>
          <w:szCs w:val="20"/>
          <w:lang w:eastAsia="en-IN"/>
        </w:rPr>
        <w:drawing>
          <wp:inline distT="0" distB="0" distL="0" distR="0" wp14:anchorId="77D14E5D" wp14:editId="4EA5BF39">
            <wp:extent cx="2819400" cy="2758440"/>
            <wp:effectExtent l="0" t="0" r="0" b="3810"/>
            <wp:docPr id="1028" name="Picture 7" descr="C:\Users\Rishabh Pathak\AppData\Local\JASP\temp\clipboard\resources\1\_4_t-19808076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11" cstate="print"/>
                    <a:srcRect/>
                    <a:stretch/>
                  </pic:blipFill>
                  <pic:spPr>
                    <a:xfrm>
                      <a:off x="0" y="0"/>
                      <a:ext cx="2817332" cy="2756416"/>
                    </a:xfrm>
                    <a:prstGeom prst="rect">
                      <a:avLst/>
                    </a:prstGeom>
                    <a:ln>
                      <a:noFill/>
                    </a:ln>
                  </pic:spPr>
                </pic:pic>
              </a:graphicData>
            </a:graphic>
          </wp:inline>
        </w:drawing>
      </w:r>
    </w:p>
    <w:p w14:paraId="60DF1F2F" w14:textId="77777777" w:rsidR="0076796A" w:rsidRPr="00CF0C72" w:rsidRDefault="0076796A" w:rsidP="00CF0C72">
      <w:pPr>
        <w:spacing w:after="0" w:line="360" w:lineRule="auto"/>
        <w:jc w:val="both"/>
        <w:rPr>
          <w:rFonts w:ascii="Times New Roman" w:hAnsi="Times New Roman" w:cs="Times New Roman"/>
          <w:b/>
          <w:sz w:val="20"/>
          <w:szCs w:val="20"/>
        </w:rPr>
      </w:pPr>
    </w:p>
    <w:p w14:paraId="6ABC401D" w14:textId="77777777" w:rsidR="0076796A" w:rsidRPr="00CF0C72" w:rsidRDefault="00D51D3E" w:rsidP="00CF0C72">
      <w:pPr>
        <w:spacing w:after="0" w:line="360" w:lineRule="auto"/>
        <w:jc w:val="both"/>
        <w:rPr>
          <w:rFonts w:ascii="Times New Roman" w:hAnsi="Times New Roman" w:cs="Times New Roman"/>
          <w:b/>
          <w:sz w:val="20"/>
          <w:szCs w:val="20"/>
        </w:rPr>
      </w:pPr>
      <w:r w:rsidRPr="00CF0C72">
        <w:rPr>
          <w:rFonts w:ascii="Times New Roman" w:hAnsi="Times New Roman" w:cs="Times New Roman"/>
          <w:b/>
          <w:sz w:val="20"/>
          <w:szCs w:val="20"/>
        </w:rPr>
        <w:t>GRAPH NO-3</w:t>
      </w:r>
    </w:p>
    <w:p w14:paraId="52F483E8" w14:textId="77777777" w:rsidR="00D51D3E" w:rsidRPr="00CF0C72" w:rsidRDefault="00D51D3E" w:rsidP="00CF0C72">
      <w:pPr>
        <w:spacing w:after="0" w:line="360" w:lineRule="auto"/>
        <w:jc w:val="both"/>
        <w:rPr>
          <w:rFonts w:ascii="Times New Roman" w:hAnsi="Times New Roman" w:cs="Times New Roman"/>
          <w:b/>
          <w:sz w:val="20"/>
          <w:szCs w:val="20"/>
        </w:rPr>
      </w:pPr>
    </w:p>
    <w:p w14:paraId="0FD64E1A" w14:textId="77777777" w:rsidR="00D51D3E" w:rsidRPr="00CF0C72" w:rsidRDefault="00D51D3E" w:rsidP="00CF0C72">
      <w:pPr>
        <w:pStyle w:val="NormalWeb"/>
        <w:spacing w:before="0" w:beforeAutospacing="0" w:after="0" w:afterAutospacing="0" w:line="360" w:lineRule="auto"/>
        <w:jc w:val="both"/>
        <w:rPr>
          <w:rFonts w:eastAsia="+mn-ea"/>
          <w:b/>
          <w:bCs/>
          <w:color w:val="000000"/>
          <w:kern w:val="24"/>
          <w:sz w:val="20"/>
          <w:szCs w:val="20"/>
        </w:rPr>
      </w:pPr>
      <w:r w:rsidRPr="00CF0C72">
        <w:rPr>
          <w:rFonts w:eastAsia="+mn-ea"/>
          <w:b/>
          <w:bCs/>
          <w:color w:val="000000"/>
          <w:kern w:val="24"/>
          <w:sz w:val="20"/>
          <w:szCs w:val="20"/>
        </w:rPr>
        <w:t>TABLE</w:t>
      </w:r>
      <w:proofErr w:type="gramStart"/>
      <w:r w:rsidRPr="00CF0C72">
        <w:rPr>
          <w:rFonts w:eastAsia="+mn-ea"/>
          <w:b/>
          <w:bCs/>
          <w:color w:val="000000"/>
          <w:kern w:val="24"/>
          <w:sz w:val="20"/>
          <w:szCs w:val="20"/>
        </w:rPr>
        <w:t>:-</w:t>
      </w:r>
      <w:proofErr w:type="gramEnd"/>
      <w:r w:rsidRPr="00CF0C72">
        <w:rPr>
          <w:rFonts w:eastAsia="+mn-ea"/>
          <w:b/>
          <w:bCs/>
          <w:color w:val="000000"/>
          <w:kern w:val="24"/>
          <w:sz w:val="20"/>
          <w:szCs w:val="20"/>
        </w:rPr>
        <w:t xml:space="preserve"> KOOS SCORING</w:t>
      </w:r>
    </w:p>
    <w:p w14:paraId="2B7F0481" w14:textId="77777777" w:rsidR="00D51D3E" w:rsidRPr="00CF0C72" w:rsidRDefault="00D51D3E" w:rsidP="00CF0C72">
      <w:pPr>
        <w:spacing w:after="0" w:line="360" w:lineRule="auto"/>
        <w:jc w:val="both"/>
        <w:rPr>
          <w:rFonts w:ascii="Times New Roman" w:hAnsi="Times New Roman" w:cs="Times New Roman"/>
          <w:b/>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CellMar>
          <w:left w:w="0" w:type="dxa"/>
          <w:right w:w="0" w:type="dxa"/>
        </w:tblCellMar>
        <w:tblLook w:val="0420" w:firstRow="1" w:lastRow="0" w:firstColumn="0" w:lastColumn="0" w:noHBand="0" w:noVBand="1"/>
      </w:tblPr>
      <w:tblGrid>
        <w:gridCol w:w="1600"/>
        <w:gridCol w:w="1600"/>
        <w:gridCol w:w="1600"/>
        <w:gridCol w:w="1600"/>
        <w:gridCol w:w="1600"/>
        <w:gridCol w:w="1600"/>
      </w:tblGrid>
      <w:tr w:rsidR="00D51D3E" w:rsidRPr="00CF0C72" w14:paraId="4AB7249E" w14:textId="77777777" w:rsidTr="00C02F2E">
        <w:trPr>
          <w:trHeight w:val="584"/>
        </w:trPr>
        <w:tc>
          <w:tcPr>
            <w:tcW w:w="1600" w:type="dxa"/>
            <w:shd w:val="clear" w:color="auto" w:fill="E5B8B7" w:themeFill="accent2" w:themeFillTint="66"/>
            <w:tcMar>
              <w:top w:w="72" w:type="dxa"/>
              <w:left w:w="144" w:type="dxa"/>
              <w:bottom w:w="72" w:type="dxa"/>
              <w:right w:w="144" w:type="dxa"/>
            </w:tcMar>
            <w:hideMark/>
          </w:tcPr>
          <w:p w14:paraId="42DC8029"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p>
        </w:tc>
        <w:tc>
          <w:tcPr>
            <w:tcW w:w="1600" w:type="dxa"/>
            <w:shd w:val="clear" w:color="auto" w:fill="E5B8B7" w:themeFill="accent2" w:themeFillTint="66"/>
            <w:tcMar>
              <w:top w:w="72" w:type="dxa"/>
              <w:left w:w="144" w:type="dxa"/>
              <w:bottom w:w="72" w:type="dxa"/>
              <w:right w:w="144" w:type="dxa"/>
            </w:tcMar>
            <w:hideMark/>
          </w:tcPr>
          <w:p w14:paraId="202D80AF"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b/>
                <w:bCs/>
                <w:color w:val="FFFFFF" w:themeColor="light1"/>
                <w:kern w:val="24"/>
                <w:sz w:val="20"/>
                <w:szCs w:val="20"/>
                <w:lang w:eastAsia="en-IN"/>
              </w:rPr>
              <w:t>Pain</w:t>
            </w:r>
          </w:p>
        </w:tc>
        <w:tc>
          <w:tcPr>
            <w:tcW w:w="1600" w:type="dxa"/>
            <w:shd w:val="clear" w:color="auto" w:fill="E5B8B7" w:themeFill="accent2" w:themeFillTint="66"/>
            <w:tcMar>
              <w:top w:w="72" w:type="dxa"/>
              <w:left w:w="144" w:type="dxa"/>
              <w:bottom w:w="72" w:type="dxa"/>
              <w:right w:w="144" w:type="dxa"/>
            </w:tcMar>
            <w:hideMark/>
          </w:tcPr>
          <w:p w14:paraId="0CAE809C"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b/>
                <w:bCs/>
                <w:color w:val="FFFFFF" w:themeColor="light1"/>
                <w:kern w:val="24"/>
                <w:sz w:val="20"/>
                <w:szCs w:val="20"/>
                <w:lang w:eastAsia="en-IN"/>
              </w:rPr>
              <w:t>Symptoms</w:t>
            </w:r>
          </w:p>
        </w:tc>
        <w:tc>
          <w:tcPr>
            <w:tcW w:w="1600" w:type="dxa"/>
            <w:shd w:val="clear" w:color="auto" w:fill="E5B8B7" w:themeFill="accent2" w:themeFillTint="66"/>
            <w:tcMar>
              <w:top w:w="72" w:type="dxa"/>
              <w:left w:w="144" w:type="dxa"/>
              <w:bottom w:w="72" w:type="dxa"/>
              <w:right w:w="144" w:type="dxa"/>
            </w:tcMar>
            <w:hideMark/>
          </w:tcPr>
          <w:p w14:paraId="1D889BA5"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b/>
                <w:bCs/>
                <w:color w:val="FFFFFF" w:themeColor="light1"/>
                <w:kern w:val="24"/>
                <w:sz w:val="20"/>
                <w:szCs w:val="20"/>
                <w:lang w:eastAsia="en-IN"/>
              </w:rPr>
              <w:t>ADL function</w:t>
            </w:r>
          </w:p>
        </w:tc>
        <w:tc>
          <w:tcPr>
            <w:tcW w:w="1600" w:type="dxa"/>
            <w:shd w:val="clear" w:color="auto" w:fill="E5B8B7" w:themeFill="accent2" w:themeFillTint="66"/>
            <w:tcMar>
              <w:top w:w="72" w:type="dxa"/>
              <w:left w:w="144" w:type="dxa"/>
              <w:bottom w:w="72" w:type="dxa"/>
              <w:right w:w="144" w:type="dxa"/>
            </w:tcMar>
            <w:hideMark/>
          </w:tcPr>
          <w:p w14:paraId="1CC7BA8C"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b/>
                <w:bCs/>
                <w:color w:val="FFFFFF" w:themeColor="light1"/>
                <w:kern w:val="24"/>
                <w:sz w:val="20"/>
                <w:szCs w:val="20"/>
                <w:lang w:eastAsia="en-IN"/>
              </w:rPr>
              <w:t>Sports and recreation</w:t>
            </w:r>
          </w:p>
        </w:tc>
        <w:tc>
          <w:tcPr>
            <w:tcW w:w="1600" w:type="dxa"/>
            <w:shd w:val="clear" w:color="auto" w:fill="E5B8B7" w:themeFill="accent2" w:themeFillTint="66"/>
            <w:tcMar>
              <w:top w:w="72" w:type="dxa"/>
              <w:left w:w="144" w:type="dxa"/>
              <w:bottom w:w="72" w:type="dxa"/>
              <w:right w:w="144" w:type="dxa"/>
            </w:tcMar>
            <w:hideMark/>
          </w:tcPr>
          <w:p w14:paraId="354C49C7"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b/>
                <w:bCs/>
                <w:color w:val="FFFFFF" w:themeColor="light1"/>
                <w:kern w:val="24"/>
                <w:sz w:val="20"/>
                <w:szCs w:val="20"/>
                <w:lang w:eastAsia="en-IN"/>
              </w:rPr>
              <w:t>QOL</w:t>
            </w:r>
          </w:p>
        </w:tc>
      </w:tr>
      <w:tr w:rsidR="00D51D3E" w:rsidRPr="00CF0C72" w14:paraId="5BB9F862" w14:textId="77777777" w:rsidTr="00C02F2E">
        <w:trPr>
          <w:trHeight w:val="584"/>
        </w:trPr>
        <w:tc>
          <w:tcPr>
            <w:tcW w:w="1600" w:type="dxa"/>
            <w:shd w:val="clear" w:color="auto" w:fill="E5B8B7" w:themeFill="accent2" w:themeFillTint="66"/>
            <w:tcMar>
              <w:top w:w="72" w:type="dxa"/>
              <w:left w:w="144" w:type="dxa"/>
              <w:bottom w:w="72" w:type="dxa"/>
              <w:right w:w="144" w:type="dxa"/>
            </w:tcMar>
            <w:hideMark/>
          </w:tcPr>
          <w:p w14:paraId="6F04AC9E"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 xml:space="preserve">Obese </w:t>
            </w:r>
          </w:p>
          <w:p w14:paraId="215F26D5"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KOOS Score</w:t>
            </w:r>
          </w:p>
        </w:tc>
        <w:tc>
          <w:tcPr>
            <w:tcW w:w="1600" w:type="dxa"/>
            <w:shd w:val="clear" w:color="auto" w:fill="E5B8B7" w:themeFill="accent2" w:themeFillTint="66"/>
            <w:tcMar>
              <w:top w:w="72" w:type="dxa"/>
              <w:left w:w="144" w:type="dxa"/>
              <w:bottom w:w="72" w:type="dxa"/>
              <w:right w:w="144" w:type="dxa"/>
            </w:tcMar>
            <w:hideMark/>
          </w:tcPr>
          <w:p w14:paraId="5A616F8D"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42.39</w:t>
            </w:r>
          </w:p>
        </w:tc>
        <w:tc>
          <w:tcPr>
            <w:tcW w:w="1600" w:type="dxa"/>
            <w:shd w:val="clear" w:color="auto" w:fill="E5B8B7" w:themeFill="accent2" w:themeFillTint="66"/>
            <w:tcMar>
              <w:top w:w="72" w:type="dxa"/>
              <w:left w:w="144" w:type="dxa"/>
              <w:bottom w:w="72" w:type="dxa"/>
              <w:right w:w="144" w:type="dxa"/>
            </w:tcMar>
            <w:hideMark/>
          </w:tcPr>
          <w:p w14:paraId="67015A93"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42.66</w:t>
            </w:r>
          </w:p>
        </w:tc>
        <w:tc>
          <w:tcPr>
            <w:tcW w:w="1600" w:type="dxa"/>
            <w:shd w:val="clear" w:color="auto" w:fill="E5B8B7" w:themeFill="accent2" w:themeFillTint="66"/>
            <w:tcMar>
              <w:top w:w="72" w:type="dxa"/>
              <w:left w:w="144" w:type="dxa"/>
              <w:bottom w:w="72" w:type="dxa"/>
              <w:right w:w="144" w:type="dxa"/>
            </w:tcMar>
            <w:hideMark/>
          </w:tcPr>
          <w:p w14:paraId="39FC97E3"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41.31</w:t>
            </w:r>
          </w:p>
        </w:tc>
        <w:tc>
          <w:tcPr>
            <w:tcW w:w="1600" w:type="dxa"/>
            <w:shd w:val="clear" w:color="auto" w:fill="E5B8B7" w:themeFill="accent2" w:themeFillTint="66"/>
            <w:tcMar>
              <w:top w:w="72" w:type="dxa"/>
              <w:left w:w="144" w:type="dxa"/>
              <w:bottom w:w="72" w:type="dxa"/>
              <w:right w:w="144" w:type="dxa"/>
            </w:tcMar>
            <w:hideMark/>
          </w:tcPr>
          <w:p w14:paraId="2A5BBB2E"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34.43</w:t>
            </w:r>
          </w:p>
        </w:tc>
        <w:tc>
          <w:tcPr>
            <w:tcW w:w="1600" w:type="dxa"/>
            <w:shd w:val="clear" w:color="auto" w:fill="E5B8B7" w:themeFill="accent2" w:themeFillTint="66"/>
            <w:tcMar>
              <w:top w:w="72" w:type="dxa"/>
              <w:left w:w="144" w:type="dxa"/>
              <w:bottom w:w="72" w:type="dxa"/>
              <w:right w:w="144" w:type="dxa"/>
            </w:tcMar>
            <w:hideMark/>
          </w:tcPr>
          <w:p w14:paraId="1C2893C7"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26.08</w:t>
            </w:r>
          </w:p>
        </w:tc>
      </w:tr>
      <w:tr w:rsidR="00D51D3E" w:rsidRPr="00CF0C72" w14:paraId="223F17A6" w14:textId="77777777" w:rsidTr="00C02F2E">
        <w:trPr>
          <w:trHeight w:val="584"/>
        </w:trPr>
        <w:tc>
          <w:tcPr>
            <w:tcW w:w="1600" w:type="dxa"/>
            <w:shd w:val="clear" w:color="auto" w:fill="E5B8B7" w:themeFill="accent2" w:themeFillTint="66"/>
            <w:tcMar>
              <w:top w:w="72" w:type="dxa"/>
              <w:left w:w="144" w:type="dxa"/>
              <w:bottom w:w="72" w:type="dxa"/>
              <w:right w:w="144" w:type="dxa"/>
            </w:tcMar>
            <w:hideMark/>
          </w:tcPr>
          <w:p w14:paraId="087A9F32"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Non-obese KOOS score</w:t>
            </w:r>
          </w:p>
        </w:tc>
        <w:tc>
          <w:tcPr>
            <w:tcW w:w="1600" w:type="dxa"/>
            <w:shd w:val="clear" w:color="auto" w:fill="E5B8B7" w:themeFill="accent2" w:themeFillTint="66"/>
            <w:tcMar>
              <w:top w:w="72" w:type="dxa"/>
              <w:left w:w="144" w:type="dxa"/>
              <w:bottom w:w="72" w:type="dxa"/>
              <w:right w:w="144" w:type="dxa"/>
            </w:tcMar>
            <w:hideMark/>
          </w:tcPr>
          <w:p w14:paraId="633A019A"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69.05</w:t>
            </w:r>
          </w:p>
        </w:tc>
        <w:tc>
          <w:tcPr>
            <w:tcW w:w="1600" w:type="dxa"/>
            <w:shd w:val="clear" w:color="auto" w:fill="E5B8B7" w:themeFill="accent2" w:themeFillTint="66"/>
            <w:tcMar>
              <w:top w:w="72" w:type="dxa"/>
              <w:left w:w="144" w:type="dxa"/>
              <w:bottom w:w="72" w:type="dxa"/>
              <w:right w:w="144" w:type="dxa"/>
            </w:tcMar>
            <w:hideMark/>
          </w:tcPr>
          <w:p w14:paraId="435C52E0"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69.08</w:t>
            </w:r>
          </w:p>
        </w:tc>
        <w:tc>
          <w:tcPr>
            <w:tcW w:w="1600" w:type="dxa"/>
            <w:shd w:val="clear" w:color="auto" w:fill="E5B8B7" w:themeFill="accent2" w:themeFillTint="66"/>
            <w:tcMar>
              <w:top w:w="72" w:type="dxa"/>
              <w:left w:w="144" w:type="dxa"/>
              <w:bottom w:w="72" w:type="dxa"/>
              <w:right w:w="144" w:type="dxa"/>
            </w:tcMar>
            <w:hideMark/>
          </w:tcPr>
          <w:p w14:paraId="47E444B9"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69.75</w:t>
            </w:r>
          </w:p>
        </w:tc>
        <w:tc>
          <w:tcPr>
            <w:tcW w:w="1600" w:type="dxa"/>
            <w:shd w:val="clear" w:color="auto" w:fill="E5B8B7" w:themeFill="accent2" w:themeFillTint="66"/>
            <w:tcMar>
              <w:top w:w="72" w:type="dxa"/>
              <w:left w:w="144" w:type="dxa"/>
              <w:bottom w:w="72" w:type="dxa"/>
              <w:right w:w="144" w:type="dxa"/>
            </w:tcMar>
            <w:hideMark/>
          </w:tcPr>
          <w:p w14:paraId="1B2D55E2"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59.85</w:t>
            </w:r>
          </w:p>
        </w:tc>
        <w:tc>
          <w:tcPr>
            <w:tcW w:w="1600" w:type="dxa"/>
            <w:shd w:val="clear" w:color="auto" w:fill="E5B8B7" w:themeFill="accent2" w:themeFillTint="66"/>
            <w:tcMar>
              <w:top w:w="72" w:type="dxa"/>
              <w:left w:w="144" w:type="dxa"/>
              <w:bottom w:w="72" w:type="dxa"/>
              <w:right w:w="144" w:type="dxa"/>
            </w:tcMar>
            <w:hideMark/>
          </w:tcPr>
          <w:p w14:paraId="35448F6D" w14:textId="77777777" w:rsidR="00D51D3E" w:rsidRPr="00CF0C72" w:rsidRDefault="00D51D3E" w:rsidP="00CF0C72">
            <w:pPr>
              <w:spacing w:after="0" w:line="360" w:lineRule="auto"/>
              <w:jc w:val="both"/>
              <w:rPr>
                <w:rFonts w:ascii="Times New Roman" w:eastAsia="Times New Roman" w:hAnsi="Times New Roman" w:cs="Times New Roman"/>
                <w:sz w:val="20"/>
                <w:szCs w:val="20"/>
                <w:lang w:eastAsia="en-IN"/>
              </w:rPr>
            </w:pPr>
            <w:r w:rsidRPr="00CF0C72">
              <w:rPr>
                <w:rFonts w:ascii="Times New Roman" w:eastAsia="Times New Roman" w:hAnsi="Times New Roman" w:cs="Times New Roman"/>
                <w:color w:val="000000" w:themeColor="dark1"/>
                <w:kern w:val="24"/>
                <w:sz w:val="20"/>
                <w:szCs w:val="20"/>
                <w:lang w:eastAsia="en-IN"/>
              </w:rPr>
              <w:t>70.9</w:t>
            </w:r>
          </w:p>
        </w:tc>
      </w:tr>
      <w:bookmarkEnd w:id="3"/>
    </w:tbl>
    <w:p w14:paraId="415BCE10" w14:textId="77777777" w:rsidR="00CF0C72" w:rsidRDefault="00CF0C72" w:rsidP="00CF0C72">
      <w:pPr>
        <w:spacing w:after="0" w:line="360" w:lineRule="auto"/>
        <w:jc w:val="both"/>
        <w:rPr>
          <w:rFonts w:ascii="Times New Roman" w:hAnsi="Times New Roman" w:cs="Times New Roman"/>
          <w:b/>
          <w:sz w:val="20"/>
          <w:szCs w:val="20"/>
        </w:rPr>
      </w:pPr>
    </w:p>
    <w:p w14:paraId="68453D0B" w14:textId="77777777" w:rsidR="00C02F2E" w:rsidRDefault="00C02F2E" w:rsidP="00CF0C72">
      <w:pPr>
        <w:spacing w:after="0" w:line="360" w:lineRule="auto"/>
        <w:jc w:val="both"/>
        <w:rPr>
          <w:rFonts w:ascii="Times New Roman" w:hAnsi="Times New Roman" w:cs="Times New Roman"/>
          <w:b/>
          <w:bCs/>
          <w:sz w:val="20"/>
          <w:szCs w:val="20"/>
        </w:rPr>
      </w:pPr>
    </w:p>
    <w:p w14:paraId="4343C9F4" w14:textId="77777777" w:rsidR="00C02F2E" w:rsidRDefault="00C02F2E" w:rsidP="00CF0C72">
      <w:pPr>
        <w:spacing w:after="0" w:line="360" w:lineRule="auto"/>
        <w:jc w:val="both"/>
        <w:rPr>
          <w:rFonts w:ascii="Times New Roman" w:hAnsi="Times New Roman" w:cs="Times New Roman"/>
          <w:b/>
          <w:bCs/>
          <w:sz w:val="20"/>
          <w:szCs w:val="20"/>
        </w:rPr>
      </w:pPr>
    </w:p>
    <w:p w14:paraId="1AA77241" w14:textId="77777777" w:rsidR="00C02F2E" w:rsidRDefault="00C02F2E" w:rsidP="00CF0C72">
      <w:pPr>
        <w:spacing w:after="0" w:line="360" w:lineRule="auto"/>
        <w:jc w:val="both"/>
        <w:rPr>
          <w:rFonts w:ascii="Times New Roman" w:hAnsi="Times New Roman" w:cs="Times New Roman"/>
          <w:b/>
          <w:bCs/>
          <w:sz w:val="20"/>
          <w:szCs w:val="20"/>
        </w:rPr>
      </w:pPr>
    </w:p>
    <w:p w14:paraId="2FC7B68F" w14:textId="79FD0098" w:rsidR="0076796A" w:rsidRPr="00CF0C72" w:rsidRDefault="00D51D3E" w:rsidP="00CF0C72">
      <w:pPr>
        <w:spacing w:after="0" w:line="360" w:lineRule="auto"/>
        <w:jc w:val="both"/>
        <w:rPr>
          <w:rFonts w:ascii="Times New Roman" w:hAnsi="Times New Roman" w:cs="Times New Roman"/>
          <w:b/>
          <w:bCs/>
          <w:sz w:val="20"/>
          <w:szCs w:val="20"/>
        </w:rPr>
      </w:pPr>
      <w:r w:rsidRPr="00CF0C72">
        <w:rPr>
          <w:rFonts w:ascii="Times New Roman" w:hAnsi="Times New Roman" w:cs="Times New Roman"/>
          <w:b/>
          <w:bCs/>
          <w:sz w:val="20"/>
          <w:szCs w:val="20"/>
        </w:rPr>
        <w:t xml:space="preserve">DISCUSSION </w:t>
      </w:r>
    </w:p>
    <w:p w14:paraId="48415700" w14:textId="0B8EF68B" w:rsidR="0076796A" w:rsidRPr="00CF0C72" w:rsidRDefault="00D51D3E" w:rsidP="00CF0C72">
      <w:pPr>
        <w:spacing w:after="0" w:line="360" w:lineRule="auto"/>
        <w:jc w:val="both"/>
        <w:rPr>
          <w:rFonts w:ascii="Times New Roman" w:hAnsi="Times New Roman" w:cs="Times New Roman"/>
          <w:sz w:val="20"/>
          <w:szCs w:val="20"/>
        </w:rPr>
      </w:pPr>
      <w:r w:rsidRPr="00CF0C72">
        <w:rPr>
          <w:rFonts w:ascii="Times New Roman" w:hAnsi="Times New Roman" w:cs="Times New Roman"/>
          <w:sz w:val="20"/>
          <w:szCs w:val="20"/>
        </w:rPr>
        <w:t xml:space="preserve">The purpose of the study was to check out the statistical relationship between obesity and cartilage degeneration of knee using the KOOS questionnaire in obese and non-obese menopausal </w:t>
      </w:r>
      <w:proofErr w:type="spellStart"/>
      <w:r w:rsidRPr="00CF0C72">
        <w:rPr>
          <w:rFonts w:ascii="Times New Roman" w:hAnsi="Times New Roman" w:cs="Times New Roman"/>
          <w:sz w:val="20"/>
          <w:szCs w:val="20"/>
        </w:rPr>
        <w:t>women.After</w:t>
      </w:r>
      <w:proofErr w:type="spellEnd"/>
      <w:r w:rsidRPr="00CF0C72">
        <w:rPr>
          <w:rFonts w:ascii="Times New Roman" w:hAnsi="Times New Roman" w:cs="Times New Roman"/>
          <w:sz w:val="20"/>
          <w:szCs w:val="20"/>
        </w:rPr>
        <w:t xml:space="preserve"> the questionnaire was shared and their responses were recorded, every subject gained their scoring points according to the scoring rule of the KOOS questionnaire. After analysing the score with BMI (Body Mass Index), height (in cm), height (in metres) and weight (in kg), the observed mean according to the descriptive statistics is 50.083 for obese and 64.980 for non-obese respectively.</w:t>
      </w:r>
    </w:p>
    <w:p w14:paraId="0DB3742B" w14:textId="77777777" w:rsidR="0076796A" w:rsidRPr="00CF0C72" w:rsidRDefault="00D51D3E" w:rsidP="00CF0C72">
      <w:pPr>
        <w:spacing w:after="0" w:line="360" w:lineRule="auto"/>
        <w:jc w:val="both"/>
        <w:rPr>
          <w:rFonts w:ascii="Times New Roman" w:hAnsi="Times New Roman" w:cs="Times New Roman"/>
          <w:sz w:val="20"/>
          <w:szCs w:val="20"/>
        </w:rPr>
      </w:pPr>
      <w:r w:rsidRPr="00CF0C72">
        <w:rPr>
          <w:rFonts w:ascii="Times New Roman" w:hAnsi="Times New Roman" w:cs="Times New Roman"/>
          <w:sz w:val="20"/>
          <w:szCs w:val="20"/>
        </w:rPr>
        <w:t xml:space="preserve">With the reference of the Table No- 1, median is 41.310 and 69.050 respectively for both obese respectively and the measure for </w:t>
      </w:r>
      <w:proofErr w:type="spellStart"/>
      <w:r w:rsidRPr="00CF0C72">
        <w:rPr>
          <w:rFonts w:ascii="Times New Roman" w:hAnsi="Times New Roman" w:cs="Times New Roman"/>
          <w:sz w:val="20"/>
          <w:szCs w:val="20"/>
        </w:rPr>
        <w:t>skewness</w:t>
      </w:r>
      <w:proofErr w:type="spellEnd"/>
      <w:r w:rsidRPr="00CF0C72">
        <w:rPr>
          <w:rFonts w:ascii="Times New Roman" w:hAnsi="Times New Roman" w:cs="Times New Roman"/>
          <w:sz w:val="20"/>
          <w:szCs w:val="20"/>
        </w:rPr>
        <w:t xml:space="preserve"> of symmetry is 1.859 and1.053 for obese as well as for non-obese respectively.</w:t>
      </w:r>
    </w:p>
    <w:p w14:paraId="387C4EF1" w14:textId="77777777" w:rsidR="0076796A" w:rsidRPr="00CF0C72" w:rsidRDefault="00D51D3E" w:rsidP="00CF0C72">
      <w:pPr>
        <w:spacing w:after="0" w:line="360" w:lineRule="auto"/>
        <w:jc w:val="both"/>
        <w:rPr>
          <w:rFonts w:ascii="Times New Roman" w:hAnsi="Times New Roman" w:cs="Times New Roman"/>
          <w:sz w:val="20"/>
          <w:szCs w:val="20"/>
        </w:rPr>
      </w:pPr>
      <w:r w:rsidRPr="00CF0C72">
        <w:rPr>
          <w:rFonts w:ascii="Times New Roman" w:hAnsi="Times New Roman" w:cs="Times New Roman"/>
          <w:sz w:val="20"/>
          <w:szCs w:val="20"/>
        </w:rPr>
        <w:t>Similarly, the variance for obese is 1793.688 and for non-obese is1845.540 with kurtosis of 4.250 and 3.190 for obese and non-obese respectively. With the reference of frequency table no 5.2, the frequency of V1 shows the five dimensions of KOOS scale questionnaire which includes (1) Activity of Daily Life functions (ADL- functions), (2) Knee based Quality of Life (QOL), (3) Pain, (4) Sports and Recreation Function and the 5</w:t>
      </w:r>
      <w:r w:rsidRPr="00CF0C72">
        <w:rPr>
          <w:rFonts w:ascii="Times New Roman" w:hAnsi="Times New Roman" w:cs="Times New Roman"/>
          <w:sz w:val="20"/>
          <w:szCs w:val="20"/>
          <w:vertAlign w:val="superscript"/>
        </w:rPr>
        <w:t>th</w:t>
      </w:r>
      <w:r w:rsidRPr="00CF0C72">
        <w:rPr>
          <w:rFonts w:ascii="Times New Roman" w:hAnsi="Times New Roman" w:cs="Times New Roman"/>
          <w:sz w:val="20"/>
          <w:szCs w:val="20"/>
        </w:rPr>
        <w:t xml:space="preserve"> dimension is the symptoms with other four dimensions like BMI, Height (in m), Height </w:t>
      </w:r>
      <w:proofErr w:type="gramStart"/>
      <w:r w:rsidRPr="00CF0C72">
        <w:rPr>
          <w:rFonts w:ascii="Times New Roman" w:hAnsi="Times New Roman" w:cs="Times New Roman"/>
          <w:sz w:val="20"/>
          <w:szCs w:val="20"/>
        </w:rPr>
        <w:t>( in</w:t>
      </w:r>
      <w:proofErr w:type="gramEnd"/>
      <w:r w:rsidRPr="00CF0C72">
        <w:rPr>
          <w:rFonts w:ascii="Times New Roman" w:hAnsi="Times New Roman" w:cs="Times New Roman"/>
          <w:sz w:val="20"/>
          <w:szCs w:val="20"/>
        </w:rPr>
        <w:t xml:space="preserve"> cm) and Weight (in kg).</w:t>
      </w:r>
    </w:p>
    <w:p w14:paraId="13ED4BAB" w14:textId="77777777" w:rsidR="0076796A" w:rsidRPr="00CF0C72" w:rsidRDefault="00D51D3E" w:rsidP="00CF0C72">
      <w:pPr>
        <w:spacing w:after="0" w:line="360" w:lineRule="auto"/>
        <w:jc w:val="both"/>
        <w:rPr>
          <w:rFonts w:ascii="Times New Roman" w:hAnsi="Times New Roman" w:cs="Times New Roman"/>
          <w:sz w:val="20"/>
          <w:szCs w:val="20"/>
        </w:rPr>
      </w:pPr>
      <w:r w:rsidRPr="00CF0C72">
        <w:rPr>
          <w:rFonts w:ascii="Times New Roman" w:hAnsi="Times New Roman" w:cs="Times New Roman"/>
          <w:sz w:val="20"/>
          <w:szCs w:val="20"/>
        </w:rPr>
        <w:t>As per the graph no 1- Scatter Plots- obese and non-obese, shows the value relations between obese and non-obese respectively which represents the direct proportional relations between obese and non-obese groups respectively.</w:t>
      </w:r>
    </w:p>
    <w:p w14:paraId="117CA9FA" w14:textId="77777777" w:rsidR="0076796A" w:rsidRPr="00CF0C72" w:rsidRDefault="00D51D3E" w:rsidP="00CF0C72">
      <w:pPr>
        <w:spacing w:after="0" w:line="360" w:lineRule="auto"/>
        <w:jc w:val="both"/>
        <w:rPr>
          <w:rFonts w:ascii="Times New Roman" w:hAnsi="Times New Roman" w:cs="Times New Roman"/>
          <w:sz w:val="20"/>
          <w:szCs w:val="20"/>
        </w:rPr>
      </w:pPr>
      <w:r w:rsidRPr="00CF0C72">
        <w:rPr>
          <w:rFonts w:ascii="Times New Roman" w:hAnsi="Times New Roman" w:cs="Times New Roman"/>
          <w:sz w:val="20"/>
          <w:szCs w:val="20"/>
        </w:rPr>
        <w:t>Therefore, the study of these two groups shows that the three of the KOOS dimension that is, Pain, ADL Functions and Sports and Recreation Functions will increase in the obese group which represents the prevalence of developing a knee cartilage degeneration in the obese group and vice versa.</w:t>
      </w:r>
    </w:p>
    <w:p w14:paraId="7691A0E7" w14:textId="77777777" w:rsidR="0076796A" w:rsidRDefault="00D51D3E" w:rsidP="00CF0C72">
      <w:pPr>
        <w:spacing w:after="0" w:line="360" w:lineRule="auto"/>
        <w:jc w:val="both"/>
        <w:rPr>
          <w:rFonts w:ascii="Times New Roman" w:hAnsi="Times New Roman" w:cs="Times New Roman"/>
          <w:sz w:val="20"/>
          <w:szCs w:val="20"/>
        </w:rPr>
      </w:pPr>
      <w:r w:rsidRPr="00CF0C72">
        <w:rPr>
          <w:rFonts w:ascii="Times New Roman" w:hAnsi="Times New Roman" w:cs="Times New Roman"/>
          <w:sz w:val="20"/>
          <w:szCs w:val="20"/>
        </w:rPr>
        <w:t>In summary, it seems that the potential of the current analysis of obese group is that the Pain, ADL functions and Sports and Recreation function will increase with the increase in obesity and it will result in developing a knee cartilage degeneration which is more prone in obese group as compared to the non-obese group. The other two dimensions that is, Symptoms and Knee-based Quality of Life will be deteriorated in the obese group and it will be well performed in the non-obese group in this particular study.</w:t>
      </w:r>
    </w:p>
    <w:p w14:paraId="0694EC6B" w14:textId="1A3E8802" w:rsidR="00CF0C72" w:rsidRPr="00CF0C72" w:rsidRDefault="00CF0C72" w:rsidP="00CF0C72">
      <w:pPr>
        <w:spacing w:after="0" w:line="360" w:lineRule="auto"/>
        <w:jc w:val="both"/>
        <w:rPr>
          <w:rFonts w:ascii="Times New Roman" w:hAnsi="Times New Roman" w:cs="Times New Roman"/>
          <w:b/>
          <w:sz w:val="20"/>
          <w:szCs w:val="20"/>
        </w:rPr>
      </w:pPr>
      <w:r w:rsidRPr="00CF0C72">
        <w:rPr>
          <w:rFonts w:ascii="Times New Roman" w:hAnsi="Times New Roman" w:cs="Times New Roman"/>
          <w:b/>
          <w:sz w:val="20"/>
          <w:szCs w:val="20"/>
        </w:rPr>
        <w:t xml:space="preserve">CONCLUSION: </w:t>
      </w:r>
    </w:p>
    <w:p w14:paraId="4BD6A9E4" w14:textId="77777777" w:rsidR="0076796A" w:rsidRPr="00CF0C72" w:rsidRDefault="00D51D3E" w:rsidP="00CF0C72">
      <w:pPr>
        <w:spacing w:after="0" w:line="360" w:lineRule="auto"/>
        <w:jc w:val="both"/>
        <w:rPr>
          <w:rFonts w:ascii="Times New Roman" w:hAnsi="Times New Roman" w:cs="Times New Roman"/>
          <w:bCs/>
          <w:sz w:val="20"/>
          <w:szCs w:val="20"/>
          <w:lang w:val="en-US"/>
        </w:rPr>
      </w:pPr>
      <w:r w:rsidRPr="00CF0C72">
        <w:rPr>
          <w:rFonts w:ascii="Times New Roman" w:hAnsi="Times New Roman" w:cs="Times New Roman"/>
          <w:sz w:val="20"/>
          <w:szCs w:val="20"/>
        </w:rPr>
        <w:t xml:space="preserve">This study concluded that, subjects with obesity have the chances of developing knee cartilage degeneration more comparing to the non-obese set. So, there is a statistical relationship between obesity and cartilage degeneration, </w:t>
      </w:r>
      <w:r w:rsidRPr="00CF0C72">
        <w:rPr>
          <w:rFonts w:ascii="Times New Roman" w:hAnsi="Times New Roman" w:cs="Times New Roman"/>
          <w:bCs/>
          <w:sz w:val="20"/>
          <w:szCs w:val="20"/>
          <w:lang w:val="en-US"/>
        </w:rPr>
        <w:t>Therefore it is necessary to provide awareness about the importance of physical fitness not only to prevent from OA but also to prevent from many other complications or diseases.</w:t>
      </w:r>
    </w:p>
    <w:p w14:paraId="6BF484F9" w14:textId="77777777" w:rsidR="00CF0C72" w:rsidRDefault="00CF0C72" w:rsidP="00CF0C72">
      <w:pPr>
        <w:spacing w:after="0" w:line="360" w:lineRule="auto"/>
        <w:jc w:val="both"/>
        <w:rPr>
          <w:rFonts w:ascii="Times New Roman" w:hAnsi="Times New Roman" w:cs="Times New Roman"/>
          <w:b/>
          <w:sz w:val="20"/>
          <w:szCs w:val="20"/>
        </w:rPr>
      </w:pPr>
    </w:p>
    <w:p w14:paraId="05405FEE" w14:textId="77777777" w:rsidR="0076796A" w:rsidRPr="00CF0C72" w:rsidRDefault="00D51D3E" w:rsidP="00CF0C72">
      <w:pPr>
        <w:spacing w:after="0" w:line="360" w:lineRule="auto"/>
        <w:jc w:val="both"/>
        <w:rPr>
          <w:rFonts w:ascii="Times New Roman" w:hAnsi="Times New Roman" w:cs="Times New Roman"/>
          <w:b/>
          <w:sz w:val="20"/>
          <w:szCs w:val="20"/>
        </w:rPr>
      </w:pPr>
      <w:r w:rsidRPr="00CF0C72">
        <w:rPr>
          <w:rFonts w:ascii="Times New Roman" w:hAnsi="Times New Roman" w:cs="Times New Roman"/>
          <w:b/>
          <w:sz w:val="20"/>
          <w:szCs w:val="20"/>
        </w:rPr>
        <w:t>REF</w:t>
      </w:r>
      <w:r w:rsidRPr="00CF0C72">
        <w:rPr>
          <w:rFonts w:ascii="Times New Roman" w:hAnsi="Times New Roman" w:cs="Times New Roman"/>
          <w:b/>
          <w:sz w:val="20"/>
          <w:szCs w:val="20"/>
          <w:lang w:val="en-US"/>
        </w:rPr>
        <w:t>E</w:t>
      </w:r>
      <w:r w:rsidRPr="00CF0C72">
        <w:rPr>
          <w:rFonts w:ascii="Times New Roman" w:hAnsi="Times New Roman" w:cs="Times New Roman"/>
          <w:b/>
          <w:sz w:val="20"/>
          <w:szCs w:val="20"/>
        </w:rPr>
        <w:t>RENCE:</w:t>
      </w:r>
    </w:p>
    <w:p w14:paraId="11ACE79C" w14:textId="77777777" w:rsidR="0076796A" w:rsidRPr="00CF0C72" w:rsidRDefault="0076796A" w:rsidP="00CF0C72">
      <w:pPr>
        <w:spacing w:after="0" w:line="360" w:lineRule="auto"/>
        <w:jc w:val="both"/>
        <w:rPr>
          <w:rFonts w:ascii="Times New Roman" w:hAnsi="Times New Roman" w:cs="Times New Roman"/>
          <w:sz w:val="18"/>
          <w:szCs w:val="18"/>
        </w:rPr>
      </w:pPr>
    </w:p>
    <w:p w14:paraId="313DFD5A"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Hakan</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Nur</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Tiraje</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Tuncer</w:t>
      </w:r>
      <w:proofErr w:type="spellEnd"/>
      <w:r w:rsidRPr="00CF0C72">
        <w:rPr>
          <w:rFonts w:ascii="Times New Roman" w:hAnsi="Times New Roman" w:cs="Times New Roman"/>
          <w:sz w:val="18"/>
          <w:szCs w:val="18"/>
        </w:rPr>
        <w:t xml:space="preserve">, Department of Physical Medicine and Rehabilitation, Medical Faculty of </w:t>
      </w:r>
      <w:proofErr w:type="spellStart"/>
      <w:r w:rsidRPr="00CF0C72">
        <w:rPr>
          <w:rFonts w:ascii="Times New Roman" w:hAnsi="Times New Roman" w:cs="Times New Roman"/>
          <w:sz w:val="18"/>
          <w:szCs w:val="18"/>
        </w:rPr>
        <w:t>Akdeniz</w:t>
      </w:r>
      <w:proofErr w:type="spellEnd"/>
      <w:r w:rsidRPr="00CF0C72">
        <w:rPr>
          <w:rFonts w:ascii="Times New Roman" w:hAnsi="Times New Roman" w:cs="Times New Roman"/>
          <w:sz w:val="18"/>
          <w:szCs w:val="18"/>
        </w:rPr>
        <w:t xml:space="preserve"> University, Antalya, Turkey: The relationship between body composition and knee </w:t>
      </w:r>
      <w:proofErr w:type="spellStart"/>
      <w:r w:rsidRPr="00CF0C72">
        <w:rPr>
          <w:rFonts w:ascii="Times New Roman" w:hAnsi="Times New Roman" w:cs="Times New Roman"/>
          <w:sz w:val="18"/>
          <w:szCs w:val="18"/>
        </w:rPr>
        <w:t>oateoarthritis</w:t>
      </w:r>
      <w:proofErr w:type="spellEnd"/>
      <w:r w:rsidRPr="00CF0C72">
        <w:rPr>
          <w:rFonts w:ascii="Times New Roman" w:hAnsi="Times New Roman" w:cs="Times New Roman"/>
          <w:sz w:val="18"/>
          <w:szCs w:val="18"/>
        </w:rPr>
        <w:t xml:space="preserve"> in post-menopausal women. Received: March 17, 2017, Accepted: July 18, 2017, Published online: March 03, 2018.</w:t>
      </w:r>
    </w:p>
    <w:p w14:paraId="322D2995"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Makundan</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Attur</w:t>
      </w:r>
      <w:proofErr w:type="spellEnd"/>
      <w:r w:rsidRPr="00CF0C72">
        <w:rPr>
          <w:rFonts w:ascii="Times New Roman" w:hAnsi="Times New Roman" w:cs="Times New Roman"/>
          <w:sz w:val="18"/>
          <w:szCs w:val="18"/>
        </w:rPr>
        <w:t xml:space="preserve">, Svetlana </w:t>
      </w:r>
      <w:proofErr w:type="spellStart"/>
      <w:r w:rsidRPr="00CF0C72">
        <w:rPr>
          <w:rFonts w:ascii="Times New Roman" w:hAnsi="Times New Roman" w:cs="Times New Roman"/>
          <w:sz w:val="18"/>
          <w:szCs w:val="18"/>
        </w:rPr>
        <w:t>Krasnokutsky</w:t>
      </w:r>
      <w:proofErr w:type="spellEnd"/>
      <w:r w:rsidRPr="00CF0C72">
        <w:rPr>
          <w:rFonts w:ascii="Times New Roman" w:hAnsi="Times New Roman" w:cs="Times New Roman"/>
          <w:sz w:val="18"/>
          <w:szCs w:val="18"/>
        </w:rPr>
        <w:t xml:space="preserve">- Samuels, Jonathan </w:t>
      </w:r>
      <w:proofErr w:type="spellStart"/>
      <w:r w:rsidRPr="00CF0C72">
        <w:rPr>
          <w:rFonts w:ascii="Times New Roman" w:hAnsi="Times New Roman" w:cs="Times New Roman"/>
          <w:sz w:val="18"/>
          <w:szCs w:val="18"/>
        </w:rPr>
        <w:t>Samuels,and</w:t>
      </w:r>
      <w:proofErr w:type="spellEnd"/>
      <w:r w:rsidRPr="00CF0C72">
        <w:rPr>
          <w:rFonts w:ascii="Times New Roman" w:hAnsi="Times New Roman" w:cs="Times New Roman"/>
          <w:sz w:val="18"/>
          <w:szCs w:val="18"/>
        </w:rPr>
        <w:t xml:space="preserve"> Steven B. Abramson, New York University of </w:t>
      </w:r>
      <w:proofErr w:type="spellStart"/>
      <w:r w:rsidRPr="00CF0C72">
        <w:rPr>
          <w:rFonts w:ascii="Times New Roman" w:hAnsi="Times New Roman" w:cs="Times New Roman"/>
          <w:sz w:val="18"/>
          <w:szCs w:val="18"/>
        </w:rPr>
        <w:t>Medecine</w:t>
      </w:r>
      <w:proofErr w:type="spellEnd"/>
      <w:r w:rsidRPr="00CF0C72">
        <w:rPr>
          <w:rFonts w:ascii="Times New Roman" w:hAnsi="Times New Roman" w:cs="Times New Roman"/>
          <w:sz w:val="18"/>
          <w:szCs w:val="18"/>
        </w:rPr>
        <w:t xml:space="preserve">, and Hospital for Joint </w:t>
      </w:r>
      <w:proofErr w:type="spellStart"/>
      <w:r w:rsidRPr="00CF0C72">
        <w:rPr>
          <w:rFonts w:ascii="Times New Roman" w:hAnsi="Times New Roman" w:cs="Times New Roman"/>
          <w:sz w:val="18"/>
          <w:szCs w:val="18"/>
        </w:rPr>
        <w:t>Diseasees</w:t>
      </w:r>
      <w:proofErr w:type="spellEnd"/>
      <w:r w:rsidRPr="00CF0C72">
        <w:rPr>
          <w:rFonts w:ascii="Times New Roman" w:hAnsi="Times New Roman" w:cs="Times New Roman"/>
          <w:sz w:val="18"/>
          <w:szCs w:val="18"/>
        </w:rPr>
        <w:t xml:space="preserve"> at NYU </w:t>
      </w:r>
      <w:proofErr w:type="spellStart"/>
      <w:r w:rsidRPr="00CF0C72">
        <w:rPr>
          <w:rFonts w:ascii="Times New Roman" w:hAnsi="Times New Roman" w:cs="Times New Roman"/>
          <w:sz w:val="18"/>
          <w:szCs w:val="18"/>
        </w:rPr>
        <w:t>Langone</w:t>
      </w:r>
      <w:proofErr w:type="spellEnd"/>
      <w:r w:rsidRPr="00CF0C72">
        <w:rPr>
          <w:rFonts w:ascii="Times New Roman" w:hAnsi="Times New Roman" w:cs="Times New Roman"/>
          <w:sz w:val="18"/>
          <w:szCs w:val="18"/>
        </w:rPr>
        <w:t xml:space="preserve"> Medical </w:t>
      </w:r>
      <w:proofErr w:type="spellStart"/>
      <w:r w:rsidRPr="00CF0C72">
        <w:rPr>
          <w:rFonts w:ascii="Times New Roman" w:hAnsi="Times New Roman" w:cs="Times New Roman"/>
          <w:sz w:val="18"/>
          <w:szCs w:val="18"/>
        </w:rPr>
        <w:t>Center</w:t>
      </w:r>
      <w:proofErr w:type="spellEnd"/>
      <w:r w:rsidRPr="00CF0C72">
        <w:rPr>
          <w:rFonts w:ascii="Times New Roman" w:hAnsi="Times New Roman" w:cs="Times New Roman"/>
          <w:sz w:val="18"/>
          <w:szCs w:val="18"/>
        </w:rPr>
        <w:t xml:space="preserve">, New York, USA: </w:t>
      </w:r>
      <w:proofErr w:type="spellStart"/>
      <w:r w:rsidRPr="00CF0C72">
        <w:rPr>
          <w:rFonts w:ascii="Times New Roman" w:hAnsi="Times New Roman" w:cs="Times New Roman"/>
          <w:sz w:val="18"/>
          <w:szCs w:val="18"/>
        </w:rPr>
        <w:t>Progostic</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Biomakers</w:t>
      </w:r>
      <w:proofErr w:type="spellEnd"/>
      <w:r w:rsidRPr="00CF0C72">
        <w:rPr>
          <w:rFonts w:ascii="Times New Roman" w:hAnsi="Times New Roman" w:cs="Times New Roman"/>
          <w:sz w:val="18"/>
          <w:szCs w:val="18"/>
        </w:rPr>
        <w:t xml:space="preserve"> in Osteoarthritis, </w:t>
      </w:r>
      <w:proofErr w:type="spellStart"/>
      <w:r w:rsidRPr="00CF0C72">
        <w:rPr>
          <w:rFonts w:ascii="Times New Roman" w:hAnsi="Times New Roman" w:cs="Times New Roman"/>
          <w:sz w:val="18"/>
          <w:szCs w:val="18"/>
        </w:rPr>
        <w:t>Curr</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Opin</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Rheumatol</w:t>
      </w:r>
      <w:proofErr w:type="spellEnd"/>
      <w:r w:rsidRPr="00CF0C72">
        <w:rPr>
          <w:rFonts w:ascii="Times New Roman" w:hAnsi="Times New Roman" w:cs="Times New Roman"/>
          <w:sz w:val="18"/>
          <w:szCs w:val="18"/>
        </w:rPr>
        <w:t>. 2013 January; 25 (1</w:t>
      </w:r>
      <w:proofErr w:type="gramStart"/>
      <w:r w:rsidRPr="00CF0C72">
        <w:rPr>
          <w:rFonts w:ascii="Times New Roman" w:hAnsi="Times New Roman" w:cs="Times New Roman"/>
          <w:sz w:val="18"/>
          <w:szCs w:val="18"/>
        </w:rPr>
        <w:t>) :</w:t>
      </w:r>
      <w:proofErr w:type="gramEnd"/>
      <w:r w:rsidRPr="00CF0C72">
        <w:rPr>
          <w:rFonts w:ascii="Times New Roman" w:hAnsi="Times New Roman" w:cs="Times New Roman"/>
          <w:sz w:val="18"/>
          <w:szCs w:val="18"/>
        </w:rPr>
        <w:t>136-144.</w:t>
      </w:r>
    </w:p>
    <w:p w14:paraId="09A10256"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lastRenderedPageBreak/>
        <w:t>Huaqing</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Zheng</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Changhong</w:t>
      </w:r>
      <w:proofErr w:type="spellEnd"/>
      <w:r w:rsidRPr="00CF0C72">
        <w:rPr>
          <w:rFonts w:ascii="Times New Roman" w:hAnsi="Times New Roman" w:cs="Times New Roman"/>
          <w:sz w:val="18"/>
          <w:szCs w:val="18"/>
        </w:rPr>
        <w:t xml:space="preserve"> Chen: Body </w:t>
      </w:r>
      <w:proofErr w:type="spellStart"/>
      <w:r w:rsidRPr="00CF0C72">
        <w:rPr>
          <w:rFonts w:ascii="Times New Roman" w:hAnsi="Times New Roman" w:cs="Times New Roman"/>
          <w:sz w:val="18"/>
          <w:szCs w:val="18"/>
        </w:rPr>
        <w:t>MassIndex</w:t>
      </w:r>
      <w:proofErr w:type="spellEnd"/>
      <w:r w:rsidRPr="00CF0C72">
        <w:rPr>
          <w:rFonts w:ascii="Times New Roman" w:hAnsi="Times New Roman" w:cs="Times New Roman"/>
          <w:sz w:val="18"/>
          <w:szCs w:val="18"/>
        </w:rPr>
        <w:t xml:space="preserve"> and risk of knee osteoarthritis: a systemic review and </w:t>
      </w:r>
      <w:proofErr w:type="spellStart"/>
      <w:proofErr w:type="gramStart"/>
      <w:r w:rsidRPr="00CF0C72">
        <w:rPr>
          <w:rFonts w:ascii="Times New Roman" w:hAnsi="Times New Roman" w:cs="Times New Roman"/>
          <w:sz w:val="18"/>
          <w:szCs w:val="18"/>
        </w:rPr>
        <w:t>meta</w:t>
      </w:r>
      <w:proofErr w:type="gramEnd"/>
      <w:r w:rsidRPr="00CF0C72">
        <w:rPr>
          <w:rFonts w:ascii="Times New Roman" w:hAnsi="Times New Roman" w:cs="Times New Roman"/>
          <w:sz w:val="18"/>
          <w:szCs w:val="18"/>
        </w:rPr>
        <w:t xml:space="preserve"> analysis</w:t>
      </w:r>
      <w:proofErr w:type="spellEnd"/>
      <w:r w:rsidRPr="00CF0C72">
        <w:rPr>
          <w:rFonts w:ascii="Times New Roman" w:hAnsi="Times New Roman" w:cs="Times New Roman"/>
          <w:sz w:val="18"/>
          <w:szCs w:val="18"/>
        </w:rPr>
        <w:t xml:space="preserve"> of prospective studies, 2014.</w:t>
      </w:r>
    </w:p>
    <w:p w14:paraId="00E3627B"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r w:rsidRPr="00CF0C72">
        <w:rPr>
          <w:rFonts w:ascii="Times New Roman" w:hAnsi="Times New Roman" w:cs="Times New Roman"/>
          <w:sz w:val="18"/>
          <w:szCs w:val="18"/>
        </w:rPr>
        <w:t xml:space="preserve">David </w:t>
      </w:r>
      <w:proofErr w:type="spellStart"/>
      <w:r w:rsidRPr="00CF0C72">
        <w:rPr>
          <w:rFonts w:ascii="Times New Roman" w:hAnsi="Times New Roman" w:cs="Times New Roman"/>
          <w:sz w:val="18"/>
          <w:szCs w:val="18"/>
        </w:rPr>
        <w:t>Felson</w:t>
      </w:r>
      <w:proofErr w:type="spellEnd"/>
      <w:r w:rsidRPr="00CF0C72">
        <w:rPr>
          <w:rFonts w:ascii="Times New Roman" w:hAnsi="Times New Roman" w:cs="Times New Roman"/>
          <w:sz w:val="18"/>
          <w:szCs w:val="18"/>
        </w:rPr>
        <w:t xml:space="preserve">, Paul Dieppe, Nancy E Lane, </w:t>
      </w:r>
      <w:proofErr w:type="spellStart"/>
      <w:proofErr w:type="gramStart"/>
      <w:r w:rsidRPr="00CF0C72">
        <w:rPr>
          <w:rFonts w:ascii="Times New Roman" w:hAnsi="Times New Roman" w:cs="Times New Roman"/>
          <w:sz w:val="18"/>
          <w:szCs w:val="18"/>
        </w:rPr>
        <w:t>Yuqing</w:t>
      </w:r>
      <w:proofErr w:type="spellEnd"/>
      <w:proofErr w:type="gramEnd"/>
      <w:r w:rsidRPr="00CF0C72">
        <w:rPr>
          <w:rFonts w:ascii="Times New Roman" w:hAnsi="Times New Roman" w:cs="Times New Roman"/>
          <w:sz w:val="18"/>
          <w:szCs w:val="18"/>
        </w:rPr>
        <w:t xml:space="preserve"> Zhang et al. Osteoarthritis: New insights, Part 1: The disease and its risk factors. Annals of Internal Medicine, 133, 635-646, November 2000.</w:t>
      </w:r>
    </w:p>
    <w:p w14:paraId="2E45B5DE"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r w:rsidRPr="00CF0C72">
        <w:rPr>
          <w:rFonts w:ascii="Times New Roman" w:hAnsi="Times New Roman" w:cs="Times New Roman"/>
          <w:sz w:val="18"/>
          <w:szCs w:val="18"/>
        </w:rPr>
        <w:t xml:space="preserve">Cassandra </w:t>
      </w:r>
      <w:proofErr w:type="spellStart"/>
      <w:r w:rsidRPr="00CF0C72">
        <w:rPr>
          <w:rFonts w:ascii="Times New Roman" w:hAnsi="Times New Roman" w:cs="Times New Roman"/>
          <w:sz w:val="18"/>
          <w:szCs w:val="18"/>
        </w:rPr>
        <w:t>Szoeke</w:t>
      </w:r>
      <w:proofErr w:type="spellEnd"/>
      <w:r w:rsidRPr="00CF0C72">
        <w:rPr>
          <w:rFonts w:ascii="Times New Roman" w:hAnsi="Times New Roman" w:cs="Times New Roman"/>
          <w:sz w:val="18"/>
          <w:szCs w:val="18"/>
        </w:rPr>
        <w:t xml:space="preserve">, Lorraine </w:t>
      </w:r>
      <w:proofErr w:type="spellStart"/>
      <w:r w:rsidRPr="00CF0C72">
        <w:rPr>
          <w:rFonts w:ascii="Times New Roman" w:hAnsi="Times New Roman" w:cs="Times New Roman"/>
          <w:sz w:val="18"/>
          <w:szCs w:val="18"/>
        </w:rPr>
        <w:t>Dennerstein</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Jannet</w:t>
      </w:r>
      <w:proofErr w:type="spellEnd"/>
      <w:r w:rsidRPr="00CF0C72">
        <w:rPr>
          <w:rFonts w:ascii="Times New Roman" w:hAnsi="Times New Roman" w:cs="Times New Roman"/>
          <w:sz w:val="18"/>
          <w:szCs w:val="18"/>
        </w:rPr>
        <w:t xml:space="preserve"> Guthrie, Margaret Clark, and </w:t>
      </w:r>
      <w:proofErr w:type="spellStart"/>
      <w:r w:rsidRPr="00CF0C72">
        <w:rPr>
          <w:rFonts w:ascii="Times New Roman" w:hAnsi="Times New Roman" w:cs="Times New Roman"/>
          <w:sz w:val="18"/>
          <w:szCs w:val="18"/>
        </w:rPr>
        <w:t>Flavia</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Cicuttini</w:t>
      </w:r>
      <w:proofErr w:type="spellEnd"/>
      <w:r w:rsidRPr="00CF0C72">
        <w:rPr>
          <w:rFonts w:ascii="Times New Roman" w:hAnsi="Times New Roman" w:cs="Times New Roman"/>
          <w:sz w:val="18"/>
          <w:szCs w:val="18"/>
        </w:rPr>
        <w:t xml:space="preserve"> et al. The relationship between </w:t>
      </w:r>
      <w:proofErr w:type="spellStart"/>
      <w:r w:rsidRPr="00CF0C72">
        <w:rPr>
          <w:rFonts w:ascii="Times New Roman" w:hAnsi="Times New Roman" w:cs="Times New Roman"/>
          <w:sz w:val="18"/>
          <w:szCs w:val="18"/>
        </w:rPr>
        <w:t>Prosective</w:t>
      </w:r>
      <w:proofErr w:type="spellEnd"/>
      <w:r w:rsidRPr="00CF0C72">
        <w:rPr>
          <w:rFonts w:ascii="Times New Roman" w:hAnsi="Times New Roman" w:cs="Times New Roman"/>
          <w:sz w:val="18"/>
          <w:szCs w:val="18"/>
        </w:rPr>
        <w:t xml:space="preserve"> Assessed Body Weight and Physical activity and Prevalence of Radiological Knee Osteoarthritis in Postmenopausal women, accepted for publication May 9, 2006.</w:t>
      </w:r>
    </w:p>
    <w:p w14:paraId="435ECD6E"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Anandacoomarasamy</w:t>
      </w:r>
      <w:proofErr w:type="spellEnd"/>
      <w:r w:rsidRPr="00CF0C72">
        <w:rPr>
          <w:rFonts w:ascii="Times New Roman" w:hAnsi="Times New Roman" w:cs="Times New Roman"/>
          <w:sz w:val="18"/>
          <w:szCs w:val="18"/>
        </w:rPr>
        <w:t xml:space="preserve"> A, </w:t>
      </w:r>
      <w:proofErr w:type="spellStart"/>
      <w:r w:rsidRPr="00CF0C72">
        <w:rPr>
          <w:rFonts w:ascii="Times New Roman" w:hAnsi="Times New Roman" w:cs="Times New Roman"/>
          <w:sz w:val="18"/>
          <w:szCs w:val="18"/>
        </w:rPr>
        <w:t>Caterson</w:t>
      </w:r>
      <w:proofErr w:type="spellEnd"/>
      <w:r w:rsidRPr="00CF0C72">
        <w:rPr>
          <w:rFonts w:ascii="Times New Roman" w:hAnsi="Times New Roman" w:cs="Times New Roman"/>
          <w:sz w:val="18"/>
          <w:szCs w:val="18"/>
        </w:rPr>
        <w:t xml:space="preserve"> I, </w:t>
      </w:r>
      <w:proofErr w:type="spellStart"/>
      <w:r w:rsidRPr="00CF0C72">
        <w:rPr>
          <w:rFonts w:ascii="Times New Roman" w:hAnsi="Times New Roman" w:cs="Times New Roman"/>
          <w:sz w:val="18"/>
          <w:szCs w:val="18"/>
        </w:rPr>
        <w:t>Sambrook</w:t>
      </w:r>
      <w:proofErr w:type="spellEnd"/>
      <w:r w:rsidRPr="00CF0C72">
        <w:rPr>
          <w:rFonts w:ascii="Times New Roman" w:hAnsi="Times New Roman" w:cs="Times New Roman"/>
          <w:sz w:val="18"/>
          <w:szCs w:val="18"/>
        </w:rPr>
        <w:t xml:space="preserve"> P, </w:t>
      </w:r>
      <w:proofErr w:type="spellStart"/>
      <w:r w:rsidRPr="00CF0C72">
        <w:rPr>
          <w:rFonts w:ascii="Times New Roman" w:hAnsi="Times New Roman" w:cs="Times New Roman"/>
          <w:sz w:val="18"/>
          <w:szCs w:val="18"/>
        </w:rPr>
        <w:t>Fransen</w:t>
      </w:r>
      <w:proofErr w:type="spellEnd"/>
      <w:r w:rsidRPr="00CF0C72">
        <w:rPr>
          <w:rFonts w:ascii="Times New Roman" w:hAnsi="Times New Roman" w:cs="Times New Roman"/>
          <w:sz w:val="18"/>
          <w:szCs w:val="18"/>
        </w:rPr>
        <w:t xml:space="preserve"> M, March L. The impact of obesity on the musculoskeletal system. </w:t>
      </w:r>
      <w:proofErr w:type="spellStart"/>
      <w:r w:rsidRPr="00CF0C72">
        <w:rPr>
          <w:rFonts w:ascii="Times New Roman" w:hAnsi="Times New Roman" w:cs="Times New Roman"/>
          <w:sz w:val="18"/>
          <w:szCs w:val="18"/>
        </w:rPr>
        <w:t>Int</w:t>
      </w:r>
      <w:proofErr w:type="spellEnd"/>
      <w:r w:rsidRPr="00CF0C72">
        <w:rPr>
          <w:rFonts w:ascii="Times New Roman" w:hAnsi="Times New Roman" w:cs="Times New Roman"/>
          <w:sz w:val="18"/>
          <w:szCs w:val="18"/>
        </w:rPr>
        <w:t xml:space="preserve"> J </w:t>
      </w:r>
      <w:proofErr w:type="spellStart"/>
      <w:r w:rsidRPr="00CF0C72">
        <w:rPr>
          <w:rFonts w:ascii="Times New Roman" w:hAnsi="Times New Roman" w:cs="Times New Roman"/>
          <w:sz w:val="18"/>
          <w:szCs w:val="18"/>
        </w:rPr>
        <w:t>Obes</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Lond</w:t>
      </w:r>
      <w:proofErr w:type="spellEnd"/>
      <w:r w:rsidRPr="00CF0C72">
        <w:rPr>
          <w:rFonts w:ascii="Times New Roman" w:hAnsi="Times New Roman" w:cs="Times New Roman"/>
          <w:sz w:val="18"/>
          <w:szCs w:val="18"/>
        </w:rPr>
        <w:t>) 2008</w:t>
      </w:r>
      <w:proofErr w:type="gramStart"/>
      <w:r w:rsidRPr="00CF0C72">
        <w:rPr>
          <w:rFonts w:ascii="Times New Roman" w:hAnsi="Times New Roman" w:cs="Times New Roman"/>
          <w:sz w:val="18"/>
          <w:szCs w:val="18"/>
        </w:rPr>
        <w:t>;32:211</w:t>
      </w:r>
      <w:proofErr w:type="gramEnd"/>
      <w:r w:rsidRPr="00CF0C72">
        <w:rPr>
          <w:rFonts w:ascii="Times New Roman" w:hAnsi="Times New Roman" w:cs="Times New Roman"/>
          <w:sz w:val="18"/>
          <w:szCs w:val="18"/>
        </w:rPr>
        <w:t>–22.</w:t>
      </w:r>
    </w:p>
    <w:p w14:paraId="26FBDAC1"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Anitha</w:t>
      </w:r>
      <w:proofErr w:type="spellEnd"/>
      <w:r w:rsidRPr="00CF0C72">
        <w:rPr>
          <w:rFonts w:ascii="Times New Roman" w:hAnsi="Times New Roman" w:cs="Times New Roman"/>
          <w:sz w:val="18"/>
          <w:szCs w:val="18"/>
        </w:rPr>
        <w:t xml:space="preserve"> B, </w:t>
      </w:r>
      <w:proofErr w:type="spellStart"/>
      <w:r w:rsidRPr="00CF0C72">
        <w:rPr>
          <w:rFonts w:ascii="Times New Roman" w:hAnsi="Times New Roman" w:cs="Times New Roman"/>
          <w:sz w:val="18"/>
          <w:szCs w:val="18"/>
        </w:rPr>
        <w:t>Binu</w:t>
      </w:r>
      <w:proofErr w:type="spellEnd"/>
      <w:r w:rsidRPr="00CF0C72">
        <w:rPr>
          <w:rFonts w:ascii="Times New Roman" w:hAnsi="Times New Roman" w:cs="Times New Roman"/>
          <w:sz w:val="18"/>
          <w:szCs w:val="18"/>
        </w:rPr>
        <w:t xml:space="preserve"> A, </w:t>
      </w:r>
      <w:proofErr w:type="spellStart"/>
      <w:r w:rsidRPr="00CF0C72">
        <w:rPr>
          <w:rFonts w:ascii="Times New Roman" w:hAnsi="Times New Roman" w:cs="Times New Roman"/>
          <w:sz w:val="18"/>
          <w:szCs w:val="18"/>
        </w:rPr>
        <w:t>Bindhu</w:t>
      </w:r>
      <w:proofErr w:type="spellEnd"/>
      <w:r w:rsidRPr="00CF0C72">
        <w:rPr>
          <w:rFonts w:ascii="Times New Roman" w:hAnsi="Times New Roman" w:cs="Times New Roman"/>
          <w:sz w:val="18"/>
          <w:szCs w:val="18"/>
        </w:rPr>
        <w:t xml:space="preserve"> V, </w:t>
      </w:r>
      <w:proofErr w:type="spellStart"/>
      <w:r w:rsidRPr="00CF0C72">
        <w:rPr>
          <w:rFonts w:ascii="Times New Roman" w:hAnsi="Times New Roman" w:cs="Times New Roman"/>
          <w:sz w:val="18"/>
          <w:szCs w:val="18"/>
        </w:rPr>
        <w:t>Ajith</w:t>
      </w:r>
      <w:proofErr w:type="spellEnd"/>
      <w:r w:rsidRPr="00CF0C72">
        <w:rPr>
          <w:rFonts w:ascii="Times New Roman" w:hAnsi="Times New Roman" w:cs="Times New Roman"/>
          <w:sz w:val="18"/>
          <w:szCs w:val="18"/>
        </w:rPr>
        <w:t xml:space="preserve"> R, </w:t>
      </w:r>
      <w:proofErr w:type="spellStart"/>
      <w:r w:rsidRPr="00CF0C72">
        <w:rPr>
          <w:rFonts w:ascii="Times New Roman" w:hAnsi="Times New Roman" w:cs="Times New Roman"/>
          <w:sz w:val="18"/>
          <w:szCs w:val="18"/>
        </w:rPr>
        <w:t>Surekh</w:t>
      </w:r>
      <w:proofErr w:type="spellEnd"/>
      <w:r w:rsidRPr="00CF0C72">
        <w:rPr>
          <w:rFonts w:ascii="Times New Roman" w:hAnsi="Times New Roman" w:cs="Times New Roman"/>
          <w:sz w:val="18"/>
          <w:szCs w:val="18"/>
        </w:rPr>
        <w:t xml:space="preserve"> R, </w:t>
      </w:r>
      <w:proofErr w:type="spellStart"/>
      <w:r w:rsidRPr="00CF0C72">
        <w:rPr>
          <w:rFonts w:ascii="Times New Roman" w:hAnsi="Times New Roman" w:cs="Times New Roman"/>
          <w:sz w:val="18"/>
          <w:szCs w:val="18"/>
        </w:rPr>
        <w:t>Suraj</w:t>
      </w:r>
      <w:proofErr w:type="spellEnd"/>
      <w:r w:rsidRPr="00CF0C72">
        <w:rPr>
          <w:rFonts w:ascii="Times New Roman" w:hAnsi="Times New Roman" w:cs="Times New Roman"/>
          <w:sz w:val="18"/>
          <w:szCs w:val="18"/>
        </w:rPr>
        <w:t xml:space="preserve"> S et al Osteoarthritis </w:t>
      </w:r>
      <w:proofErr w:type="spellStart"/>
      <w:r w:rsidRPr="00CF0C72">
        <w:rPr>
          <w:rFonts w:ascii="Times New Roman" w:hAnsi="Times New Roman" w:cs="Times New Roman"/>
          <w:sz w:val="18"/>
          <w:szCs w:val="18"/>
        </w:rPr>
        <w:t>ofknee</w:t>
      </w:r>
      <w:proofErr w:type="spellEnd"/>
      <w:r w:rsidRPr="00CF0C72">
        <w:rPr>
          <w:rFonts w:ascii="Times New Roman" w:hAnsi="Times New Roman" w:cs="Times New Roman"/>
          <w:sz w:val="18"/>
          <w:szCs w:val="18"/>
        </w:rPr>
        <w:t xml:space="preserve"> and factors associated with it in middle aged women in a rural area of Central Kerala, India: Int. J Community Med. Public Health. 2016 </w:t>
      </w:r>
      <w:proofErr w:type="spellStart"/>
      <w:proofErr w:type="gramStart"/>
      <w:r w:rsidRPr="00CF0C72">
        <w:rPr>
          <w:rFonts w:ascii="Times New Roman" w:hAnsi="Times New Roman" w:cs="Times New Roman"/>
          <w:sz w:val="18"/>
          <w:szCs w:val="18"/>
        </w:rPr>
        <w:t>oct</w:t>
      </w:r>
      <w:proofErr w:type="spellEnd"/>
      <w:proofErr w:type="gramEnd"/>
      <w:r w:rsidRPr="00CF0C72">
        <w:rPr>
          <w:rFonts w:ascii="Times New Roman" w:hAnsi="Times New Roman" w:cs="Times New Roman"/>
          <w:sz w:val="18"/>
          <w:szCs w:val="18"/>
        </w:rPr>
        <w:t>; 3(10): 2926-2931.</w:t>
      </w:r>
    </w:p>
    <w:p w14:paraId="2703DB8E"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MaryFran</w:t>
      </w:r>
      <w:proofErr w:type="spellEnd"/>
      <w:r w:rsidRPr="00CF0C72">
        <w:rPr>
          <w:rFonts w:ascii="Times New Roman" w:hAnsi="Times New Roman" w:cs="Times New Roman"/>
          <w:sz w:val="18"/>
          <w:szCs w:val="18"/>
        </w:rPr>
        <w:t xml:space="preserve"> S</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Marc H</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Jeffrey P. C</w:t>
      </w:r>
      <w:r w:rsidRPr="00CF0C72">
        <w:rPr>
          <w:rFonts w:ascii="Times New Roman" w:hAnsi="Times New Roman" w:cs="Times New Roman"/>
          <w:sz w:val="18"/>
          <w:szCs w:val="18"/>
          <w:vertAlign w:val="superscript"/>
        </w:rPr>
        <w:t>3</w:t>
      </w:r>
      <w:r w:rsidRPr="00CF0C72">
        <w:rPr>
          <w:rFonts w:ascii="Times New Roman" w:hAnsi="Times New Roman" w:cs="Times New Roman"/>
          <w:sz w:val="18"/>
          <w:szCs w:val="18"/>
        </w:rPr>
        <w:t>, Anthony M</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Mary C</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and Sharon U</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et al Association of Bone Mineral Density and sex Hormone </w:t>
      </w:r>
      <w:proofErr w:type="spellStart"/>
      <w:r w:rsidRPr="00CF0C72">
        <w:rPr>
          <w:rFonts w:ascii="Times New Roman" w:hAnsi="Times New Roman" w:cs="Times New Roman"/>
          <w:sz w:val="18"/>
          <w:szCs w:val="18"/>
        </w:rPr>
        <w:t>evels</w:t>
      </w:r>
      <w:proofErr w:type="spellEnd"/>
      <w:r w:rsidRPr="00CF0C72">
        <w:rPr>
          <w:rFonts w:ascii="Times New Roman" w:hAnsi="Times New Roman" w:cs="Times New Roman"/>
          <w:sz w:val="18"/>
          <w:szCs w:val="18"/>
        </w:rPr>
        <w:t xml:space="preserve"> with osteoarthritis of the Hand and Knee in Premenopausal women. American J </w:t>
      </w:r>
      <w:proofErr w:type="spellStart"/>
      <w:r w:rsidRPr="00CF0C72">
        <w:rPr>
          <w:rFonts w:ascii="Times New Roman" w:hAnsi="Times New Roman" w:cs="Times New Roman"/>
          <w:sz w:val="18"/>
          <w:szCs w:val="18"/>
        </w:rPr>
        <w:t>Epidemiol</w:t>
      </w:r>
      <w:proofErr w:type="spellEnd"/>
      <w:r w:rsidRPr="00CF0C72">
        <w:rPr>
          <w:rFonts w:ascii="Times New Roman" w:hAnsi="Times New Roman" w:cs="Times New Roman"/>
          <w:sz w:val="18"/>
          <w:szCs w:val="18"/>
        </w:rPr>
        <w:t xml:space="preserve"> 1996; 143:38-47.</w:t>
      </w:r>
    </w:p>
    <w:p w14:paraId="5A0AAE53"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Harshal</w:t>
      </w:r>
      <w:proofErr w:type="spellEnd"/>
      <w:r w:rsidRPr="00CF0C72">
        <w:rPr>
          <w:rFonts w:ascii="Times New Roman" w:hAnsi="Times New Roman" w:cs="Times New Roman"/>
          <w:sz w:val="18"/>
          <w:szCs w:val="18"/>
        </w:rPr>
        <w:t xml:space="preserve"> S</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Vivek</w:t>
      </w:r>
      <w:proofErr w:type="spellEnd"/>
      <w:r w:rsidRPr="00CF0C72">
        <w:rPr>
          <w:rFonts w:ascii="Times New Roman" w:hAnsi="Times New Roman" w:cs="Times New Roman"/>
          <w:sz w:val="18"/>
          <w:szCs w:val="18"/>
        </w:rPr>
        <w:t xml:space="preserve"> G</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C Palanivel</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Kapil</w:t>
      </w:r>
      <w:proofErr w:type="spellEnd"/>
      <w:r w:rsidRPr="00CF0C72">
        <w:rPr>
          <w:rFonts w:ascii="Times New Roman" w:hAnsi="Times New Roman" w:cs="Times New Roman"/>
          <w:sz w:val="18"/>
          <w:szCs w:val="18"/>
        </w:rPr>
        <w:t xml:space="preserve"> Y</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Bir</w:t>
      </w:r>
      <w:proofErr w:type="spellEnd"/>
      <w:r w:rsidRPr="00CF0C72">
        <w:rPr>
          <w:rFonts w:ascii="Times New Roman" w:hAnsi="Times New Roman" w:cs="Times New Roman"/>
          <w:sz w:val="18"/>
          <w:szCs w:val="18"/>
        </w:rPr>
        <w:t xml:space="preserve"> Singh</w:t>
      </w:r>
      <w:r w:rsidRPr="00CF0C72">
        <w:rPr>
          <w:rFonts w:ascii="Times New Roman" w:hAnsi="Times New Roman" w:cs="Times New Roman"/>
          <w:sz w:val="18"/>
          <w:szCs w:val="18"/>
          <w:vertAlign w:val="superscript"/>
        </w:rPr>
        <w:t xml:space="preserve">3 </w:t>
      </w:r>
      <w:r w:rsidRPr="00CF0C72">
        <w:rPr>
          <w:rFonts w:ascii="Times New Roman" w:hAnsi="Times New Roman" w:cs="Times New Roman"/>
          <w:sz w:val="18"/>
          <w:szCs w:val="18"/>
        </w:rPr>
        <w:t xml:space="preserve">et al Prevalence of Knee Osteoarthritis </w:t>
      </w:r>
      <w:proofErr w:type="spellStart"/>
      <w:r w:rsidRPr="00CF0C72">
        <w:rPr>
          <w:rFonts w:ascii="Times New Roman" w:hAnsi="Times New Roman" w:cs="Times New Roman"/>
          <w:sz w:val="18"/>
          <w:szCs w:val="18"/>
        </w:rPr>
        <w:t>amngst</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perimenopausal</w:t>
      </w:r>
      <w:proofErr w:type="spellEnd"/>
      <w:r w:rsidRPr="00CF0C72">
        <w:rPr>
          <w:rFonts w:ascii="Times New Roman" w:hAnsi="Times New Roman" w:cs="Times New Roman"/>
          <w:sz w:val="18"/>
          <w:szCs w:val="18"/>
        </w:rPr>
        <w:t xml:space="preserve"> women in an urban resettlement colony in South Delhi, volume 54, 2010.</w:t>
      </w:r>
    </w:p>
    <w:p w14:paraId="66CE9AE3"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r w:rsidRPr="00CF0C72">
        <w:rPr>
          <w:rFonts w:ascii="Times New Roman" w:hAnsi="Times New Roman" w:cs="Times New Roman"/>
          <w:sz w:val="18"/>
          <w:szCs w:val="18"/>
        </w:rPr>
        <w:t xml:space="preserve">Cassandra El S, </w:t>
      </w:r>
      <w:proofErr w:type="spellStart"/>
      <w:r w:rsidRPr="00CF0C72">
        <w:rPr>
          <w:rFonts w:ascii="Times New Roman" w:hAnsi="Times New Roman" w:cs="Times New Roman"/>
          <w:sz w:val="18"/>
          <w:szCs w:val="18"/>
        </w:rPr>
        <w:t>Flavia</w:t>
      </w:r>
      <w:proofErr w:type="spellEnd"/>
      <w:r w:rsidRPr="00CF0C72">
        <w:rPr>
          <w:rFonts w:ascii="Times New Roman" w:hAnsi="Times New Roman" w:cs="Times New Roman"/>
          <w:sz w:val="18"/>
          <w:szCs w:val="18"/>
        </w:rPr>
        <w:t xml:space="preserve"> Maria C, James R.G, Malcolm S.C, Lorraine et al. Factors affecting the prevalence of osteoarthritis in healthy middle-middle aged women: Bone 39(5), 1149-1155, </w:t>
      </w:r>
      <w:proofErr w:type="gramStart"/>
      <w:r w:rsidRPr="00CF0C72">
        <w:rPr>
          <w:rFonts w:ascii="Times New Roman" w:hAnsi="Times New Roman" w:cs="Times New Roman"/>
          <w:sz w:val="18"/>
          <w:szCs w:val="18"/>
        </w:rPr>
        <w:t>2006</w:t>
      </w:r>
      <w:proofErr w:type="gramEnd"/>
      <w:r w:rsidRPr="00CF0C72">
        <w:rPr>
          <w:rFonts w:ascii="Times New Roman" w:hAnsi="Times New Roman" w:cs="Times New Roman"/>
          <w:sz w:val="18"/>
          <w:szCs w:val="18"/>
        </w:rPr>
        <w:t>.</w:t>
      </w:r>
    </w:p>
    <w:p w14:paraId="1F18F685"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Flavia</w:t>
      </w:r>
      <w:proofErr w:type="spellEnd"/>
      <w:r w:rsidRPr="00CF0C72">
        <w:rPr>
          <w:rFonts w:ascii="Times New Roman" w:hAnsi="Times New Roman" w:cs="Times New Roman"/>
          <w:sz w:val="18"/>
          <w:szCs w:val="18"/>
        </w:rPr>
        <w:t xml:space="preserve"> M. </w:t>
      </w:r>
      <w:proofErr w:type="spellStart"/>
      <w:r w:rsidRPr="00CF0C72">
        <w:rPr>
          <w:rFonts w:ascii="Times New Roman" w:hAnsi="Times New Roman" w:cs="Times New Roman"/>
          <w:sz w:val="18"/>
          <w:szCs w:val="18"/>
        </w:rPr>
        <w:t>Cicuttini</w:t>
      </w:r>
      <w:proofErr w:type="spellEnd"/>
      <w:r w:rsidRPr="00CF0C72">
        <w:rPr>
          <w:rFonts w:ascii="Times New Roman" w:hAnsi="Times New Roman" w:cs="Times New Roman"/>
          <w:sz w:val="18"/>
          <w:szCs w:val="18"/>
        </w:rPr>
        <w:t xml:space="preserve">, Juliet R. Barker and Tim D. Spector et al The Association of Obesity with Osteoarthritis of the Hand and Knee: A twin study, J </w:t>
      </w:r>
      <w:proofErr w:type="spellStart"/>
      <w:r w:rsidRPr="00CF0C72">
        <w:rPr>
          <w:rFonts w:ascii="Times New Roman" w:hAnsi="Times New Roman" w:cs="Times New Roman"/>
          <w:sz w:val="18"/>
          <w:szCs w:val="18"/>
        </w:rPr>
        <w:t>Rheumatol</w:t>
      </w:r>
      <w:proofErr w:type="spellEnd"/>
      <w:r w:rsidRPr="00CF0C72">
        <w:rPr>
          <w:rFonts w:ascii="Times New Roman" w:hAnsi="Times New Roman" w:cs="Times New Roman"/>
          <w:sz w:val="18"/>
          <w:szCs w:val="18"/>
        </w:rPr>
        <w:t xml:space="preserve"> 1996; 23:1221-6).</w:t>
      </w:r>
    </w:p>
    <w:p w14:paraId="1BB6100E"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Leena</w:t>
      </w:r>
      <w:proofErr w:type="spellEnd"/>
      <w:r w:rsidRPr="00CF0C72">
        <w:rPr>
          <w:rFonts w:ascii="Times New Roman" w:hAnsi="Times New Roman" w:cs="Times New Roman"/>
          <w:sz w:val="18"/>
          <w:szCs w:val="18"/>
        </w:rPr>
        <w:t xml:space="preserve"> S, </w:t>
      </w:r>
      <w:proofErr w:type="spellStart"/>
      <w:r w:rsidRPr="00CF0C72">
        <w:rPr>
          <w:rFonts w:ascii="Times New Roman" w:hAnsi="Times New Roman" w:cs="Times New Roman"/>
          <w:sz w:val="18"/>
          <w:szCs w:val="18"/>
        </w:rPr>
        <w:t>Congrong</w:t>
      </w:r>
      <w:proofErr w:type="spellEnd"/>
      <w:r w:rsidRPr="00CF0C72">
        <w:rPr>
          <w:rFonts w:ascii="Times New Roman" w:hAnsi="Times New Roman" w:cs="Times New Roman"/>
          <w:sz w:val="18"/>
          <w:szCs w:val="18"/>
        </w:rPr>
        <w:t xml:space="preserve"> L, September C, and Dorothy D. Dunlop: The mechanism of the effect of obesity in Knee Osteoarthritis et al. March 2000, Volume 3, American College of Rheumatology.</w:t>
      </w:r>
    </w:p>
    <w:p w14:paraId="3292A45B"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r w:rsidRPr="00CF0C72">
        <w:rPr>
          <w:rFonts w:ascii="Times New Roman" w:hAnsi="Times New Roman" w:cs="Times New Roman"/>
          <w:sz w:val="18"/>
          <w:szCs w:val="18"/>
        </w:rPr>
        <w:t xml:space="preserve">Muhammad </w:t>
      </w:r>
      <w:proofErr w:type="spellStart"/>
      <w:r w:rsidRPr="00CF0C72">
        <w:rPr>
          <w:rFonts w:ascii="Times New Roman" w:hAnsi="Times New Roman" w:cs="Times New Roman"/>
          <w:sz w:val="18"/>
          <w:szCs w:val="18"/>
        </w:rPr>
        <w:t>Navaid</w:t>
      </w:r>
      <w:proofErr w:type="spellEnd"/>
      <w:r w:rsidRPr="00CF0C72">
        <w:rPr>
          <w:rFonts w:ascii="Times New Roman" w:hAnsi="Times New Roman" w:cs="Times New Roman"/>
          <w:sz w:val="18"/>
          <w:szCs w:val="18"/>
        </w:rPr>
        <w:t xml:space="preserve"> I</w:t>
      </w:r>
      <w:proofErr w:type="gramStart"/>
      <w:r w:rsidRPr="00CF0C72">
        <w:rPr>
          <w:rFonts w:ascii="Times New Roman" w:hAnsi="Times New Roman" w:cs="Times New Roman"/>
          <w:sz w:val="18"/>
          <w:szCs w:val="18"/>
        </w:rPr>
        <w:t>,</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Fakhir</w:t>
      </w:r>
      <w:proofErr w:type="gramEnd"/>
      <w:r w:rsidRPr="00CF0C72">
        <w:rPr>
          <w:rFonts w:ascii="Times New Roman" w:hAnsi="Times New Roman" w:cs="Times New Roman"/>
          <w:sz w:val="18"/>
          <w:szCs w:val="18"/>
        </w:rPr>
        <w:t xml:space="preserve"> R.H,</w:t>
      </w:r>
      <w:r w:rsidRPr="00CF0C72">
        <w:rPr>
          <w:rFonts w:ascii="Times New Roman" w:hAnsi="Times New Roman" w:cs="Times New Roman"/>
          <w:sz w:val="18"/>
          <w:szCs w:val="18"/>
          <w:vertAlign w:val="superscript"/>
        </w:rPr>
        <w:t xml:space="preserve">2 </w:t>
      </w:r>
      <w:proofErr w:type="spellStart"/>
      <w:r w:rsidRPr="00CF0C72">
        <w:rPr>
          <w:rFonts w:ascii="Times New Roman" w:hAnsi="Times New Roman" w:cs="Times New Roman"/>
          <w:sz w:val="18"/>
          <w:szCs w:val="18"/>
        </w:rPr>
        <w:t>Balchand</w:t>
      </w:r>
      <w:proofErr w:type="spellEnd"/>
      <w:r w:rsidRPr="00CF0C72">
        <w:rPr>
          <w:rFonts w:ascii="Times New Roman" w:hAnsi="Times New Roman" w:cs="Times New Roman"/>
          <w:sz w:val="18"/>
          <w:szCs w:val="18"/>
        </w:rPr>
        <w:t xml:space="preserve"> M,</w:t>
      </w:r>
      <w:r w:rsidRPr="00CF0C72">
        <w:rPr>
          <w:rFonts w:ascii="Times New Roman" w:hAnsi="Times New Roman" w:cs="Times New Roman"/>
          <w:sz w:val="18"/>
          <w:szCs w:val="18"/>
          <w:vertAlign w:val="superscript"/>
        </w:rPr>
        <w:t>3</w:t>
      </w:r>
      <w:r w:rsidRPr="00CF0C72">
        <w:rPr>
          <w:rFonts w:ascii="Times New Roman" w:hAnsi="Times New Roman" w:cs="Times New Roman"/>
          <w:sz w:val="18"/>
          <w:szCs w:val="18"/>
        </w:rPr>
        <w:t>Abdul M</w:t>
      </w:r>
      <w:r w:rsidRPr="00CF0C72">
        <w:rPr>
          <w:rFonts w:ascii="Times New Roman" w:hAnsi="Times New Roman" w:cs="Times New Roman"/>
          <w:sz w:val="18"/>
          <w:szCs w:val="18"/>
          <w:vertAlign w:val="superscript"/>
        </w:rPr>
        <w:t>4</w:t>
      </w:r>
      <w:r w:rsidRPr="00CF0C72">
        <w:rPr>
          <w:rFonts w:ascii="Times New Roman" w:hAnsi="Times New Roman" w:cs="Times New Roman"/>
          <w:sz w:val="18"/>
          <w:szCs w:val="18"/>
        </w:rPr>
        <w:t xml:space="preserve"> et al </w:t>
      </w:r>
      <w:proofErr w:type="spellStart"/>
      <w:r w:rsidRPr="00CF0C72">
        <w:rPr>
          <w:rFonts w:ascii="Times New Roman" w:hAnsi="Times New Roman" w:cs="Times New Roman"/>
          <w:sz w:val="18"/>
          <w:szCs w:val="18"/>
        </w:rPr>
        <w:t>Liaquat</w:t>
      </w:r>
      <w:proofErr w:type="spellEnd"/>
      <w:r w:rsidRPr="00CF0C72">
        <w:rPr>
          <w:rFonts w:ascii="Times New Roman" w:hAnsi="Times New Roman" w:cs="Times New Roman"/>
          <w:sz w:val="18"/>
          <w:szCs w:val="18"/>
        </w:rPr>
        <w:t xml:space="preserve"> National Hospital,</w:t>
      </w:r>
      <w:r w:rsidRPr="00CF0C72">
        <w:rPr>
          <w:rFonts w:ascii="Times New Roman" w:hAnsi="Times New Roman" w:cs="Times New Roman"/>
          <w:sz w:val="18"/>
          <w:szCs w:val="18"/>
          <w:vertAlign w:val="superscript"/>
        </w:rPr>
        <w:t>1,4</w:t>
      </w:r>
      <w:r w:rsidRPr="00CF0C72">
        <w:rPr>
          <w:rFonts w:ascii="Times New Roman" w:hAnsi="Times New Roman" w:cs="Times New Roman"/>
          <w:sz w:val="18"/>
          <w:szCs w:val="18"/>
        </w:rPr>
        <w:t xml:space="preserve"> Karachi: Frequency of factors associated with knee osteoarthritis, </w:t>
      </w:r>
      <w:proofErr w:type="spellStart"/>
      <w:r w:rsidRPr="00CF0C72">
        <w:rPr>
          <w:rFonts w:ascii="Times New Roman" w:hAnsi="Times New Roman" w:cs="Times New Roman"/>
          <w:sz w:val="18"/>
          <w:szCs w:val="18"/>
        </w:rPr>
        <w:t>Vol</w:t>
      </w:r>
      <w:proofErr w:type="spellEnd"/>
      <w:r w:rsidRPr="00CF0C72">
        <w:rPr>
          <w:rFonts w:ascii="Times New Roman" w:hAnsi="Times New Roman" w:cs="Times New Roman"/>
          <w:sz w:val="18"/>
          <w:szCs w:val="18"/>
        </w:rPr>
        <w:t xml:space="preserve"> 61, No.8, August 2011.</w:t>
      </w:r>
    </w:p>
    <w:p w14:paraId="3EB80489"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Lianzhi</w:t>
      </w:r>
      <w:proofErr w:type="spellEnd"/>
      <w:r w:rsidRPr="00CF0C72">
        <w:rPr>
          <w:rFonts w:ascii="Times New Roman" w:hAnsi="Times New Roman" w:cs="Times New Roman"/>
          <w:sz w:val="18"/>
          <w:szCs w:val="18"/>
        </w:rPr>
        <w:t xml:space="preserve"> Chen </w:t>
      </w:r>
      <w:r w:rsidRPr="00CF0C72">
        <w:rPr>
          <w:rFonts w:ascii="Times New Roman" w:hAnsi="Times New Roman" w:cs="Times New Roman"/>
          <w:sz w:val="18"/>
          <w:szCs w:val="18"/>
          <w:vertAlign w:val="superscript"/>
        </w:rPr>
        <w:t>a</w:t>
      </w:r>
      <w:r w:rsidRPr="00CF0C72">
        <w:rPr>
          <w:rFonts w:ascii="Times New Roman" w:hAnsi="Times New Roman" w:cs="Times New Roman"/>
          <w:sz w:val="18"/>
          <w:szCs w:val="18"/>
        </w:rPr>
        <w:t xml:space="preserve"> , Jessica Jun Yi </w:t>
      </w:r>
      <w:proofErr w:type="spellStart"/>
      <w:r w:rsidRPr="00CF0C72">
        <w:rPr>
          <w:rFonts w:ascii="Times New Roman" w:hAnsi="Times New Roman" w:cs="Times New Roman"/>
          <w:sz w:val="18"/>
          <w:szCs w:val="18"/>
        </w:rPr>
        <w:t>Zheng</w:t>
      </w:r>
      <w:proofErr w:type="spellEnd"/>
      <w:r w:rsidRPr="00CF0C72">
        <w:rPr>
          <w:rFonts w:ascii="Times New Roman" w:hAnsi="Times New Roman" w:cs="Times New Roman"/>
          <w:sz w:val="18"/>
          <w:szCs w:val="18"/>
        </w:rPr>
        <w:t xml:space="preserve"> </w:t>
      </w:r>
      <w:r w:rsidRPr="00CF0C72">
        <w:rPr>
          <w:rFonts w:ascii="Times New Roman" w:hAnsi="Times New Roman" w:cs="Times New Roman"/>
          <w:sz w:val="18"/>
          <w:szCs w:val="18"/>
          <w:vertAlign w:val="superscript"/>
        </w:rPr>
        <w:t>b</w:t>
      </w:r>
      <w:r w:rsidRPr="00CF0C72">
        <w:rPr>
          <w:rFonts w:ascii="Times New Roman" w:hAnsi="Times New Roman" w:cs="Times New Roman"/>
          <w:sz w:val="18"/>
          <w:szCs w:val="18"/>
        </w:rPr>
        <w:t xml:space="preserve"> , </w:t>
      </w:r>
      <w:proofErr w:type="spellStart"/>
      <w:r w:rsidRPr="00CF0C72">
        <w:rPr>
          <w:rFonts w:ascii="Times New Roman" w:hAnsi="Times New Roman" w:cs="Times New Roman"/>
          <w:sz w:val="18"/>
          <w:szCs w:val="18"/>
        </w:rPr>
        <w:t>Guangyi</w:t>
      </w:r>
      <w:proofErr w:type="spellEnd"/>
      <w:r w:rsidRPr="00CF0C72">
        <w:rPr>
          <w:rFonts w:ascii="Times New Roman" w:hAnsi="Times New Roman" w:cs="Times New Roman"/>
          <w:sz w:val="18"/>
          <w:szCs w:val="18"/>
        </w:rPr>
        <w:t xml:space="preserve"> Li </w:t>
      </w:r>
      <w:r w:rsidRPr="00CF0C72">
        <w:rPr>
          <w:rFonts w:ascii="Times New Roman" w:hAnsi="Times New Roman" w:cs="Times New Roman"/>
          <w:sz w:val="18"/>
          <w:szCs w:val="18"/>
          <w:vertAlign w:val="superscript"/>
        </w:rPr>
        <w:t>c</w:t>
      </w:r>
      <w:r w:rsidRPr="00CF0C72">
        <w:rPr>
          <w:rFonts w:ascii="Times New Roman" w:hAnsi="Times New Roman" w:cs="Times New Roman"/>
          <w:sz w:val="18"/>
          <w:szCs w:val="18"/>
        </w:rPr>
        <w:t xml:space="preserve"> , Jun Yuan </w:t>
      </w:r>
      <w:proofErr w:type="spellStart"/>
      <w:r w:rsidRPr="00CF0C72">
        <w:rPr>
          <w:rFonts w:ascii="Times New Roman" w:hAnsi="Times New Roman" w:cs="Times New Roman"/>
          <w:sz w:val="18"/>
          <w:szCs w:val="18"/>
          <w:vertAlign w:val="superscript"/>
        </w:rPr>
        <w:t>a,d</w:t>
      </w:r>
      <w:proofErr w:type="spellEnd"/>
      <w:r w:rsidRPr="00CF0C72">
        <w:rPr>
          <w:rFonts w:ascii="Times New Roman" w:hAnsi="Times New Roman" w:cs="Times New Roman"/>
          <w:sz w:val="18"/>
          <w:szCs w:val="18"/>
        </w:rPr>
        <w:t xml:space="preserve"> , Jay R. Ebert </w:t>
      </w:r>
      <w:r w:rsidRPr="00CF0C72">
        <w:rPr>
          <w:rFonts w:ascii="Times New Roman" w:hAnsi="Times New Roman" w:cs="Times New Roman"/>
          <w:sz w:val="18"/>
          <w:szCs w:val="18"/>
          <w:vertAlign w:val="superscript"/>
        </w:rPr>
        <w:t>e</w:t>
      </w:r>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Hengyuan</w:t>
      </w:r>
      <w:proofErr w:type="spellEnd"/>
      <w:r w:rsidRPr="00CF0C72">
        <w:rPr>
          <w:rFonts w:ascii="Times New Roman" w:hAnsi="Times New Roman" w:cs="Times New Roman"/>
          <w:sz w:val="18"/>
          <w:szCs w:val="18"/>
        </w:rPr>
        <w:t xml:space="preserve"> Li </w:t>
      </w:r>
      <w:r w:rsidRPr="00CF0C72">
        <w:rPr>
          <w:rFonts w:ascii="Times New Roman" w:hAnsi="Times New Roman" w:cs="Times New Roman"/>
          <w:sz w:val="18"/>
          <w:szCs w:val="18"/>
          <w:vertAlign w:val="superscript"/>
        </w:rPr>
        <w:t>f</w:t>
      </w:r>
      <w:r w:rsidRPr="00CF0C72">
        <w:rPr>
          <w:rFonts w:ascii="Times New Roman" w:hAnsi="Times New Roman" w:cs="Times New Roman"/>
          <w:sz w:val="18"/>
          <w:szCs w:val="18"/>
        </w:rPr>
        <w:t xml:space="preserve">, John Papadimitriou </w:t>
      </w:r>
      <w:proofErr w:type="spellStart"/>
      <w:r w:rsidRPr="00CF0C72">
        <w:rPr>
          <w:rFonts w:ascii="Times New Roman" w:hAnsi="Times New Roman" w:cs="Times New Roman"/>
          <w:sz w:val="18"/>
          <w:szCs w:val="18"/>
          <w:vertAlign w:val="superscript"/>
        </w:rPr>
        <w:t>a,g</w:t>
      </w:r>
      <w:proofErr w:type="spellEnd"/>
      <w:r w:rsidRPr="00CF0C72">
        <w:rPr>
          <w:rFonts w:ascii="Times New Roman" w:hAnsi="Times New Roman" w:cs="Times New Roman"/>
          <w:sz w:val="18"/>
          <w:szCs w:val="18"/>
        </w:rPr>
        <w:t xml:space="preserve"> , </w:t>
      </w:r>
      <w:proofErr w:type="spellStart"/>
      <w:r w:rsidRPr="00CF0C72">
        <w:rPr>
          <w:rFonts w:ascii="Times New Roman" w:hAnsi="Times New Roman" w:cs="Times New Roman"/>
          <w:sz w:val="18"/>
          <w:szCs w:val="18"/>
        </w:rPr>
        <w:t>Qingwen</w:t>
      </w:r>
      <w:proofErr w:type="spellEnd"/>
      <w:r w:rsidRPr="00CF0C72">
        <w:rPr>
          <w:rFonts w:ascii="Times New Roman" w:hAnsi="Times New Roman" w:cs="Times New Roman"/>
          <w:sz w:val="18"/>
          <w:szCs w:val="18"/>
        </w:rPr>
        <w:t xml:space="preserve"> Wang </w:t>
      </w:r>
      <w:r w:rsidRPr="00CF0C72">
        <w:rPr>
          <w:rFonts w:ascii="Times New Roman" w:hAnsi="Times New Roman" w:cs="Times New Roman"/>
          <w:sz w:val="18"/>
          <w:szCs w:val="18"/>
          <w:vertAlign w:val="superscript"/>
        </w:rPr>
        <w:t>h</w:t>
      </w:r>
      <w:r w:rsidRPr="00CF0C72">
        <w:rPr>
          <w:rFonts w:ascii="Times New Roman" w:hAnsi="Times New Roman" w:cs="Times New Roman"/>
          <w:sz w:val="18"/>
          <w:szCs w:val="18"/>
        </w:rPr>
        <w:t xml:space="preserve"> , David Wood </w:t>
      </w:r>
      <w:r w:rsidRPr="00CF0C72">
        <w:rPr>
          <w:rFonts w:ascii="Times New Roman" w:hAnsi="Times New Roman" w:cs="Times New Roman"/>
          <w:sz w:val="18"/>
          <w:szCs w:val="18"/>
          <w:vertAlign w:val="superscript"/>
        </w:rPr>
        <w:t>a</w:t>
      </w:r>
      <w:r w:rsidRPr="00CF0C72">
        <w:rPr>
          <w:rFonts w:ascii="Times New Roman" w:hAnsi="Times New Roman" w:cs="Times New Roman"/>
          <w:sz w:val="18"/>
          <w:szCs w:val="18"/>
        </w:rPr>
        <w:t xml:space="preserve"> , Christopher W. </w:t>
      </w:r>
      <w:proofErr w:type="spellStart"/>
      <w:r w:rsidRPr="00CF0C72">
        <w:rPr>
          <w:rFonts w:ascii="Times New Roman" w:hAnsi="Times New Roman" w:cs="Times New Roman"/>
          <w:sz w:val="18"/>
          <w:szCs w:val="18"/>
        </w:rPr>
        <w:t>Jonesi,</w:t>
      </w:r>
      <w:r w:rsidRPr="00CF0C72">
        <w:rPr>
          <w:rFonts w:ascii="Times New Roman" w:hAnsi="Times New Roman" w:cs="Times New Roman"/>
          <w:sz w:val="18"/>
          <w:szCs w:val="18"/>
          <w:vertAlign w:val="superscript"/>
        </w:rPr>
        <w:t>j</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Minghao</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Zheng</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vertAlign w:val="superscript"/>
        </w:rPr>
        <w:t>a,d</w:t>
      </w:r>
      <w:proofErr w:type="spellEnd"/>
      <w:r w:rsidRPr="00CF0C72">
        <w:rPr>
          <w:rFonts w:ascii="Times New Roman" w:hAnsi="Times New Roman" w:cs="Times New Roman"/>
          <w:sz w:val="18"/>
          <w:szCs w:val="18"/>
        </w:rPr>
        <w:t>,*: Pathogenesis and clinical management of obesity-related knee osteoarthritis: Impact of mechanical loading, Received 27 November 2019; Received in revised form 28 April 2020; Accepted 2 May 2020.</w:t>
      </w:r>
    </w:p>
    <w:p w14:paraId="3492CE91"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Przemyslaw</w:t>
      </w:r>
      <w:proofErr w:type="spellEnd"/>
      <w:r w:rsidRPr="00CF0C72">
        <w:rPr>
          <w:rFonts w:ascii="Times New Roman" w:hAnsi="Times New Roman" w:cs="Times New Roman"/>
          <w:sz w:val="18"/>
          <w:szCs w:val="18"/>
        </w:rPr>
        <w:t xml:space="preserve"> T.P</w:t>
      </w:r>
      <w:proofErr w:type="gramStart"/>
      <w:r w:rsidRPr="00CF0C72">
        <w:rPr>
          <w:rFonts w:ascii="Times New Roman" w:hAnsi="Times New Roman" w:cs="Times New Roman"/>
          <w:sz w:val="18"/>
          <w:szCs w:val="18"/>
        </w:rPr>
        <w:t>,</w:t>
      </w:r>
      <w:r w:rsidRPr="00CF0C72">
        <w:rPr>
          <w:rFonts w:ascii="Times New Roman" w:hAnsi="Times New Roman" w:cs="Times New Roman"/>
          <w:sz w:val="18"/>
          <w:szCs w:val="18"/>
          <w:vertAlign w:val="superscript"/>
        </w:rPr>
        <w:t>1,2</w:t>
      </w:r>
      <w:proofErr w:type="gramEnd"/>
      <w:r w:rsidRPr="00CF0C72">
        <w:rPr>
          <w:rFonts w:ascii="Times New Roman" w:hAnsi="Times New Roman" w:cs="Times New Roman"/>
          <w:sz w:val="18"/>
          <w:szCs w:val="18"/>
        </w:rPr>
        <w:t xml:space="preserve"> Stefan B,</w:t>
      </w:r>
      <w:r w:rsidRPr="00CF0C72">
        <w:rPr>
          <w:rFonts w:ascii="Times New Roman" w:hAnsi="Times New Roman" w:cs="Times New Roman"/>
          <w:sz w:val="18"/>
          <w:szCs w:val="18"/>
          <w:vertAlign w:val="superscript"/>
        </w:rPr>
        <w:t>3</w:t>
      </w:r>
      <w:r w:rsidRPr="00CF0C72">
        <w:rPr>
          <w:rFonts w:ascii="Times New Roman" w:hAnsi="Times New Roman" w:cs="Times New Roman"/>
          <w:sz w:val="18"/>
          <w:szCs w:val="18"/>
        </w:rPr>
        <w:t xml:space="preserve"> Anne S.L</w:t>
      </w:r>
      <w:r w:rsidRPr="00CF0C72">
        <w:rPr>
          <w:rFonts w:ascii="Times New Roman" w:hAnsi="Times New Roman" w:cs="Times New Roman"/>
          <w:sz w:val="18"/>
          <w:szCs w:val="18"/>
          <w:vertAlign w:val="superscript"/>
        </w:rPr>
        <w:t>4</w:t>
      </w:r>
      <w:r w:rsidRPr="00CF0C72">
        <w:rPr>
          <w:rFonts w:ascii="Times New Roman" w:hAnsi="Times New Roman" w:cs="Times New Roman"/>
          <w:sz w:val="18"/>
          <w:szCs w:val="18"/>
        </w:rPr>
        <w:t>, L Stefan L</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and Eva M. </w:t>
      </w:r>
      <w:proofErr w:type="spellStart"/>
      <w:r w:rsidRPr="00CF0C72">
        <w:rPr>
          <w:rFonts w:ascii="Times New Roman" w:hAnsi="Times New Roman" w:cs="Times New Roman"/>
          <w:sz w:val="18"/>
          <w:szCs w:val="18"/>
        </w:rPr>
        <w:t>Roos</w:t>
      </w:r>
      <w:proofErr w:type="spellEnd"/>
      <w:r w:rsidRPr="00CF0C72">
        <w:rPr>
          <w:rFonts w:ascii="Times New Roman" w:hAnsi="Times New Roman" w:cs="Times New Roman"/>
          <w:sz w:val="18"/>
          <w:szCs w:val="18"/>
          <w:vertAlign w:val="superscript"/>
        </w:rPr>
        <w:t>*1,3</w:t>
      </w:r>
      <w:r w:rsidRPr="00CF0C72">
        <w:rPr>
          <w:rFonts w:ascii="Times New Roman" w:hAnsi="Times New Roman" w:cs="Times New Roman"/>
          <w:sz w:val="18"/>
          <w:szCs w:val="18"/>
        </w:rPr>
        <w:t>: Knee complaints vary with age and gender in the adult population, BMC Musculoskeletal disorders, 02 May 2006.</w:t>
      </w:r>
    </w:p>
    <w:p w14:paraId="7F0B5F7F" w14:textId="77777777" w:rsidR="0076796A" w:rsidRPr="00CF0C72" w:rsidRDefault="00D51D3E" w:rsidP="00CF0C72">
      <w:pPr>
        <w:pStyle w:val="ListParagraph"/>
        <w:numPr>
          <w:ilvl w:val="0"/>
          <w:numId w:val="1"/>
        </w:numPr>
        <w:spacing w:after="0" w:line="360" w:lineRule="auto"/>
        <w:ind w:left="714" w:hanging="357"/>
        <w:jc w:val="both"/>
        <w:rPr>
          <w:rFonts w:ascii="Times New Roman" w:hAnsi="Times New Roman" w:cs="Times New Roman"/>
          <w:sz w:val="18"/>
          <w:szCs w:val="18"/>
        </w:rPr>
      </w:pPr>
      <w:proofErr w:type="spellStart"/>
      <w:r w:rsidRPr="00CF0C72">
        <w:rPr>
          <w:rFonts w:ascii="Times New Roman" w:hAnsi="Times New Roman" w:cs="Times New Roman"/>
          <w:sz w:val="18"/>
          <w:szCs w:val="18"/>
        </w:rPr>
        <w:t>MaryFran</w:t>
      </w:r>
      <w:proofErr w:type="spellEnd"/>
      <w:r w:rsidRPr="00CF0C72">
        <w:rPr>
          <w:rFonts w:ascii="Times New Roman" w:hAnsi="Times New Roman" w:cs="Times New Roman"/>
          <w:sz w:val="18"/>
          <w:szCs w:val="18"/>
        </w:rPr>
        <w:t xml:space="preserve"> S</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Mary L.J</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Mellisa</w:t>
      </w:r>
      <w:proofErr w:type="spellEnd"/>
      <w:r w:rsidRPr="00CF0C72">
        <w:rPr>
          <w:rFonts w:ascii="Times New Roman" w:hAnsi="Times New Roman" w:cs="Times New Roman"/>
          <w:sz w:val="18"/>
          <w:szCs w:val="18"/>
        </w:rPr>
        <w:t xml:space="preserve"> G</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xml:space="preserve">, Carrie A. </w:t>
      </w:r>
      <w:proofErr w:type="spellStart"/>
      <w:r w:rsidRPr="00CF0C72">
        <w:rPr>
          <w:rFonts w:ascii="Times New Roman" w:hAnsi="Times New Roman" w:cs="Times New Roman"/>
          <w:sz w:val="18"/>
          <w:szCs w:val="18"/>
        </w:rPr>
        <w:t>Karvonen</w:t>
      </w:r>
      <w:proofErr w:type="spellEnd"/>
      <w:r w:rsidRPr="00CF0C72">
        <w:rPr>
          <w:rFonts w:ascii="Times New Roman" w:hAnsi="Times New Roman" w:cs="Times New Roman"/>
          <w:sz w:val="18"/>
          <w:szCs w:val="18"/>
        </w:rPr>
        <w:t>- Gutierrez</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Riann</w:t>
      </w:r>
      <w:proofErr w:type="spellEnd"/>
      <w:r w:rsidRPr="00CF0C72">
        <w:rPr>
          <w:rFonts w:ascii="Times New Roman" w:hAnsi="Times New Roman" w:cs="Times New Roman"/>
          <w:sz w:val="18"/>
          <w:szCs w:val="18"/>
        </w:rPr>
        <w:t xml:space="preserve"> M.P</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.Mary C</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and Kerry Richards-</w:t>
      </w:r>
      <w:proofErr w:type="spellStart"/>
      <w:r w:rsidRPr="00CF0C72">
        <w:rPr>
          <w:rFonts w:ascii="Times New Roman" w:hAnsi="Times New Roman" w:cs="Times New Roman"/>
          <w:sz w:val="18"/>
          <w:szCs w:val="18"/>
        </w:rPr>
        <w:t>Mc</w:t>
      </w:r>
      <w:proofErr w:type="spellEnd"/>
      <w:r w:rsidRPr="00CF0C72">
        <w:rPr>
          <w:rFonts w:ascii="Times New Roman" w:hAnsi="Times New Roman" w:cs="Times New Roman"/>
          <w:sz w:val="18"/>
          <w:szCs w:val="18"/>
        </w:rPr>
        <w:t xml:space="preserve"> Cullough</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Performance based Physical functioning in African-American and </w:t>
      </w:r>
      <w:proofErr w:type="spellStart"/>
      <w:r w:rsidRPr="00CF0C72">
        <w:rPr>
          <w:rFonts w:ascii="Times New Roman" w:hAnsi="Times New Roman" w:cs="Times New Roman"/>
          <w:sz w:val="18"/>
          <w:szCs w:val="18"/>
        </w:rPr>
        <w:t>Cuscasian</w:t>
      </w:r>
      <w:proofErr w:type="spellEnd"/>
      <w:r w:rsidRPr="00CF0C72">
        <w:rPr>
          <w:rFonts w:ascii="Times New Roman" w:hAnsi="Times New Roman" w:cs="Times New Roman"/>
          <w:sz w:val="18"/>
          <w:szCs w:val="18"/>
        </w:rPr>
        <w:t xml:space="preserve"> women at midlife. Am J </w:t>
      </w:r>
      <w:proofErr w:type="spellStart"/>
      <w:r w:rsidRPr="00CF0C72">
        <w:rPr>
          <w:rFonts w:ascii="Times New Roman" w:hAnsi="Times New Roman" w:cs="Times New Roman"/>
          <w:sz w:val="18"/>
          <w:szCs w:val="18"/>
        </w:rPr>
        <w:t>Epidemiol</w:t>
      </w:r>
      <w:proofErr w:type="spellEnd"/>
      <w:r w:rsidRPr="00CF0C72">
        <w:rPr>
          <w:rFonts w:ascii="Times New Roman" w:hAnsi="Times New Roman" w:cs="Times New Roman"/>
          <w:sz w:val="18"/>
          <w:szCs w:val="18"/>
        </w:rPr>
        <w:t xml:space="preserve"> 2006; 163: 950-</w:t>
      </w:r>
      <w:proofErr w:type="gramStart"/>
      <w:r w:rsidRPr="00CF0C72">
        <w:rPr>
          <w:rFonts w:ascii="Times New Roman" w:hAnsi="Times New Roman" w:cs="Times New Roman"/>
          <w:sz w:val="18"/>
          <w:szCs w:val="18"/>
        </w:rPr>
        <w:t>958.</w:t>
      </w:r>
      <w:proofErr w:type="gramEnd"/>
    </w:p>
    <w:p w14:paraId="725B8EA2"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proofErr w:type="spellStart"/>
      <w:r w:rsidRPr="00CF0C72">
        <w:rPr>
          <w:rFonts w:ascii="Times New Roman" w:hAnsi="Times New Roman" w:cs="Times New Roman"/>
          <w:sz w:val="18"/>
          <w:szCs w:val="18"/>
        </w:rPr>
        <w:t>MaryFran</w:t>
      </w:r>
      <w:proofErr w:type="spellEnd"/>
      <w:r w:rsidRPr="00CF0C72">
        <w:rPr>
          <w:rFonts w:ascii="Times New Roman" w:hAnsi="Times New Roman" w:cs="Times New Roman"/>
          <w:sz w:val="18"/>
          <w:szCs w:val="18"/>
        </w:rPr>
        <w:t xml:space="preserve"> R. Sowers and Carrie A. </w:t>
      </w:r>
      <w:proofErr w:type="spellStart"/>
      <w:r w:rsidRPr="00CF0C72">
        <w:rPr>
          <w:rFonts w:ascii="Times New Roman" w:hAnsi="Times New Roman" w:cs="Times New Roman"/>
          <w:sz w:val="18"/>
          <w:szCs w:val="18"/>
        </w:rPr>
        <w:t>Karvonen</w:t>
      </w:r>
      <w:proofErr w:type="spellEnd"/>
      <w:r w:rsidRPr="00CF0C72">
        <w:rPr>
          <w:rFonts w:ascii="Times New Roman" w:hAnsi="Times New Roman" w:cs="Times New Roman"/>
          <w:sz w:val="18"/>
          <w:szCs w:val="18"/>
        </w:rPr>
        <w:t xml:space="preserve">-Gutierrez Department of Epidemiology, </w:t>
      </w:r>
      <w:proofErr w:type="spellStart"/>
      <w:r w:rsidRPr="00CF0C72">
        <w:rPr>
          <w:rFonts w:ascii="Times New Roman" w:hAnsi="Times New Roman" w:cs="Times New Roman"/>
          <w:sz w:val="18"/>
          <w:szCs w:val="18"/>
        </w:rPr>
        <w:t>Unversity</w:t>
      </w:r>
      <w:proofErr w:type="spellEnd"/>
      <w:r w:rsidRPr="00CF0C72">
        <w:rPr>
          <w:rFonts w:ascii="Times New Roman" w:hAnsi="Times New Roman" w:cs="Times New Roman"/>
          <w:sz w:val="18"/>
          <w:szCs w:val="18"/>
        </w:rPr>
        <w:t xml:space="preserve"> of Michigan School of Public Health, Ann </w:t>
      </w:r>
      <w:proofErr w:type="spellStart"/>
      <w:r w:rsidRPr="00CF0C72">
        <w:rPr>
          <w:rFonts w:ascii="Times New Roman" w:hAnsi="Times New Roman" w:cs="Times New Roman"/>
          <w:sz w:val="18"/>
          <w:szCs w:val="18"/>
        </w:rPr>
        <w:t>Arbor</w:t>
      </w:r>
      <w:proofErr w:type="spellEnd"/>
      <w:r w:rsidRPr="00CF0C72">
        <w:rPr>
          <w:rFonts w:ascii="Times New Roman" w:hAnsi="Times New Roman" w:cs="Times New Roman"/>
          <w:sz w:val="18"/>
          <w:szCs w:val="18"/>
        </w:rPr>
        <w:t xml:space="preserve">, Michigan, USA: The evolving role of obesity in knee osteoarthritis, </w:t>
      </w:r>
      <w:proofErr w:type="spellStart"/>
      <w:r w:rsidRPr="00CF0C72">
        <w:rPr>
          <w:rFonts w:ascii="Times New Roman" w:hAnsi="Times New Roman" w:cs="Times New Roman"/>
          <w:sz w:val="18"/>
          <w:szCs w:val="18"/>
        </w:rPr>
        <w:t>Curr</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Opin</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Rheumatol</w:t>
      </w:r>
      <w:proofErr w:type="spellEnd"/>
      <w:r w:rsidRPr="00CF0C72">
        <w:rPr>
          <w:rFonts w:ascii="Times New Roman" w:hAnsi="Times New Roman" w:cs="Times New Roman"/>
          <w:sz w:val="18"/>
          <w:szCs w:val="18"/>
        </w:rPr>
        <w:t xml:space="preserve">. 2010 </w:t>
      </w:r>
      <w:proofErr w:type="gramStart"/>
      <w:r w:rsidRPr="00CF0C72">
        <w:rPr>
          <w:rFonts w:ascii="Times New Roman" w:hAnsi="Times New Roman" w:cs="Times New Roman"/>
          <w:sz w:val="18"/>
          <w:szCs w:val="18"/>
        </w:rPr>
        <w:t>September ;</w:t>
      </w:r>
      <w:proofErr w:type="gramEnd"/>
      <w:r w:rsidRPr="00CF0C72">
        <w:rPr>
          <w:rFonts w:ascii="Times New Roman" w:hAnsi="Times New Roman" w:cs="Times New Roman"/>
          <w:sz w:val="18"/>
          <w:szCs w:val="18"/>
        </w:rPr>
        <w:t xml:space="preserve"> 22(5): 533–537.</w:t>
      </w:r>
    </w:p>
    <w:p w14:paraId="3D7BD4AA"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proofErr w:type="spellStart"/>
      <w:r w:rsidRPr="00CF0C72">
        <w:rPr>
          <w:rFonts w:ascii="Times New Roman" w:hAnsi="Times New Roman" w:cs="Times New Roman"/>
          <w:sz w:val="18"/>
          <w:szCs w:val="18"/>
        </w:rPr>
        <w:t>Eiji</w:t>
      </w:r>
      <w:proofErr w:type="spellEnd"/>
      <w:r w:rsidRPr="00CF0C72">
        <w:rPr>
          <w:rFonts w:ascii="Times New Roman" w:hAnsi="Times New Roman" w:cs="Times New Roman"/>
          <w:sz w:val="18"/>
          <w:szCs w:val="18"/>
        </w:rPr>
        <w:t xml:space="preserve"> S, Daisuke C, </w:t>
      </w:r>
      <w:proofErr w:type="spellStart"/>
      <w:r w:rsidRPr="00CF0C72">
        <w:rPr>
          <w:rFonts w:ascii="Times New Roman" w:hAnsi="Times New Roman" w:cs="Times New Roman"/>
          <w:sz w:val="18"/>
          <w:szCs w:val="18"/>
        </w:rPr>
        <w:t>Seiya</w:t>
      </w:r>
      <w:proofErr w:type="spellEnd"/>
      <w:r w:rsidRPr="00CF0C72">
        <w:rPr>
          <w:rFonts w:ascii="Times New Roman" w:hAnsi="Times New Roman" w:cs="Times New Roman"/>
          <w:sz w:val="18"/>
          <w:szCs w:val="18"/>
        </w:rPr>
        <w:t xml:space="preserve"> O, Yuka </w:t>
      </w:r>
      <w:proofErr w:type="spellStart"/>
      <w:r w:rsidRPr="00CF0C72">
        <w:rPr>
          <w:rFonts w:ascii="Times New Roman" w:hAnsi="Times New Roman" w:cs="Times New Roman"/>
          <w:sz w:val="18"/>
          <w:szCs w:val="18"/>
        </w:rPr>
        <w:t>K,Shizuka</w:t>
      </w:r>
      <w:proofErr w:type="spellEnd"/>
      <w:r w:rsidRPr="00CF0C72">
        <w:rPr>
          <w:rFonts w:ascii="Times New Roman" w:hAnsi="Times New Roman" w:cs="Times New Roman"/>
          <w:sz w:val="18"/>
          <w:szCs w:val="18"/>
        </w:rPr>
        <w:t xml:space="preserve"> S, Yuji Y, </w:t>
      </w:r>
      <w:proofErr w:type="spellStart"/>
      <w:r w:rsidRPr="00CF0C72">
        <w:rPr>
          <w:rFonts w:ascii="Times New Roman" w:hAnsi="Times New Roman" w:cs="Times New Roman"/>
          <w:sz w:val="18"/>
          <w:szCs w:val="18"/>
        </w:rPr>
        <w:t>Maika</w:t>
      </w:r>
      <w:proofErr w:type="spellEnd"/>
      <w:r w:rsidRPr="00CF0C72">
        <w:rPr>
          <w:rFonts w:ascii="Times New Roman" w:hAnsi="Times New Roman" w:cs="Times New Roman"/>
          <w:sz w:val="18"/>
          <w:szCs w:val="18"/>
        </w:rPr>
        <w:t xml:space="preserve"> O, Kaori I, </w:t>
      </w:r>
      <w:proofErr w:type="spellStart"/>
      <w:r w:rsidRPr="00CF0C72">
        <w:rPr>
          <w:rFonts w:ascii="Times New Roman" w:hAnsi="Times New Roman" w:cs="Times New Roman"/>
          <w:sz w:val="18"/>
          <w:szCs w:val="18"/>
        </w:rPr>
        <w:t>Masataka</w:t>
      </w:r>
      <w:proofErr w:type="spellEnd"/>
      <w:r w:rsidRPr="00CF0C72">
        <w:rPr>
          <w:rFonts w:ascii="Times New Roman" w:hAnsi="Times New Roman" w:cs="Times New Roman"/>
          <w:sz w:val="18"/>
          <w:szCs w:val="18"/>
        </w:rPr>
        <w:t xml:space="preserve"> A, Mika K , Eiichi T, </w:t>
      </w:r>
      <w:proofErr w:type="spellStart"/>
      <w:r w:rsidRPr="00CF0C72">
        <w:rPr>
          <w:rFonts w:ascii="Times New Roman" w:hAnsi="Times New Roman" w:cs="Times New Roman"/>
          <w:sz w:val="18"/>
          <w:szCs w:val="18"/>
        </w:rPr>
        <w:t>Yasuyuki</w:t>
      </w:r>
      <w:proofErr w:type="spellEnd"/>
      <w:r w:rsidRPr="00CF0C72">
        <w:rPr>
          <w:rFonts w:ascii="Times New Roman" w:hAnsi="Times New Roman" w:cs="Times New Roman"/>
          <w:sz w:val="18"/>
          <w:szCs w:val="18"/>
        </w:rPr>
        <w:t xml:space="preserve"> I et al </w:t>
      </w:r>
      <w:proofErr w:type="spellStart"/>
      <w:r w:rsidRPr="00CF0C72">
        <w:rPr>
          <w:rFonts w:ascii="Times New Roman" w:hAnsi="Times New Roman" w:cs="Times New Roman"/>
          <w:sz w:val="18"/>
          <w:szCs w:val="18"/>
        </w:rPr>
        <w:t>Hirosaki</w:t>
      </w:r>
      <w:proofErr w:type="spellEnd"/>
      <w:r w:rsidRPr="00CF0C72">
        <w:rPr>
          <w:rFonts w:ascii="Times New Roman" w:hAnsi="Times New Roman" w:cs="Times New Roman"/>
          <w:sz w:val="18"/>
          <w:szCs w:val="18"/>
        </w:rPr>
        <w:t xml:space="preserve"> University Graduate School of Medicine: Epidemiological study on the relationship among menopausal condition, bone fragility, and knee osteoarthritis.</w:t>
      </w:r>
    </w:p>
    <w:p w14:paraId="529A4251"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r w:rsidRPr="00CF0C72">
        <w:rPr>
          <w:rFonts w:ascii="Times New Roman" w:hAnsi="Times New Roman" w:cs="Times New Roman"/>
          <w:sz w:val="18"/>
          <w:szCs w:val="18"/>
        </w:rPr>
        <w:t>Andrew J. T</w:t>
      </w:r>
      <w:r w:rsidRPr="00CF0C72">
        <w:rPr>
          <w:rFonts w:ascii="Times New Roman" w:hAnsi="Times New Roman" w:cs="Times New Roman"/>
          <w:sz w:val="18"/>
          <w:szCs w:val="18"/>
          <w:vertAlign w:val="superscript"/>
        </w:rPr>
        <w:t>1,2</w:t>
      </w:r>
      <w:r w:rsidRPr="00CF0C72">
        <w:rPr>
          <w:rFonts w:ascii="Times New Roman" w:hAnsi="Times New Roman" w:cs="Times New Roman"/>
          <w:sz w:val="18"/>
          <w:szCs w:val="18"/>
        </w:rPr>
        <w:t>, Anita E. W</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xml:space="preserve"> , </w:t>
      </w:r>
      <w:proofErr w:type="spellStart"/>
      <w:r w:rsidRPr="00CF0C72">
        <w:rPr>
          <w:rFonts w:ascii="Times New Roman" w:hAnsi="Times New Roman" w:cs="Times New Roman"/>
          <w:sz w:val="18"/>
          <w:szCs w:val="18"/>
        </w:rPr>
        <w:t>Pushpika</w:t>
      </w:r>
      <w:proofErr w:type="spellEnd"/>
      <w:r w:rsidRPr="00CF0C72">
        <w:rPr>
          <w:rFonts w:ascii="Times New Roman" w:hAnsi="Times New Roman" w:cs="Times New Roman"/>
          <w:sz w:val="18"/>
          <w:szCs w:val="18"/>
        </w:rPr>
        <w:t xml:space="preserve"> W</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Yuanyuan</w:t>
      </w:r>
      <w:proofErr w:type="spellEnd"/>
      <w:r w:rsidRPr="00CF0C72">
        <w:rPr>
          <w:rFonts w:ascii="Times New Roman" w:hAnsi="Times New Roman" w:cs="Times New Roman"/>
          <w:sz w:val="18"/>
          <w:szCs w:val="18"/>
        </w:rPr>
        <w:t xml:space="preserve"> W</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xml:space="preserve"> , Ali Ghasem-Zadeh</w:t>
      </w:r>
      <w:r w:rsidRPr="00CF0C72">
        <w:rPr>
          <w:rFonts w:ascii="Times New Roman" w:hAnsi="Times New Roman" w:cs="Times New Roman"/>
          <w:sz w:val="18"/>
          <w:szCs w:val="18"/>
          <w:vertAlign w:val="superscript"/>
        </w:rPr>
        <w:t>3</w:t>
      </w:r>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Flavia</w:t>
      </w:r>
      <w:proofErr w:type="spellEnd"/>
      <w:r w:rsidRPr="00CF0C72">
        <w:rPr>
          <w:rFonts w:ascii="Times New Roman" w:hAnsi="Times New Roman" w:cs="Times New Roman"/>
          <w:sz w:val="18"/>
          <w:szCs w:val="18"/>
        </w:rPr>
        <w:t xml:space="preserve"> M. Cicuttini</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xml:space="preserve">:Wolff’s law in action: a mechanism for early knee osteoarthritis, </w:t>
      </w:r>
      <w:proofErr w:type="spellStart"/>
      <w:r w:rsidRPr="00CF0C72">
        <w:rPr>
          <w:rFonts w:ascii="Times New Roman" w:hAnsi="Times New Roman" w:cs="Times New Roman"/>
          <w:sz w:val="18"/>
          <w:szCs w:val="18"/>
        </w:rPr>
        <w:t>Teichtahl</w:t>
      </w:r>
      <w:proofErr w:type="spellEnd"/>
      <w:r w:rsidRPr="00CF0C72">
        <w:rPr>
          <w:rFonts w:ascii="Times New Roman" w:hAnsi="Times New Roman" w:cs="Times New Roman"/>
          <w:sz w:val="18"/>
          <w:szCs w:val="18"/>
        </w:rPr>
        <w:t xml:space="preserve"> et al. Arthritis Research &amp; Therapy (2015) 17:207.</w:t>
      </w:r>
    </w:p>
    <w:p w14:paraId="02EEFEFD"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r w:rsidRPr="00CF0C72">
        <w:rPr>
          <w:rFonts w:ascii="Times New Roman" w:hAnsi="Times New Roman" w:cs="Times New Roman"/>
          <w:sz w:val="18"/>
          <w:szCs w:val="18"/>
        </w:rPr>
        <w:t>Jorge A Roman-B</w:t>
      </w:r>
      <w:r w:rsidRPr="00CF0C72">
        <w:rPr>
          <w:rFonts w:ascii="Times New Roman" w:hAnsi="Times New Roman" w:cs="Times New Roman"/>
          <w:sz w:val="18"/>
          <w:szCs w:val="18"/>
          <w:vertAlign w:val="superscript"/>
        </w:rPr>
        <w:t>1</w:t>
      </w:r>
      <w:proofErr w:type="gramStart"/>
      <w:r w:rsidRPr="00CF0C72">
        <w:rPr>
          <w:rFonts w:ascii="Times New Roman" w:hAnsi="Times New Roman" w:cs="Times New Roman"/>
          <w:sz w:val="18"/>
          <w:szCs w:val="18"/>
          <w:vertAlign w:val="superscript"/>
        </w:rPr>
        <w:t>,2</w:t>
      </w:r>
      <w:proofErr w:type="gramEnd"/>
      <w:r w:rsidRPr="00CF0C72">
        <w:rPr>
          <w:rFonts w:ascii="Times New Roman" w:hAnsi="Times New Roman" w:cs="Times New Roman"/>
          <w:sz w:val="18"/>
          <w:szCs w:val="18"/>
        </w:rPr>
        <w:t>, Santos C</w:t>
      </w:r>
      <w:r w:rsidRPr="00CF0C72">
        <w:rPr>
          <w:rFonts w:ascii="Times New Roman" w:hAnsi="Times New Roman" w:cs="Times New Roman"/>
          <w:sz w:val="18"/>
          <w:szCs w:val="18"/>
          <w:vertAlign w:val="superscript"/>
        </w:rPr>
        <w:t>3</w:t>
      </w:r>
      <w:r w:rsidRPr="00CF0C72">
        <w:rPr>
          <w:rFonts w:ascii="Times New Roman" w:hAnsi="Times New Roman" w:cs="Times New Roman"/>
          <w:sz w:val="18"/>
          <w:szCs w:val="18"/>
        </w:rPr>
        <w:t>, Raquel L</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and Gabriel Herrero-Beaumon</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et al. Osteoarthritis associated with </w:t>
      </w:r>
      <w:proofErr w:type="spellStart"/>
      <w:r w:rsidRPr="00CF0C72">
        <w:rPr>
          <w:rFonts w:ascii="Times New Roman" w:hAnsi="Times New Roman" w:cs="Times New Roman"/>
          <w:sz w:val="18"/>
          <w:szCs w:val="18"/>
        </w:rPr>
        <w:t>estrogen</w:t>
      </w:r>
      <w:proofErr w:type="spellEnd"/>
      <w:r w:rsidRPr="00CF0C72">
        <w:rPr>
          <w:rFonts w:ascii="Times New Roman" w:hAnsi="Times New Roman" w:cs="Times New Roman"/>
          <w:sz w:val="18"/>
          <w:szCs w:val="18"/>
        </w:rPr>
        <w:t xml:space="preserve"> deficiency, Arthritis Research &amp; Therapy 2009, 11:241.</w:t>
      </w:r>
    </w:p>
    <w:p w14:paraId="25B8D00E"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r w:rsidRPr="00CF0C72">
        <w:rPr>
          <w:rFonts w:ascii="Times New Roman" w:hAnsi="Times New Roman" w:cs="Times New Roman"/>
          <w:sz w:val="18"/>
          <w:szCs w:val="18"/>
        </w:rPr>
        <w:lastRenderedPageBreak/>
        <w:t>Ray Marks et al: obesity profiles with knee osteoarthritis: correlation with pain, disability, disease progression, 26</w:t>
      </w:r>
      <w:r w:rsidRPr="00CF0C72">
        <w:rPr>
          <w:rFonts w:ascii="Times New Roman" w:hAnsi="Times New Roman" w:cs="Times New Roman"/>
          <w:sz w:val="18"/>
          <w:szCs w:val="18"/>
          <w:vertAlign w:val="superscript"/>
        </w:rPr>
        <w:t>th</w:t>
      </w:r>
      <w:r w:rsidRPr="00CF0C72">
        <w:rPr>
          <w:rFonts w:ascii="Times New Roman" w:hAnsi="Times New Roman" w:cs="Times New Roman"/>
          <w:sz w:val="18"/>
          <w:szCs w:val="18"/>
        </w:rPr>
        <w:t xml:space="preserve"> December 2016.</w:t>
      </w:r>
    </w:p>
    <w:p w14:paraId="3E128001"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r w:rsidRPr="00CF0C72">
        <w:rPr>
          <w:rFonts w:ascii="Times New Roman" w:hAnsi="Times New Roman" w:cs="Times New Roman"/>
          <w:sz w:val="18"/>
          <w:szCs w:val="18"/>
        </w:rPr>
        <w:t>Min Zhou et al. BMC Public Health: combined effects of reproductive and hormone factors and obesity on the prevalence of knee osteoarthritis and knee pain among middle-aged or older Chinese women. 2018.</w:t>
      </w:r>
    </w:p>
    <w:p w14:paraId="66C58BD0"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r w:rsidRPr="00CF0C72">
        <w:rPr>
          <w:rFonts w:ascii="Times New Roman" w:hAnsi="Times New Roman" w:cs="Times New Roman"/>
          <w:sz w:val="18"/>
          <w:szCs w:val="18"/>
        </w:rPr>
        <w:t xml:space="preserve">GEORGE A. BRAY Pennington Biomedical Research </w:t>
      </w:r>
      <w:proofErr w:type="spellStart"/>
      <w:r w:rsidRPr="00CF0C72">
        <w:rPr>
          <w:rFonts w:ascii="Times New Roman" w:hAnsi="Times New Roman" w:cs="Times New Roman"/>
          <w:sz w:val="18"/>
          <w:szCs w:val="18"/>
        </w:rPr>
        <w:t>Center</w:t>
      </w:r>
      <w:proofErr w:type="spellEnd"/>
      <w:r w:rsidRPr="00CF0C72">
        <w:rPr>
          <w:rFonts w:ascii="Times New Roman" w:hAnsi="Times New Roman" w:cs="Times New Roman"/>
          <w:sz w:val="18"/>
          <w:szCs w:val="18"/>
        </w:rPr>
        <w:t xml:space="preserve">, Baton Rouge, Louisiana 70808: Medical Consequences of </w:t>
      </w:r>
      <w:proofErr w:type="spellStart"/>
      <w:r w:rsidRPr="00CF0C72">
        <w:rPr>
          <w:rFonts w:ascii="Times New Roman" w:hAnsi="Times New Roman" w:cs="Times New Roman"/>
          <w:sz w:val="18"/>
          <w:szCs w:val="18"/>
        </w:rPr>
        <w:t>Obesity:The</w:t>
      </w:r>
      <w:proofErr w:type="spellEnd"/>
      <w:r w:rsidRPr="00CF0C72">
        <w:rPr>
          <w:rFonts w:ascii="Times New Roman" w:hAnsi="Times New Roman" w:cs="Times New Roman"/>
          <w:sz w:val="18"/>
          <w:szCs w:val="18"/>
        </w:rPr>
        <w:t xml:space="preserve"> Journal of Clinical Endocrinology &amp; Metabolism 89(6):2583–2589: 2004.</w:t>
      </w:r>
    </w:p>
    <w:p w14:paraId="4391A884"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r w:rsidRPr="00CF0C72">
        <w:rPr>
          <w:rFonts w:ascii="Times New Roman" w:hAnsi="Times New Roman" w:cs="Times New Roman"/>
          <w:sz w:val="18"/>
          <w:szCs w:val="18"/>
        </w:rPr>
        <w:t xml:space="preserve">Ryan T. Hurt, MD, PhD, Christopher </w:t>
      </w:r>
      <w:proofErr w:type="spellStart"/>
      <w:r w:rsidRPr="00CF0C72">
        <w:rPr>
          <w:rFonts w:ascii="Times New Roman" w:hAnsi="Times New Roman" w:cs="Times New Roman"/>
          <w:sz w:val="18"/>
          <w:szCs w:val="18"/>
        </w:rPr>
        <w:t>Kulisek</w:t>
      </w:r>
      <w:proofErr w:type="spellEnd"/>
      <w:r w:rsidRPr="00CF0C72">
        <w:rPr>
          <w:rFonts w:ascii="Times New Roman" w:hAnsi="Times New Roman" w:cs="Times New Roman"/>
          <w:sz w:val="18"/>
          <w:szCs w:val="18"/>
        </w:rPr>
        <w:t xml:space="preserve">, MD, Laura A. Buchanan, MD, and Stephen A. </w:t>
      </w:r>
      <w:proofErr w:type="spellStart"/>
      <w:r w:rsidRPr="00CF0C72">
        <w:rPr>
          <w:rFonts w:ascii="Times New Roman" w:hAnsi="Times New Roman" w:cs="Times New Roman"/>
          <w:sz w:val="18"/>
          <w:szCs w:val="18"/>
        </w:rPr>
        <w:t>McClave</w:t>
      </w:r>
      <w:proofErr w:type="spellEnd"/>
      <w:r w:rsidRPr="00CF0C72">
        <w:rPr>
          <w:rFonts w:ascii="Times New Roman" w:hAnsi="Times New Roman" w:cs="Times New Roman"/>
          <w:sz w:val="18"/>
          <w:szCs w:val="18"/>
        </w:rPr>
        <w:t xml:space="preserve">, MD: The Obesity Epidemic: Challenges, Health Initiatives, and Implications for Gastroenterologists; Gastroenterology &amp; </w:t>
      </w:r>
      <w:proofErr w:type="spellStart"/>
      <w:r w:rsidRPr="00CF0C72">
        <w:rPr>
          <w:rFonts w:ascii="Times New Roman" w:hAnsi="Times New Roman" w:cs="Times New Roman"/>
          <w:sz w:val="18"/>
          <w:szCs w:val="18"/>
        </w:rPr>
        <w:t>Hepatology</w:t>
      </w:r>
      <w:proofErr w:type="spellEnd"/>
      <w:r w:rsidRPr="00CF0C72">
        <w:rPr>
          <w:rFonts w:ascii="Times New Roman" w:hAnsi="Times New Roman" w:cs="Times New Roman"/>
          <w:sz w:val="18"/>
          <w:szCs w:val="18"/>
        </w:rPr>
        <w:t xml:space="preserve"> Volume 6, Issue 12 December 2010.</w:t>
      </w:r>
    </w:p>
    <w:p w14:paraId="45FAB6C1"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r w:rsidRPr="00CF0C72">
        <w:rPr>
          <w:rFonts w:ascii="Times New Roman" w:hAnsi="Times New Roman" w:cs="Times New Roman"/>
          <w:sz w:val="18"/>
          <w:szCs w:val="18"/>
        </w:rPr>
        <w:t xml:space="preserve">Anna Fenton &amp; Nick Panay (2016) </w:t>
      </w:r>
      <w:proofErr w:type="spellStart"/>
      <w:r w:rsidRPr="00CF0C72">
        <w:rPr>
          <w:rFonts w:ascii="Times New Roman" w:hAnsi="Times New Roman" w:cs="Times New Roman"/>
          <w:sz w:val="18"/>
          <w:szCs w:val="18"/>
        </w:rPr>
        <w:t>Estrogen</w:t>
      </w:r>
      <w:proofErr w:type="spellEnd"/>
      <w:r w:rsidRPr="00CF0C72">
        <w:rPr>
          <w:rFonts w:ascii="Times New Roman" w:hAnsi="Times New Roman" w:cs="Times New Roman"/>
          <w:sz w:val="18"/>
          <w:szCs w:val="18"/>
        </w:rPr>
        <w:t>, menopause and joints, Climacteric, 19:2, 107-108, DOI: 10.3109/13697137.2016.1151151.</w:t>
      </w:r>
    </w:p>
    <w:p w14:paraId="3E41EC0C" w14:textId="77777777" w:rsidR="0076796A" w:rsidRPr="00CF0C72" w:rsidRDefault="00D51D3E" w:rsidP="00CF0C72">
      <w:pPr>
        <w:pStyle w:val="ListParagraph"/>
        <w:numPr>
          <w:ilvl w:val="0"/>
          <w:numId w:val="1"/>
        </w:numPr>
        <w:spacing w:after="0" w:line="360" w:lineRule="auto"/>
        <w:jc w:val="both"/>
        <w:rPr>
          <w:rFonts w:ascii="Times New Roman" w:hAnsi="Times New Roman" w:cs="Times New Roman"/>
          <w:sz w:val="18"/>
          <w:szCs w:val="18"/>
        </w:rPr>
      </w:pPr>
      <w:proofErr w:type="spellStart"/>
      <w:r w:rsidRPr="00CF0C72">
        <w:rPr>
          <w:rFonts w:ascii="Times New Roman" w:hAnsi="Times New Roman" w:cs="Times New Roman"/>
          <w:sz w:val="18"/>
          <w:szCs w:val="18"/>
        </w:rPr>
        <w:t>Mahbubur</w:t>
      </w:r>
      <w:proofErr w:type="spellEnd"/>
      <w:r w:rsidRPr="00CF0C72">
        <w:rPr>
          <w:rFonts w:ascii="Times New Roman" w:hAnsi="Times New Roman" w:cs="Times New Roman"/>
          <w:sz w:val="18"/>
          <w:szCs w:val="18"/>
        </w:rPr>
        <w:t xml:space="preserve"> </w:t>
      </w:r>
      <w:proofErr w:type="spellStart"/>
      <w:r w:rsidRPr="00CF0C72">
        <w:rPr>
          <w:rFonts w:ascii="Times New Roman" w:hAnsi="Times New Roman" w:cs="Times New Roman"/>
          <w:sz w:val="18"/>
          <w:szCs w:val="18"/>
        </w:rPr>
        <w:t>Rahman</w:t>
      </w:r>
      <w:proofErr w:type="spellEnd"/>
      <w:r w:rsidRPr="00CF0C72">
        <w:rPr>
          <w:rFonts w:ascii="Times New Roman" w:hAnsi="Times New Roman" w:cs="Times New Roman"/>
          <w:sz w:val="18"/>
          <w:szCs w:val="18"/>
        </w:rPr>
        <w:t xml:space="preserve">, MD, PhD, MPH and Abbey B. Berenson, MD, MMS: Accuracy of current body mass index obesity classification for white, black and Hispanic reproductive-age women: </w:t>
      </w:r>
      <w:proofErr w:type="spellStart"/>
      <w:r w:rsidRPr="00CF0C72">
        <w:rPr>
          <w:rFonts w:ascii="Times New Roman" w:hAnsi="Times New Roman" w:cs="Times New Roman"/>
          <w:sz w:val="18"/>
          <w:szCs w:val="18"/>
        </w:rPr>
        <w:t>Obstet</w:t>
      </w:r>
      <w:proofErr w:type="spellEnd"/>
      <w:r w:rsidRPr="00CF0C72">
        <w:rPr>
          <w:rFonts w:ascii="Times New Roman" w:hAnsi="Times New Roman" w:cs="Times New Roman"/>
          <w:sz w:val="18"/>
          <w:szCs w:val="18"/>
        </w:rPr>
        <w:t xml:space="preserve"> Gynecol. 2010 </w:t>
      </w:r>
      <w:proofErr w:type="gramStart"/>
      <w:r w:rsidRPr="00CF0C72">
        <w:rPr>
          <w:rFonts w:ascii="Times New Roman" w:hAnsi="Times New Roman" w:cs="Times New Roman"/>
          <w:sz w:val="18"/>
          <w:szCs w:val="18"/>
        </w:rPr>
        <w:t>May ;</w:t>
      </w:r>
      <w:proofErr w:type="gramEnd"/>
      <w:r w:rsidRPr="00CF0C72">
        <w:rPr>
          <w:rFonts w:ascii="Times New Roman" w:hAnsi="Times New Roman" w:cs="Times New Roman"/>
          <w:sz w:val="18"/>
          <w:szCs w:val="18"/>
        </w:rPr>
        <w:t xml:space="preserve"> 115(5): 982–988.</w:t>
      </w:r>
    </w:p>
    <w:p w14:paraId="399C57A5" w14:textId="2EB70253" w:rsidR="0076796A" w:rsidRPr="00C02F2E" w:rsidRDefault="00D51D3E" w:rsidP="00CF0C72">
      <w:pPr>
        <w:pStyle w:val="ListParagraph"/>
        <w:numPr>
          <w:ilvl w:val="0"/>
          <w:numId w:val="1"/>
        </w:numPr>
        <w:spacing w:after="0" w:line="360" w:lineRule="auto"/>
        <w:jc w:val="both"/>
        <w:rPr>
          <w:rFonts w:ascii="Times New Roman" w:hAnsi="Times New Roman" w:cs="Times New Roman"/>
          <w:b/>
          <w:sz w:val="24"/>
          <w:szCs w:val="24"/>
        </w:rPr>
      </w:pPr>
      <w:r w:rsidRPr="00CF0C72">
        <w:rPr>
          <w:rFonts w:ascii="Times New Roman" w:hAnsi="Times New Roman" w:cs="Times New Roman"/>
          <w:sz w:val="18"/>
          <w:szCs w:val="18"/>
        </w:rPr>
        <w:t>I. M. P. S. Ilankoon</w:t>
      </w:r>
      <w:r w:rsidRPr="00CF0C72">
        <w:rPr>
          <w:rFonts w:ascii="Times New Roman" w:hAnsi="Times New Roman" w:cs="Times New Roman"/>
          <w:sz w:val="18"/>
          <w:szCs w:val="18"/>
          <w:vertAlign w:val="superscript"/>
        </w:rPr>
        <w:t>1</w:t>
      </w:r>
      <w:r w:rsidRPr="00CF0C72">
        <w:rPr>
          <w:rFonts w:ascii="Times New Roman" w:hAnsi="Times New Roman" w:cs="Times New Roman"/>
          <w:sz w:val="18"/>
          <w:szCs w:val="18"/>
        </w:rPr>
        <w:t xml:space="preserve">*, K. </w:t>
      </w:r>
      <w:proofErr w:type="gramStart"/>
      <w:r w:rsidRPr="00CF0C72">
        <w:rPr>
          <w:rFonts w:ascii="Times New Roman" w:hAnsi="Times New Roman" w:cs="Times New Roman"/>
          <w:sz w:val="18"/>
          <w:szCs w:val="18"/>
        </w:rPr>
        <w:t>Samarasinghe</w:t>
      </w:r>
      <w:r w:rsidRPr="00CF0C72">
        <w:rPr>
          <w:rFonts w:ascii="Times New Roman" w:hAnsi="Times New Roman" w:cs="Times New Roman"/>
          <w:sz w:val="18"/>
          <w:szCs w:val="18"/>
          <w:vertAlign w:val="superscript"/>
        </w:rPr>
        <w:t xml:space="preserve">2 </w:t>
      </w:r>
      <w:r w:rsidRPr="00CF0C72">
        <w:rPr>
          <w:rFonts w:ascii="Times New Roman" w:hAnsi="Times New Roman" w:cs="Times New Roman"/>
          <w:sz w:val="18"/>
          <w:szCs w:val="18"/>
        </w:rPr>
        <w:t xml:space="preserve"> and</w:t>
      </w:r>
      <w:proofErr w:type="gramEnd"/>
      <w:r w:rsidRPr="00CF0C72">
        <w:rPr>
          <w:rFonts w:ascii="Times New Roman" w:hAnsi="Times New Roman" w:cs="Times New Roman"/>
          <w:sz w:val="18"/>
          <w:szCs w:val="18"/>
        </w:rPr>
        <w:t xml:space="preserve"> C. Elgán</w:t>
      </w:r>
      <w:r w:rsidRPr="00CF0C72">
        <w:rPr>
          <w:rFonts w:ascii="Times New Roman" w:hAnsi="Times New Roman" w:cs="Times New Roman"/>
          <w:sz w:val="18"/>
          <w:szCs w:val="18"/>
          <w:vertAlign w:val="superscript"/>
        </w:rPr>
        <w:t>2</w:t>
      </w:r>
      <w:r w:rsidRPr="00CF0C72">
        <w:rPr>
          <w:rFonts w:ascii="Times New Roman" w:hAnsi="Times New Roman" w:cs="Times New Roman"/>
          <w:sz w:val="18"/>
          <w:szCs w:val="18"/>
        </w:rPr>
        <w:t xml:space="preserve">: Menopause is a natural stage of aging: a qualitative study: </w:t>
      </w:r>
      <w:proofErr w:type="spellStart"/>
      <w:r w:rsidRPr="00CF0C72">
        <w:rPr>
          <w:rFonts w:ascii="Times New Roman" w:hAnsi="Times New Roman" w:cs="Times New Roman"/>
          <w:sz w:val="18"/>
          <w:szCs w:val="18"/>
        </w:rPr>
        <w:t>Ilankoon</w:t>
      </w:r>
      <w:proofErr w:type="spellEnd"/>
      <w:r w:rsidRPr="00CF0C72">
        <w:rPr>
          <w:rFonts w:ascii="Times New Roman" w:hAnsi="Times New Roman" w:cs="Times New Roman"/>
          <w:sz w:val="18"/>
          <w:szCs w:val="18"/>
        </w:rPr>
        <w:t> et al. BMC Women’s Health (2021) 21:47.</w:t>
      </w:r>
    </w:p>
    <w:p w14:paraId="563E0D9C" w14:textId="77777777" w:rsidR="00C02F2E" w:rsidRDefault="00C02F2E" w:rsidP="00C02F2E">
      <w:pPr>
        <w:spacing w:after="0" w:line="360" w:lineRule="auto"/>
        <w:jc w:val="both"/>
        <w:rPr>
          <w:rFonts w:ascii="Times New Roman" w:hAnsi="Times New Roman" w:cs="Times New Roman"/>
          <w:b/>
          <w:sz w:val="24"/>
          <w:szCs w:val="24"/>
        </w:rPr>
      </w:pPr>
    </w:p>
    <w:p w14:paraId="24B1E7F4" w14:textId="77777777" w:rsidR="00C02F2E" w:rsidRDefault="00C02F2E" w:rsidP="00C02F2E">
      <w:pPr>
        <w:spacing w:after="0" w:line="360" w:lineRule="auto"/>
        <w:jc w:val="both"/>
        <w:rPr>
          <w:rFonts w:ascii="Times New Roman" w:hAnsi="Times New Roman" w:cs="Times New Roman"/>
          <w:b/>
          <w:sz w:val="24"/>
          <w:szCs w:val="24"/>
        </w:rPr>
      </w:pPr>
    </w:p>
    <w:p w14:paraId="1E08CA57" w14:textId="77777777" w:rsidR="00C02F2E" w:rsidRPr="00C02F2E" w:rsidRDefault="00C02F2E" w:rsidP="00C02F2E">
      <w:pPr>
        <w:spacing w:after="0"/>
        <w:jc w:val="both"/>
        <w:rPr>
          <w:rFonts w:asciiTheme="majorHAnsi" w:hAnsiTheme="majorHAnsi"/>
          <w:color w:val="231F20"/>
          <w:sz w:val="18"/>
          <w:szCs w:val="18"/>
          <w:lang w:eastAsia="en-IN"/>
        </w:rPr>
      </w:pPr>
      <w:r w:rsidRPr="00C02F2E">
        <w:rPr>
          <w:rFonts w:asciiTheme="majorHAnsi" w:hAnsiTheme="majorHAnsi"/>
          <w:color w:val="231F20"/>
          <w:sz w:val="18"/>
          <w:szCs w:val="18"/>
          <w:lang w:eastAsia="en-IN"/>
        </w:rPr>
        <w:t xml:space="preserve">Author Declaration:  Source of support: Nil, Conflict of interest: Nil </w:t>
      </w:r>
    </w:p>
    <w:p w14:paraId="52473BA1" w14:textId="77777777" w:rsidR="00C02F2E" w:rsidRPr="00C02F2E" w:rsidRDefault="00C02F2E" w:rsidP="00C02F2E">
      <w:pPr>
        <w:spacing w:after="0"/>
        <w:jc w:val="both"/>
        <w:rPr>
          <w:rFonts w:asciiTheme="majorHAnsi" w:hAnsiTheme="majorHAnsi"/>
          <w:color w:val="231F20"/>
          <w:sz w:val="18"/>
          <w:szCs w:val="18"/>
          <w:lang w:eastAsia="en-IN"/>
        </w:rPr>
      </w:pPr>
      <w:r w:rsidRPr="00C02F2E">
        <w:rPr>
          <w:rFonts w:asciiTheme="majorHAnsi" w:hAnsiTheme="majorHAnsi"/>
          <w:color w:val="231F20"/>
          <w:sz w:val="18"/>
          <w:szCs w:val="18"/>
          <w:lang w:eastAsia="en-IN"/>
        </w:rPr>
        <w:t>Was</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informed</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consent</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obtained</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from</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the</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subjects</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involved</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in</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the</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study?</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 xml:space="preserve"> YES</w:t>
      </w:r>
    </w:p>
    <w:p w14:paraId="11C76908" w14:textId="77777777" w:rsidR="00C02F2E" w:rsidRPr="00C02F2E" w:rsidRDefault="00C02F2E" w:rsidP="00C02F2E">
      <w:pPr>
        <w:spacing w:after="0"/>
        <w:jc w:val="both"/>
        <w:rPr>
          <w:rFonts w:asciiTheme="majorHAnsi" w:hAnsiTheme="majorHAnsi"/>
          <w:color w:val="231F20"/>
          <w:sz w:val="18"/>
          <w:szCs w:val="18"/>
          <w:lang w:eastAsia="en-IN"/>
        </w:rPr>
      </w:pPr>
      <w:r w:rsidRPr="00C02F2E">
        <w:rPr>
          <w:rFonts w:asciiTheme="majorHAnsi" w:hAnsiTheme="majorHAnsi"/>
          <w:color w:val="231F20"/>
          <w:sz w:val="18"/>
          <w:szCs w:val="18"/>
          <w:lang w:eastAsia="en-IN"/>
        </w:rPr>
        <w:t>For</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any</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images</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presented</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appropriate</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consent</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has</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been</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obtained</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from</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the</w:t>
      </w:r>
      <w:r w:rsidRPr="00C02F2E">
        <w:rPr>
          <w:rFonts w:asciiTheme="majorHAnsi" w:hAnsiTheme="majorHAnsi"/>
          <w:color w:val="231F20"/>
          <w:sz w:val="18"/>
          <w:szCs w:val="18"/>
          <w:lang w:eastAsia="en-IN"/>
        </w:rPr>
        <w:t> </w:t>
      </w:r>
      <w:r w:rsidRPr="00C02F2E">
        <w:rPr>
          <w:rFonts w:asciiTheme="majorHAnsi" w:hAnsiTheme="majorHAnsi"/>
          <w:color w:val="231F20"/>
          <w:sz w:val="18"/>
          <w:szCs w:val="18"/>
          <w:lang w:eastAsia="en-IN"/>
        </w:rPr>
        <w:t>subjects: NA</w:t>
      </w:r>
    </w:p>
    <w:p w14:paraId="2A150DB5" w14:textId="77777777" w:rsidR="00C02F2E" w:rsidRPr="00C02F2E" w:rsidRDefault="00C02F2E" w:rsidP="00C02F2E">
      <w:pPr>
        <w:spacing w:after="0"/>
        <w:jc w:val="both"/>
        <w:rPr>
          <w:rFonts w:asciiTheme="majorHAnsi" w:hAnsiTheme="majorHAnsi"/>
          <w:color w:val="231F20"/>
          <w:sz w:val="18"/>
          <w:szCs w:val="18"/>
          <w:lang w:eastAsia="en-IN"/>
        </w:rPr>
      </w:pPr>
      <w:r w:rsidRPr="00C02F2E">
        <w:rPr>
          <w:rFonts w:asciiTheme="majorHAnsi" w:hAnsiTheme="majorHAnsi"/>
          <w:color w:val="231F20"/>
          <w:sz w:val="18"/>
          <w:szCs w:val="18"/>
          <w:lang w:eastAsia="en-IN"/>
        </w:rPr>
        <w:t xml:space="preserve">Plagiarism Checked: </w:t>
      </w:r>
      <w:proofErr w:type="spellStart"/>
      <w:r w:rsidRPr="00C02F2E">
        <w:rPr>
          <w:rFonts w:asciiTheme="majorHAnsi" w:hAnsiTheme="majorHAnsi"/>
          <w:color w:val="231F20"/>
          <w:sz w:val="18"/>
          <w:szCs w:val="18"/>
          <w:lang w:eastAsia="en-IN"/>
        </w:rPr>
        <w:t>Urkund</w:t>
      </w:r>
      <w:proofErr w:type="spellEnd"/>
      <w:r w:rsidRPr="00C02F2E">
        <w:rPr>
          <w:rFonts w:asciiTheme="majorHAnsi" w:hAnsiTheme="majorHAnsi"/>
          <w:color w:val="231F20"/>
          <w:sz w:val="18"/>
          <w:szCs w:val="18"/>
          <w:lang w:eastAsia="en-IN"/>
        </w:rPr>
        <w:t xml:space="preserve"> Software </w:t>
      </w:r>
    </w:p>
    <w:p w14:paraId="04BB9C45" w14:textId="77777777" w:rsidR="00C02F2E" w:rsidRPr="00C02F2E" w:rsidRDefault="00C02F2E" w:rsidP="00C02F2E">
      <w:pPr>
        <w:spacing w:after="0"/>
        <w:jc w:val="both"/>
        <w:rPr>
          <w:rFonts w:asciiTheme="majorHAnsi" w:hAnsiTheme="majorHAnsi"/>
          <w:color w:val="231F20"/>
          <w:sz w:val="18"/>
          <w:szCs w:val="18"/>
          <w:lang w:eastAsia="en-IN"/>
        </w:rPr>
      </w:pPr>
      <w:r w:rsidRPr="00C02F2E">
        <w:rPr>
          <w:rFonts w:asciiTheme="majorHAnsi" w:hAnsiTheme="majorHAnsi"/>
          <w:color w:val="231F20"/>
          <w:sz w:val="18"/>
          <w:szCs w:val="18"/>
          <w:lang w:eastAsia="en-IN"/>
        </w:rPr>
        <w:t>Author work published under a Creative Commons Attribution 4.0 International License</w:t>
      </w:r>
    </w:p>
    <w:p w14:paraId="2C66A96E" w14:textId="38060908" w:rsidR="00C02F2E" w:rsidRPr="00C02F2E" w:rsidRDefault="00C02F2E" w:rsidP="00C02F2E">
      <w:pPr>
        <w:spacing w:after="0"/>
        <w:jc w:val="both"/>
        <w:rPr>
          <w:rFonts w:asciiTheme="majorHAnsi" w:hAnsiTheme="majorHAnsi"/>
          <w:sz w:val="24"/>
          <w:szCs w:val="24"/>
        </w:rPr>
      </w:pPr>
      <w:r w:rsidRPr="00C02F2E">
        <w:rPr>
          <w:rFonts w:asciiTheme="majorHAnsi" w:hAnsiTheme="majorHAnsi"/>
          <w:bCs/>
          <w:color w:val="231F20"/>
          <w:sz w:val="18"/>
          <w:szCs w:val="18"/>
          <w:lang w:eastAsia="en-IN"/>
        </w:rPr>
        <w:t xml:space="preserve">DOI: </w:t>
      </w:r>
      <w:r>
        <w:rPr>
          <w:rFonts w:asciiTheme="majorHAnsi" w:hAnsiTheme="majorHAnsi"/>
          <w:bCs/>
          <w:color w:val="231F20"/>
          <w:sz w:val="18"/>
          <w:szCs w:val="18"/>
          <w:lang w:eastAsia="en-IN"/>
        </w:rPr>
        <w:t>10.36848/IJBAMR/2020/29215.55875</w:t>
      </w:r>
    </w:p>
    <w:p w14:paraId="797EBACC" w14:textId="77777777" w:rsidR="00C02F2E" w:rsidRPr="00C02F2E" w:rsidRDefault="00C02F2E" w:rsidP="00C02F2E">
      <w:pPr>
        <w:spacing w:after="200"/>
        <w:ind w:right="425"/>
        <w:rPr>
          <w:rFonts w:asciiTheme="majorHAnsi" w:hAnsiTheme="majorHAnsi"/>
          <w:bCs/>
          <w:sz w:val="24"/>
          <w:szCs w:val="24"/>
        </w:rPr>
      </w:pPr>
      <w:r w:rsidRPr="00C02F2E">
        <w:rPr>
          <w:rFonts w:asciiTheme="majorHAnsi" w:hAnsiTheme="majorHAnsi"/>
          <w:bCs/>
          <w:noProof/>
          <w:sz w:val="20"/>
          <w:lang w:eastAsia="en-IN"/>
        </w:rPr>
        <w:drawing>
          <wp:anchor distT="0" distB="0" distL="114300" distR="114300" simplePos="0" relativeHeight="251661312" behindDoc="0" locked="0" layoutInCell="1" allowOverlap="1" wp14:anchorId="4A93C958" wp14:editId="22A01ED8">
            <wp:simplePos x="0" y="0"/>
            <wp:positionH relativeFrom="column">
              <wp:posOffset>-22860</wp:posOffset>
            </wp:positionH>
            <wp:positionV relativeFrom="paragraph">
              <wp:posOffset>97155</wp:posOffset>
            </wp:positionV>
            <wp:extent cx="876300" cy="645160"/>
            <wp:effectExtent l="0" t="0" r="0" b="2540"/>
            <wp:wrapSquare wrapText="bothSides"/>
            <wp:docPr id="4"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76300" cy="645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D11C26" w14:textId="77777777" w:rsidR="00C02F2E" w:rsidRPr="00C02F2E" w:rsidRDefault="00C02F2E" w:rsidP="00C02F2E">
      <w:pPr>
        <w:rPr>
          <w:rFonts w:asciiTheme="majorHAnsi" w:hAnsiTheme="majorHAnsi"/>
        </w:rPr>
      </w:pPr>
    </w:p>
    <w:p w14:paraId="2A3190FB" w14:textId="77777777" w:rsidR="00C02F2E" w:rsidRPr="00C02F2E" w:rsidRDefault="00C02F2E" w:rsidP="00C02F2E">
      <w:pPr>
        <w:spacing w:after="0" w:line="360" w:lineRule="auto"/>
        <w:jc w:val="both"/>
        <w:rPr>
          <w:rFonts w:asciiTheme="majorHAnsi" w:hAnsiTheme="majorHAnsi"/>
          <w:sz w:val="18"/>
          <w:szCs w:val="18"/>
        </w:rPr>
      </w:pPr>
    </w:p>
    <w:p w14:paraId="581C53C1" w14:textId="77777777" w:rsidR="00C02F2E" w:rsidRPr="00C02F2E" w:rsidRDefault="00C02F2E" w:rsidP="00C02F2E">
      <w:pPr>
        <w:spacing w:after="0" w:line="360" w:lineRule="auto"/>
        <w:jc w:val="both"/>
        <w:rPr>
          <w:rFonts w:asciiTheme="majorHAnsi" w:hAnsiTheme="majorHAnsi" w:cs="Times New Roman"/>
          <w:b/>
          <w:sz w:val="24"/>
          <w:szCs w:val="24"/>
        </w:rPr>
      </w:pPr>
    </w:p>
    <w:sectPr w:rsidR="00C02F2E" w:rsidRPr="00C02F2E" w:rsidSect="00C02F2E">
      <w:headerReference w:type="default" r:id="rId12"/>
      <w:footerReference w:type="default" r:id="rId13"/>
      <w:pgSz w:w="11906" w:h="16838"/>
      <w:pgMar w:top="1440" w:right="1440" w:bottom="1440" w:left="1440" w:header="708" w:footer="708" w:gutter="0"/>
      <w:pgNumType w:start="3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DA3A3" w14:textId="77777777" w:rsidR="00C367A6" w:rsidRDefault="00C367A6" w:rsidP="00C02F2E">
      <w:pPr>
        <w:spacing w:after="0" w:line="240" w:lineRule="auto"/>
      </w:pPr>
      <w:r>
        <w:separator/>
      </w:r>
    </w:p>
  </w:endnote>
  <w:endnote w:type="continuationSeparator" w:id="0">
    <w:p w14:paraId="65709D49" w14:textId="77777777" w:rsidR="00C367A6" w:rsidRDefault="00C367A6" w:rsidP="00C0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C02F2E" w14:paraId="02C05F70" w14:textId="77777777">
      <w:trPr>
        <w:trHeight w:val="360"/>
      </w:trPr>
      <w:tc>
        <w:tcPr>
          <w:tcW w:w="3500" w:type="pct"/>
        </w:tcPr>
        <w:p w14:paraId="47D05CD6" w14:textId="291A09A8" w:rsidR="00C02F2E" w:rsidRDefault="00C02F2E">
          <w:pPr>
            <w:pStyle w:val="Footer"/>
            <w:jc w:val="right"/>
          </w:pPr>
          <w:r w:rsidRPr="000246EB">
            <w:rPr>
              <w:sz w:val="20"/>
              <w:szCs w:val="20"/>
            </w:rPr>
            <w:t>www.ijbamr.com   P ISSN: 2250-284X, E ISSN: 2250-2858</w:t>
          </w:r>
        </w:p>
      </w:tc>
      <w:tc>
        <w:tcPr>
          <w:tcW w:w="1500" w:type="pct"/>
          <w:shd w:val="clear" w:color="auto" w:fill="8064A2" w:themeFill="accent4"/>
        </w:tcPr>
        <w:p w14:paraId="1F866AEA" w14:textId="77777777" w:rsidR="00C02F2E" w:rsidRDefault="00C02F2E">
          <w:pPr>
            <w:pStyle w:val="Footer"/>
            <w:jc w:val="right"/>
            <w:rPr>
              <w:color w:val="FFFFFF" w:themeColor="background1"/>
            </w:rPr>
          </w:pPr>
          <w:r>
            <w:fldChar w:fldCharType="begin"/>
          </w:r>
          <w:r>
            <w:instrText xml:space="preserve"> PAGE    \* MERGEFORMAT </w:instrText>
          </w:r>
          <w:r>
            <w:fldChar w:fldCharType="separate"/>
          </w:r>
          <w:r w:rsidR="00837673" w:rsidRPr="00837673">
            <w:rPr>
              <w:noProof/>
              <w:color w:val="FFFFFF" w:themeColor="background1"/>
            </w:rPr>
            <w:t>400</w:t>
          </w:r>
          <w:r>
            <w:rPr>
              <w:noProof/>
              <w:color w:val="FFFFFF" w:themeColor="background1"/>
            </w:rPr>
            <w:fldChar w:fldCharType="end"/>
          </w:r>
        </w:p>
      </w:tc>
    </w:tr>
  </w:tbl>
  <w:p w14:paraId="5CB61A47" w14:textId="77777777" w:rsidR="00C02F2E" w:rsidRDefault="00C02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1438" w14:textId="77777777" w:rsidR="00C367A6" w:rsidRDefault="00C367A6" w:rsidP="00C02F2E">
      <w:pPr>
        <w:spacing w:after="0" w:line="240" w:lineRule="auto"/>
      </w:pPr>
      <w:r>
        <w:separator/>
      </w:r>
    </w:p>
  </w:footnote>
  <w:footnote w:type="continuationSeparator" w:id="0">
    <w:p w14:paraId="5F43251E" w14:textId="77777777" w:rsidR="00C367A6" w:rsidRDefault="00C367A6" w:rsidP="00C0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B3D3" w14:textId="144CBB13" w:rsidR="00C02F2E" w:rsidRPr="00677DA3" w:rsidRDefault="00C02F2E" w:rsidP="00C02F2E">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sz w:val="20"/>
        <w:szCs w:val="20"/>
        <w:bdr w:val="nil"/>
      </w:rPr>
      <w:t xml:space="preserve">Indian Journal of Basic and Applied Medical Research; June 2021: Vol.-10, Issue- 3, P. </w:t>
    </w:r>
    <w:r>
      <w:rPr>
        <w:rFonts w:ascii="Cambria" w:hAnsi="Cambria"/>
        <w:sz w:val="20"/>
        <w:szCs w:val="20"/>
        <w:bdr w:val="nil"/>
      </w:rPr>
      <w:t>392 - 400</w:t>
    </w:r>
  </w:p>
  <w:p w14:paraId="5CAB9764" w14:textId="5930AB9A" w:rsidR="00C02F2E" w:rsidRPr="00E40619" w:rsidRDefault="00C02F2E" w:rsidP="00C02F2E">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bCs/>
        <w:sz w:val="20"/>
        <w:szCs w:val="20"/>
        <w:bdr w:val="nil"/>
      </w:rPr>
      <w:t>DOI: 1</w:t>
    </w:r>
    <w:r>
      <w:rPr>
        <w:rFonts w:ascii="Cambria" w:hAnsi="Cambria"/>
        <w:bCs/>
        <w:sz w:val="20"/>
        <w:szCs w:val="20"/>
        <w:bdr w:val="nil"/>
      </w:rPr>
      <w:t>0.36848/IJBAMR/2020/29215.557875</w:t>
    </w:r>
  </w:p>
  <w:p w14:paraId="3F3408E8" w14:textId="77777777" w:rsidR="00C02F2E" w:rsidRDefault="00C02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4A3065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C8B2EAE"/>
    <w:multiLevelType w:val="hybridMultilevel"/>
    <w:tmpl w:val="B3762A42"/>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6A"/>
    <w:rsid w:val="00025C40"/>
    <w:rsid w:val="004E154C"/>
    <w:rsid w:val="006D4442"/>
    <w:rsid w:val="0076796A"/>
    <w:rsid w:val="00837673"/>
    <w:rsid w:val="00A651F6"/>
    <w:rsid w:val="00C02F2E"/>
    <w:rsid w:val="00C367A6"/>
    <w:rsid w:val="00CF0C72"/>
    <w:rsid w:val="00D51D3E"/>
    <w:rsid w:val="00EC10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D51D3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C02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F2E"/>
  </w:style>
  <w:style w:type="paragraph" w:styleId="Footer">
    <w:name w:val="footer"/>
    <w:basedOn w:val="Normal"/>
    <w:link w:val="FooterChar"/>
    <w:uiPriority w:val="99"/>
    <w:unhideWhenUsed/>
    <w:rsid w:val="00C02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F2E"/>
  </w:style>
  <w:style w:type="paragraph" w:customStyle="1" w:styleId="Body">
    <w:name w:val="Body"/>
    <w:qFormat/>
    <w:rsid w:val="00C02F2E"/>
    <w:pPr>
      <w:spacing w:after="160" w:line="360" w:lineRule="auto"/>
    </w:pPr>
    <w:rPr>
      <w:rFonts w:eastAsia="Arial Unicode MS" w:cs="Arial Unicode MS"/>
      <w:color w:val="000000"/>
      <w:u w:color="000000"/>
      <w:lang w:val="en-US"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D51D3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C02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F2E"/>
  </w:style>
  <w:style w:type="paragraph" w:styleId="Footer">
    <w:name w:val="footer"/>
    <w:basedOn w:val="Normal"/>
    <w:link w:val="FooterChar"/>
    <w:uiPriority w:val="99"/>
    <w:unhideWhenUsed/>
    <w:rsid w:val="00C02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F2E"/>
  </w:style>
  <w:style w:type="paragraph" w:customStyle="1" w:styleId="Body">
    <w:name w:val="Body"/>
    <w:qFormat/>
    <w:rsid w:val="00C02F2E"/>
    <w:pPr>
      <w:spacing w:after="160" w:line="360" w:lineRule="auto"/>
    </w:pPr>
    <w:rPr>
      <w:rFonts w:eastAsia="Arial Unicode MS" w:cs="Arial Unicode MS"/>
      <w:color w:val="000000"/>
      <w:u w:color="000000"/>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8414">
      <w:bodyDiv w:val="1"/>
      <w:marLeft w:val="0"/>
      <w:marRight w:val="0"/>
      <w:marTop w:val="0"/>
      <w:marBottom w:val="0"/>
      <w:divBdr>
        <w:top w:val="none" w:sz="0" w:space="0" w:color="auto"/>
        <w:left w:val="none" w:sz="0" w:space="0" w:color="auto"/>
        <w:bottom w:val="none" w:sz="0" w:space="0" w:color="auto"/>
        <w:right w:val="none" w:sz="0" w:space="0" w:color="auto"/>
      </w:divBdr>
    </w:div>
    <w:div w:id="1438018547">
      <w:bodyDiv w:val="1"/>
      <w:marLeft w:val="0"/>
      <w:marRight w:val="0"/>
      <w:marTop w:val="0"/>
      <w:marBottom w:val="0"/>
      <w:divBdr>
        <w:top w:val="none" w:sz="0" w:space="0" w:color="auto"/>
        <w:left w:val="none" w:sz="0" w:space="0" w:color="auto"/>
        <w:bottom w:val="none" w:sz="0" w:space="0" w:color="auto"/>
        <w:right w:val="none" w:sz="0" w:space="0" w:color="auto"/>
      </w:divBdr>
    </w:div>
    <w:div w:id="198817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RDRL</cp:lastModifiedBy>
  <cp:revision>7</cp:revision>
  <cp:lastPrinted>2021-08-19T14:01:00Z</cp:lastPrinted>
  <dcterms:created xsi:type="dcterms:W3CDTF">2021-08-19T13:06:00Z</dcterms:created>
  <dcterms:modified xsi:type="dcterms:W3CDTF">2021-08-19T14:01:00Z</dcterms:modified>
</cp:coreProperties>
</file>