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DC" w:rsidRPr="007821F5" w:rsidRDefault="007821F5" w:rsidP="007821F5">
      <w:pPr>
        <w:spacing w:after="0" w:line="360" w:lineRule="auto"/>
        <w:ind w:left="227" w:right="57"/>
        <w:rPr>
          <w:rFonts w:ascii="Cambria" w:hAnsi="Cambria" w:cs="Times New Roman"/>
          <w:b/>
          <w:color w:val="000000" w:themeColor="text1"/>
          <w:sz w:val="22"/>
        </w:rPr>
      </w:pPr>
      <w:r w:rsidRPr="007821F5">
        <w:rPr>
          <w:rFonts w:ascii="Cambria" w:hAnsi="Cambria" w:cs="Times New Roman"/>
          <w:b/>
          <w:color w:val="000000" w:themeColor="text1"/>
          <w:szCs w:val="24"/>
          <w:highlight w:val="lightGray"/>
        </w:rPr>
        <w:t>Original Article:</w:t>
      </w:r>
      <w:r w:rsidRPr="007821F5">
        <w:rPr>
          <w:rFonts w:ascii="Cambria" w:hAnsi="Cambria" w:cs="Times New Roman"/>
          <w:b/>
          <w:color w:val="000000" w:themeColor="text1"/>
          <w:sz w:val="22"/>
        </w:rPr>
        <w:br/>
      </w:r>
      <w:r w:rsidR="00C66036" w:rsidRPr="007821F5">
        <w:rPr>
          <w:rFonts w:ascii="Cambria" w:hAnsi="Cambria" w:cs="Times New Roman"/>
          <w:b/>
          <w:color w:val="0070C0"/>
          <w:sz w:val="28"/>
          <w:szCs w:val="28"/>
        </w:rPr>
        <w:t xml:space="preserve"> Relationship </w:t>
      </w:r>
      <w:proofErr w:type="gramStart"/>
      <w:r w:rsidR="00C66036" w:rsidRPr="007821F5">
        <w:rPr>
          <w:rFonts w:ascii="Cambria" w:hAnsi="Cambria" w:cs="Times New Roman"/>
          <w:b/>
          <w:color w:val="0070C0"/>
          <w:sz w:val="28"/>
          <w:szCs w:val="28"/>
        </w:rPr>
        <w:t>Between</w:t>
      </w:r>
      <w:proofErr w:type="gramEnd"/>
      <w:r w:rsidR="00C66036" w:rsidRPr="007821F5">
        <w:rPr>
          <w:rFonts w:ascii="Cambria" w:hAnsi="Cambria" w:cs="Times New Roman"/>
          <w:b/>
          <w:color w:val="0070C0"/>
          <w:sz w:val="28"/>
          <w:szCs w:val="28"/>
        </w:rPr>
        <w:t xml:space="preserve"> Hamstring And Lower Back Muscles Flexibility And Sprint Speed In Under-19 Young Male </w:t>
      </w:r>
      <w:r w:rsidR="006B2B20" w:rsidRPr="007821F5">
        <w:rPr>
          <w:rFonts w:ascii="Cambria" w:hAnsi="Cambria" w:cs="Times New Roman"/>
          <w:b/>
          <w:color w:val="0070C0"/>
          <w:sz w:val="28"/>
          <w:szCs w:val="28"/>
        </w:rPr>
        <w:t>Cricket</w:t>
      </w:r>
      <w:r w:rsidR="00C66036" w:rsidRPr="007821F5">
        <w:rPr>
          <w:rFonts w:ascii="Cambria" w:hAnsi="Cambria" w:cs="Times New Roman"/>
          <w:b/>
          <w:color w:val="0070C0"/>
          <w:sz w:val="28"/>
          <w:szCs w:val="28"/>
        </w:rPr>
        <w:t xml:space="preserve"> Players</w:t>
      </w:r>
    </w:p>
    <w:p w:rsidR="00443FDA" w:rsidRDefault="00443FDA" w:rsidP="007821F5">
      <w:pPr>
        <w:spacing w:after="0" w:line="360" w:lineRule="auto"/>
        <w:ind w:left="227" w:right="57"/>
        <w:rPr>
          <w:rFonts w:ascii="Cambria" w:hAnsi="Cambria" w:cs="Times New Roman"/>
          <w:b/>
          <w:color w:val="000000" w:themeColor="text1"/>
          <w:sz w:val="22"/>
          <w:vertAlign w:val="superscript"/>
        </w:rPr>
      </w:pPr>
      <w:proofErr w:type="spellStart"/>
      <w:r w:rsidRPr="007821F5">
        <w:rPr>
          <w:rFonts w:ascii="Cambria" w:hAnsi="Cambria" w:cs="Times New Roman"/>
          <w:b/>
          <w:color w:val="000000" w:themeColor="text1"/>
          <w:sz w:val="22"/>
        </w:rPr>
        <w:t>Dr.</w:t>
      </w:r>
      <w:proofErr w:type="spellEnd"/>
      <w:r w:rsidRPr="007821F5">
        <w:rPr>
          <w:rFonts w:ascii="Cambria" w:hAnsi="Cambria" w:cs="Times New Roman"/>
          <w:b/>
          <w:color w:val="000000" w:themeColor="text1"/>
          <w:sz w:val="22"/>
        </w:rPr>
        <w:t xml:space="preserve"> </w:t>
      </w:r>
      <w:proofErr w:type="spellStart"/>
      <w:r w:rsidRPr="007821F5">
        <w:rPr>
          <w:rFonts w:ascii="Cambria" w:hAnsi="Cambria" w:cs="Times New Roman"/>
          <w:b/>
          <w:color w:val="000000" w:themeColor="text1"/>
          <w:sz w:val="22"/>
        </w:rPr>
        <w:t>Bhushan</w:t>
      </w:r>
      <w:proofErr w:type="spellEnd"/>
      <w:r w:rsidRPr="007821F5">
        <w:rPr>
          <w:rFonts w:ascii="Cambria" w:hAnsi="Cambria" w:cs="Times New Roman"/>
          <w:b/>
          <w:color w:val="000000" w:themeColor="text1"/>
          <w:sz w:val="22"/>
        </w:rPr>
        <w:t xml:space="preserve"> </w:t>
      </w:r>
      <w:proofErr w:type="spellStart"/>
      <w:r w:rsidRPr="007821F5">
        <w:rPr>
          <w:rFonts w:ascii="Cambria" w:hAnsi="Cambria" w:cs="Times New Roman"/>
          <w:b/>
          <w:color w:val="000000" w:themeColor="text1"/>
          <w:sz w:val="22"/>
        </w:rPr>
        <w:t>Dahikar</w:t>
      </w:r>
      <w:proofErr w:type="spellEnd"/>
      <w:r w:rsidR="007821F5" w:rsidRPr="007821F5">
        <w:rPr>
          <w:rFonts w:ascii="Cambria" w:hAnsi="Cambria" w:cs="Times New Roman"/>
          <w:b/>
          <w:color w:val="000000" w:themeColor="text1"/>
          <w:sz w:val="22"/>
        </w:rPr>
        <w:t>*</w:t>
      </w:r>
      <w:r w:rsidRPr="007821F5">
        <w:rPr>
          <w:rFonts w:ascii="Cambria" w:hAnsi="Cambria" w:cs="Times New Roman"/>
          <w:b/>
          <w:color w:val="000000" w:themeColor="text1"/>
          <w:sz w:val="22"/>
        </w:rPr>
        <w:t>, MSPT</w:t>
      </w:r>
      <w:r w:rsidR="00EA443E" w:rsidRPr="007821F5">
        <w:rPr>
          <w:rFonts w:ascii="Cambria" w:hAnsi="Cambria" w:cs="Times New Roman"/>
          <w:b/>
          <w:color w:val="000000" w:themeColor="text1"/>
          <w:sz w:val="22"/>
          <w:vertAlign w:val="superscript"/>
        </w:rPr>
        <w:t>1</w:t>
      </w:r>
      <w:r w:rsidRPr="007821F5">
        <w:rPr>
          <w:rFonts w:ascii="Cambria" w:hAnsi="Cambria" w:cs="Times New Roman"/>
          <w:b/>
          <w:color w:val="000000" w:themeColor="text1"/>
          <w:sz w:val="22"/>
        </w:rPr>
        <w:t xml:space="preserve">; </w:t>
      </w:r>
      <w:proofErr w:type="spellStart"/>
      <w:r w:rsidRPr="007821F5">
        <w:rPr>
          <w:rFonts w:ascii="Cambria" w:hAnsi="Cambria" w:cs="Times New Roman"/>
          <w:b/>
          <w:color w:val="000000" w:themeColor="text1"/>
          <w:sz w:val="22"/>
        </w:rPr>
        <w:t>Dr.</w:t>
      </w:r>
      <w:proofErr w:type="spellEnd"/>
      <w:r w:rsidRPr="007821F5">
        <w:rPr>
          <w:rFonts w:ascii="Cambria" w:hAnsi="Cambria" w:cs="Times New Roman"/>
          <w:b/>
          <w:color w:val="000000" w:themeColor="text1"/>
          <w:sz w:val="22"/>
        </w:rPr>
        <w:t xml:space="preserve"> </w:t>
      </w:r>
      <w:proofErr w:type="spellStart"/>
      <w:r w:rsidRPr="007821F5">
        <w:rPr>
          <w:rFonts w:ascii="Cambria" w:hAnsi="Cambria" w:cs="Times New Roman"/>
          <w:b/>
          <w:color w:val="000000" w:themeColor="text1"/>
          <w:sz w:val="22"/>
        </w:rPr>
        <w:t>Shishir</w:t>
      </w:r>
      <w:proofErr w:type="spellEnd"/>
      <w:r w:rsidRPr="007821F5">
        <w:rPr>
          <w:rFonts w:ascii="Cambria" w:hAnsi="Cambria" w:cs="Times New Roman"/>
          <w:b/>
          <w:color w:val="000000" w:themeColor="text1"/>
          <w:sz w:val="22"/>
        </w:rPr>
        <w:t xml:space="preserve"> Nigam, MSPT</w:t>
      </w:r>
      <w:r w:rsidR="00EA443E" w:rsidRPr="007821F5">
        <w:rPr>
          <w:rFonts w:ascii="Cambria" w:hAnsi="Cambria" w:cs="Times New Roman"/>
          <w:b/>
          <w:color w:val="000000" w:themeColor="text1"/>
          <w:sz w:val="22"/>
          <w:vertAlign w:val="superscript"/>
        </w:rPr>
        <w:t>2</w:t>
      </w:r>
      <w:r w:rsidRPr="007821F5">
        <w:rPr>
          <w:rFonts w:ascii="Cambria" w:hAnsi="Cambria" w:cs="Times New Roman"/>
          <w:b/>
          <w:color w:val="000000" w:themeColor="text1"/>
          <w:sz w:val="22"/>
        </w:rPr>
        <w:t xml:space="preserve">; </w:t>
      </w:r>
      <w:proofErr w:type="spellStart"/>
      <w:r w:rsidRPr="007821F5">
        <w:rPr>
          <w:rFonts w:ascii="Cambria" w:hAnsi="Cambria" w:cs="Times New Roman"/>
          <w:b/>
          <w:color w:val="000000" w:themeColor="text1"/>
          <w:sz w:val="22"/>
        </w:rPr>
        <w:t>Sanchit</w:t>
      </w:r>
      <w:proofErr w:type="spellEnd"/>
      <w:r w:rsidRPr="007821F5">
        <w:rPr>
          <w:rFonts w:ascii="Cambria" w:hAnsi="Cambria" w:cs="Times New Roman"/>
          <w:b/>
          <w:color w:val="000000" w:themeColor="text1"/>
          <w:sz w:val="22"/>
        </w:rPr>
        <w:t xml:space="preserve"> </w:t>
      </w:r>
      <w:proofErr w:type="spellStart"/>
      <w:r w:rsidRPr="007821F5">
        <w:rPr>
          <w:rFonts w:ascii="Cambria" w:hAnsi="Cambria" w:cs="Times New Roman"/>
          <w:b/>
          <w:color w:val="000000" w:themeColor="text1"/>
          <w:sz w:val="22"/>
        </w:rPr>
        <w:t>Dahikar</w:t>
      </w:r>
      <w:proofErr w:type="spellEnd"/>
      <w:r w:rsidRPr="007821F5">
        <w:rPr>
          <w:rFonts w:ascii="Cambria" w:hAnsi="Cambria" w:cs="Times New Roman"/>
          <w:b/>
          <w:color w:val="000000" w:themeColor="text1"/>
          <w:sz w:val="22"/>
        </w:rPr>
        <w:t>, M.S. (</w:t>
      </w:r>
      <w:proofErr w:type="spellStart"/>
      <w:r w:rsidRPr="007821F5">
        <w:rPr>
          <w:rFonts w:ascii="Cambria" w:hAnsi="Cambria" w:cs="Times New Roman"/>
          <w:b/>
          <w:color w:val="000000" w:themeColor="text1"/>
          <w:sz w:val="22"/>
        </w:rPr>
        <w:t>Pharma</w:t>
      </w:r>
      <w:proofErr w:type="spellEnd"/>
      <w:proofErr w:type="gramStart"/>
      <w:r w:rsidRPr="007821F5">
        <w:rPr>
          <w:rFonts w:ascii="Cambria" w:hAnsi="Cambria" w:cs="Times New Roman"/>
          <w:b/>
          <w:color w:val="000000" w:themeColor="text1"/>
          <w:sz w:val="22"/>
        </w:rPr>
        <w:t>)</w:t>
      </w:r>
      <w:r w:rsidR="00EA443E" w:rsidRPr="007821F5">
        <w:rPr>
          <w:rFonts w:ascii="Cambria" w:hAnsi="Cambria" w:cs="Times New Roman"/>
          <w:b/>
          <w:color w:val="000000" w:themeColor="text1"/>
          <w:sz w:val="22"/>
          <w:vertAlign w:val="superscript"/>
        </w:rPr>
        <w:t>3</w:t>
      </w:r>
      <w:proofErr w:type="gramEnd"/>
    </w:p>
    <w:p w:rsidR="007821F5" w:rsidRPr="007821F5" w:rsidRDefault="007821F5" w:rsidP="007821F5">
      <w:pPr>
        <w:spacing w:after="0" w:line="360" w:lineRule="auto"/>
        <w:ind w:left="227" w:right="57"/>
        <w:rPr>
          <w:rFonts w:ascii="Cambria" w:hAnsi="Cambria" w:cs="Times New Roman"/>
          <w:b/>
          <w:color w:val="000000" w:themeColor="text1"/>
          <w:sz w:val="22"/>
        </w:rPr>
      </w:pPr>
    </w:p>
    <w:p w:rsidR="00EA443E" w:rsidRPr="007821F5" w:rsidRDefault="00EA443E" w:rsidP="003466AC">
      <w:pPr>
        <w:pStyle w:val="ListParagraph"/>
        <w:numPr>
          <w:ilvl w:val="0"/>
          <w:numId w:val="3"/>
        </w:numPr>
        <w:spacing w:after="0" w:line="360" w:lineRule="auto"/>
        <w:ind w:left="567" w:right="57"/>
        <w:rPr>
          <w:rFonts w:ascii="Cambria" w:hAnsi="Cambria" w:cs="Times New Roman"/>
          <w:color w:val="000000" w:themeColor="text1"/>
          <w:sz w:val="18"/>
          <w:szCs w:val="18"/>
        </w:rPr>
      </w:pPr>
      <w:r w:rsidRPr="007821F5">
        <w:rPr>
          <w:rFonts w:ascii="Cambria" w:hAnsi="Cambria" w:cs="Times New Roman"/>
          <w:color w:val="000000" w:themeColor="text1"/>
          <w:sz w:val="18"/>
          <w:szCs w:val="18"/>
        </w:rPr>
        <w:t xml:space="preserve">Sports Physiotherapist at Private Organization, Mohali, Punjab 160062, India; MSPT, Department of Physiotherapy (Sports), Faculty of Applied Sciences, </w:t>
      </w:r>
      <w:proofErr w:type="spellStart"/>
      <w:r w:rsidRPr="007821F5">
        <w:rPr>
          <w:rFonts w:ascii="Cambria" w:hAnsi="Cambria" w:cs="Times New Roman"/>
          <w:color w:val="000000" w:themeColor="text1"/>
          <w:sz w:val="18"/>
          <w:szCs w:val="18"/>
        </w:rPr>
        <w:t>Manav</w:t>
      </w:r>
      <w:proofErr w:type="spellEnd"/>
      <w:r w:rsidRPr="007821F5">
        <w:rPr>
          <w:rFonts w:ascii="Cambria" w:hAnsi="Cambria" w:cs="Times New Roman"/>
          <w:color w:val="000000" w:themeColor="text1"/>
          <w:sz w:val="18"/>
          <w:szCs w:val="18"/>
        </w:rPr>
        <w:t xml:space="preserve"> </w:t>
      </w:r>
      <w:proofErr w:type="spellStart"/>
      <w:r w:rsidRPr="007821F5">
        <w:rPr>
          <w:rFonts w:ascii="Cambria" w:hAnsi="Cambria" w:cs="Times New Roman"/>
          <w:color w:val="000000" w:themeColor="text1"/>
          <w:sz w:val="18"/>
          <w:szCs w:val="18"/>
        </w:rPr>
        <w:t>Rachna</w:t>
      </w:r>
      <w:proofErr w:type="spellEnd"/>
      <w:r w:rsidRPr="007821F5">
        <w:rPr>
          <w:rFonts w:ascii="Cambria" w:hAnsi="Cambria" w:cs="Times New Roman"/>
          <w:color w:val="000000" w:themeColor="text1"/>
          <w:sz w:val="18"/>
          <w:szCs w:val="18"/>
        </w:rPr>
        <w:t xml:space="preserve"> International Institute of Research and Studies, MREI Campus, Sector – 43, , Faridabad, Haryana 121004, India</w:t>
      </w:r>
    </w:p>
    <w:p w:rsidR="008212AC" w:rsidRPr="007821F5" w:rsidRDefault="008212AC" w:rsidP="003466AC">
      <w:pPr>
        <w:pStyle w:val="ListParagraph"/>
        <w:numPr>
          <w:ilvl w:val="0"/>
          <w:numId w:val="3"/>
        </w:numPr>
        <w:spacing w:after="0" w:line="360" w:lineRule="auto"/>
        <w:ind w:left="567" w:right="57"/>
        <w:rPr>
          <w:rFonts w:ascii="Cambria" w:hAnsi="Cambria" w:cs="Times New Roman"/>
          <w:color w:val="000000" w:themeColor="text1"/>
          <w:sz w:val="18"/>
          <w:szCs w:val="18"/>
        </w:rPr>
      </w:pPr>
      <w:r w:rsidRPr="007821F5">
        <w:rPr>
          <w:rFonts w:ascii="Cambria" w:hAnsi="Cambria" w:cs="Times New Roman"/>
          <w:color w:val="000000" w:themeColor="text1"/>
          <w:sz w:val="18"/>
          <w:szCs w:val="18"/>
        </w:rPr>
        <w:t xml:space="preserve">Department of Physiotherapy (Sports), Faculty of Applied Sciences, </w:t>
      </w:r>
      <w:proofErr w:type="spellStart"/>
      <w:r w:rsidRPr="007821F5">
        <w:rPr>
          <w:rFonts w:ascii="Cambria" w:hAnsi="Cambria" w:cs="Times New Roman"/>
          <w:color w:val="000000" w:themeColor="text1"/>
          <w:sz w:val="18"/>
          <w:szCs w:val="18"/>
        </w:rPr>
        <w:t>Manav</w:t>
      </w:r>
      <w:proofErr w:type="spellEnd"/>
      <w:r w:rsidRPr="007821F5">
        <w:rPr>
          <w:rFonts w:ascii="Cambria" w:hAnsi="Cambria" w:cs="Times New Roman"/>
          <w:color w:val="000000" w:themeColor="text1"/>
          <w:sz w:val="18"/>
          <w:szCs w:val="18"/>
        </w:rPr>
        <w:t xml:space="preserve"> </w:t>
      </w:r>
      <w:proofErr w:type="spellStart"/>
      <w:r w:rsidRPr="007821F5">
        <w:rPr>
          <w:rFonts w:ascii="Cambria" w:hAnsi="Cambria" w:cs="Times New Roman"/>
          <w:color w:val="000000" w:themeColor="text1"/>
          <w:sz w:val="18"/>
          <w:szCs w:val="18"/>
        </w:rPr>
        <w:t>Rachna</w:t>
      </w:r>
      <w:proofErr w:type="spellEnd"/>
      <w:r w:rsidRPr="007821F5">
        <w:rPr>
          <w:rFonts w:ascii="Cambria" w:hAnsi="Cambria" w:cs="Times New Roman"/>
          <w:color w:val="000000" w:themeColor="text1"/>
          <w:sz w:val="18"/>
          <w:szCs w:val="18"/>
        </w:rPr>
        <w:t xml:space="preserve"> International Institute of Research and Studies, MREI Campus, Sector – 43, , Faridabad, Haryana 121004, India</w:t>
      </w:r>
    </w:p>
    <w:p w:rsidR="00A346DC" w:rsidRPr="007821F5" w:rsidRDefault="008212AC" w:rsidP="003466AC">
      <w:pPr>
        <w:pStyle w:val="ListParagraph"/>
        <w:numPr>
          <w:ilvl w:val="0"/>
          <w:numId w:val="3"/>
        </w:numPr>
        <w:spacing w:after="0" w:line="360" w:lineRule="auto"/>
        <w:ind w:left="567" w:right="57"/>
        <w:rPr>
          <w:rFonts w:ascii="Cambria" w:hAnsi="Cambria" w:cs="Times New Roman"/>
          <w:color w:val="000000" w:themeColor="text1"/>
          <w:sz w:val="18"/>
          <w:szCs w:val="18"/>
        </w:rPr>
      </w:pPr>
      <w:r w:rsidRPr="007821F5">
        <w:rPr>
          <w:rFonts w:ascii="Cambria" w:hAnsi="Cambria" w:cs="Times New Roman"/>
          <w:color w:val="000000" w:themeColor="text1"/>
          <w:sz w:val="18"/>
          <w:szCs w:val="18"/>
        </w:rPr>
        <w:t xml:space="preserve">Senior Analyst - Analytics at Private Organization, </w:t>
      </w:r>
      <w:proofErr w:type="spellStart"/>
      <w:r w:rsidRPr="007821F5">
        <w:rPr>
          <w:rFonts w:ascii="Cambria" w:hAnsi="Cambria" w:cs="Times New Roman"/>
          <w:color w:val="000000" w:themeColor="text1"/>
          <w:sz w:val="18"/>
          <w:szCs w:val="18"/>
        </w:rPr>
        <w:t>Gurugram</w:t>
      </w:r>
      <w:proofErr w:type="spellEnd"/>
      <w:r w:rsidRPr="007821F5">
        <w:rPr>
          <w:rFonts w:ascii="Cambria" w:hAnsi="Cambria" w:cs="Times New Roman"/>
          <w:color w:val="000000" w:themeColor="text1"/>
          <w:sz w:val="18"/>
          <w:szCs w:val="18"/>
        </w:rPr>
        <w:t>, Haryana 122001, M.S. (</w:t>
      </w:r>
      <w:proofErr w:type="spellStart"/>
      <w:r w:rsidRPr="007821F5">
        <w:rPr>
          <w:rFonts w:ascii="Cambria" w:hAnsi="Cambria" w:cs="Times New Roman"/>
          <w:color w:val="000000" w:themeColor="text1"/>
          <w:sz w:val="18"/>
          <w:szCs w:val="18"/>
        </w:rPr>
        <w:t>Pharma</w:t>
      </w:r>
      <w:proofErr w:type="spellEnd"/>
      <w:r w:rsidRPr="007821F5">
        <w:rPr>
          <w:rFonts w:ascii="Cambria" w:hAnsi="Cambria" w:cs="Times New Roman"/>
          <w:color w:val="000000" w:themeColor="text1"/>
          <w:sz w:val="18"/>
          <w:szCs w:val="18"/>
        </w:rPr>
        <w:t xml:space="preserve">) in </w:t>
      </w:r>
      <w:proofErr w:type="spellStart"/>
      <w:r w:rsidRPr="007821F5">
        <w:rPr>
          <w:rFonts w:ascii="Cambria" w:hAnsi="Cambria" w:cs="Times New Roman"/>
          <w:color w:val="000000" w:themeColor="text1"/>
          <w:sz w:val="18"/>
          <w:szCs w:val="18"/>
        </w:rPr>
        <w:t>Pharmacoinformatics</w:t>
      </w:r>
      <w:proofErr w:type="spellEnd"/>
      <w:r w:rsidRPr="007821F5">
        <w:rPr>
          <w:rFonts w:ascii="Cambria" w:hAnsi="Cambria" w:cs="Times New Roman"/>
          <w:color w:val="000000" w:themeColor="text1"/>
          <w:sz w:val="18"/>
          <w:szCs w:val="18"/>
        </w:rPr>
        <w:t>, National Institute of Pharmaceutical Education and Research, S.A.S Nagar, Punjab 160062, India.</w:t>
      </w:r>
    </w:p>
    <w:p w:rsidR="007821F5" w:rsidRPr="007821F5" w:rsidRDefault="007821F5" w:rsidP="003466AC">
      <w:pPr>
        <w:spacing w:after="0" w:line="360" w:lineRule="auto"/>
        <w:ind w:left="567" w:right="57"/>
        <w:rPr>
          <w:rFonts w:ascii="Cambria" w:hAnsi="Cambria" w:cs="Times New Roman"/>
          <w:color w:val="000000" w:themeColor="text1"/>
          <w:sz w:val="18"/>
          <w:szCs w:val="18"/>
        </w:rPr>
      </w:pPr>
      <w:r w:rsidRPr="007821F5">
        <w:rPr>
          <w:rFonts w:ascii="Cambria" w:hAnsi="Cambria" w:cs="Times New Roman"/>
          <w:color w:val="000000" w:themeColor="text1"/>
          <w:sz w:val="18"/>
          <w:szCs w:val="18"/>
        </w:rPr>
        <w:t>Corresponding author*</w:t>
      </w:r>
    </w:p>
    <w:p w:rsidR="007821F5" w:rsidRDefault="007821F5" w:rsidP="007821F5">
      <w:pPr>
        <w:pStyle w:val="Heading1"/>
        <w:spacing w:before="0" w:line="360" w:lineRule="auto"/>
        <w:ind w:left="227" w:right="57"/>
        <w:rPr>
          <w:rFonts w:cs="Times New Roman"/>
          <w:color w:val="000000" w:themeColor="text1"/>
          <w:sz w:val="20"/>
          <w:szCs w:val="20"/>
        </w:rPr>
      </w:pPr>
    </w:p>
    <w:p w:rsidR="00C15F64" w:rsidRPr="007821F5" w:rsidRDefault="00C15F64" w:rsidP="007821F5">
      <w:pPr>
        <w:pStyle w:val="Heading1"/>
        <w:spacing w:before="0" w:line="360" w:lineRule="auto"/>
        <w:ind w:left="227" w:right="57"/>
        <w:rPr>
          <w:rFonts w:cs="Times New Roman"/>
          <w:color w:val="000000" w:themeColor="text1"/>
          <w:sz w:val="20"/>
          <w:szCs w:val="20"/>
        </w:rPr>
      </w:pPr>
      <w:r w:rsidRPr="007821F5">
        <w:rPr>
          <w:rFonts w:cs="Times New Roman"/>
          <w:color w:val="000000" w:themeColor="text1"/>
          <w:sz w:val="20"/>
          <w:szCs w:val="20"/>
        </w:rPr>
        <w:t>ABSTRACT</w:t>
      </w:r>
    </w:p>
    <w:p w:rsidR="00C15F64" w:rsidRPr="007821F5" w:rsidRDefault="007821F5" w:rsidP="007821F5">
      <w:pPr>
        <w:pStyle w:val="Heading2"/>
        <w:spacing w:before="0" w:line="360" w:lineRule="auto"/>
        <w:ind w:left="227" w:right="57"/>
        <w:jc w:val="both"/>
        <w:rPr>
          <w:rFonts w:cs="Times New Roman"/>
          <w:b w:val="0"/>
          <w:color w:val="000000" w:themeColor="text1"/>
          <w:sz w:val="18"/>
          <w:szCs w:val="18"/>
        </w:rPr>
      </w:pPr>
      <w:r w:rsidRPr="007821F5">
        <w:rPr>
          <w:rFonts w:cs="Times New Roman"/>
          <w:color w:val="000000" w:themeColor="text1"/>
          <w:sz w:val="18"/>
          <w:szCs w:val="18"/>
        </w:rPr>
        <w:t xml:space="preserve">Purpose: </w:t>
      </w:r>
      <w:r w:rsidR="00C15F64" w:rsidRPr="007821F5">
        <w:rPr>
          <w:rFonts w:cs="Times New Roman"/>
          <w:b w:val="0"/>
          <w:color w:val="000000" w:themeColor="text1"/>
          <w:sz w:val="18"/>
          <w:szCs w:val="18"/>
        </w:rPr>
        <w:t>The aim of the study is to analyse the relationship between flexibility of lower back muscle and hamstring musc</w:t>
      </w:r>
      <w:r w:rsidRPr="007821F5">
        <w:rPr>
          <w:rFonts w:cs="Times New Roman"/>
          <w:b w:val="0"/>
          <w:color w:val="000000" w:themeColor="text1"/>
          <w:sz w:val="18"/>
          <w:szCs w:val="18"/>
        </w:rPr>
        <w:t xml:space="preserve">le with respect to sprint speed. </w:t>
      </w:r>
      <w:r w:rsidR="00C15F64" w:rsidRPr="007821F5">
        <w:rPr>
          <w:rFonts w:cs="Times New Roman"/>
          <w:b w:val="0"/>
          <w:color w:val="000000" w:themeColor="text1"/>
          <w:sz w:val="18"/>
          <w:szCs w:val="18"/>
        </w:rPr>
        <w:t xml:space="preserve">A lot of studies are carried on hamstring flexibility and its performance on players involving acute effect of stretching on their performance. Similarly many studies have been published on sprinting speed determining the relationship between </w:t>
      </w:r>
      <w:r w:rsidR="00F70468" w:rsidRPr="007821F5">
        <w:rPr>
          <w:rFonts w:cs="Times New Roman"/>
          <w:b w:val="0"/>
          <w:color w:val="000000" w:themeColor="text1"/>
          <w:sz w:val="18"/>
          <w:szCs w:val="18"/>
        </w:rPr>
        <w:t>speeds</w:t>
      </w:r>
      <w:r w:rsidR="00C15F64" w:rsidRPr="007821F5">
        <w:rPr>
          <w:rFonts w:cs="Times New Roman"/>
          <w:b w:val="0"/>
          <w:color w:val="000000" w:themeColor="text1"/>
          <w:sz w:val="18"/>
          <w:szCs w:val="18"/>
        </w:rPr>
        <w:t>, vertical jump (VJ), and squatting ability. There are limited researches available on relationship between flexibility of lower back (LB) and hamstring muscles with respect to sprint speed.</w:t>
      </w:r>
    </w:p>
    <w:p w:rsidR="00C15F64" w:rsidRPr="007821F5" w:rsidRDefault="007821F5" w:rsidP="007821F5">
      <w:pPr>
        <w:pStyle w:val="Heading2"/>
        <w:spacing w:before="0" w:line="360" w:lineRule="auto"/>
        <w:ind w:left="227" w:right="57"/>
        <w:rPr>
          <w:rFonts w:cs="Times New Roman"/>
          <w:b w:val="0"/>
          <w:color w:val="000000" w:themeColor="text1"/>
          <w:sz w:val="18"/>
          <w:szCs w:val="18"/>
        </w:rPr>
      </w:pPr>
      <w:r w:rsidRPr="007821F5">
        <w:rPr>
          <w:rFonts w:cs="Times New Roman"/>
          <w:color w:val="000000" w:themeColor="text1"/>
          <w:sz w:val="18"/>
          <w:szCs w:val="18"/>
        </w:rPr>
        <w:t xml:space="preserve">Methods: </w:t>
      </w:r>
      <w:r w:rsidR="00C15F64" w:rsidRPr="007821F5">
        <w:rPr>
          <w:rFonts w:cs="Times New Roman"/>
          <w:b w:val="0"/>
          <w:color w:val="000000" w:themeColor="text1"/>
          <w:sz w:val="18"/>
          <w:szCs w:val="18"/>
        </w:rPr>
        <w:t>In this study 100 young cricket players were included all of whom were between 16-19 year of age. Screening and assessment protocol were followed to select the participants. The participants went through a 30m sprint test for sprint speed and V-sit and reach test for lower back and hamstring muscles flexibility after a short warm up.</w:t>
      </w:r>
    </w:p>
    <w:p w:rsidR="00C15F64" w:rsidRPr="007821F5" w:rsidRDefault="007821F5" w:rsidP="007821F5">
      <w:pPr>
        <w:pStyle w:val="Heading2"/>
        <w:spacing w:before="0" w:line="360" w:lineRule="auto"/>
        <w:ind w:left="227" w:right="57"/>
        <w:rPr>
          <w:rFonts w:cs="Times New Roman"/>
          <w:color w:val="000000" w:themeColor="text1"/>
          <w:sz w:val="18"/>
          <w:szCs w:val="18"/>
        </w:rPr>
      </w:pPr>
      <w:r w:rsidRPr="007821F5">
        <w:rPr>
          <w:rFonts w:cs="Times New Roman"/>
          <w:color w:val="000000" w:themeColor="text1"/>
          <w:sz w:val="18"/>
          <w:szCs w:val="18"/>
        </w:rPr>
        <w:t xml:space="preserve">Results: </w:t>
      </w:r>
      <w:r w:rsidR="00C15F64" w:rsidRPr="007821F5">
        <w:rPr>
          <w:rFonts w:cs="Times New Roman"/>
          <w:b w:val="0"/>
          <w:color w:val="000000" w:themeColor="text1"/>
          <w:sz w:val="18"/>
          <w:szCs w:val="18"/>
        </w:rPr>
        <w:t>In this study we observed a significant correlation between the sprint speed and flexibility of hamstring muscle and lower back muscles (p&lt;0.05, p=0.036, r=0.210) in respective participants.</w:t>
      </w:r>
    </w:p>
    <w:p w:rsidR="00C15F64" w:rsidRPr="007821F5" w:rsidRDefault="007821F5" w:rsidP="007821F5">
      <w:pPr>
        <w:pStyle w:val="Heading2"/>
        <w:spacing w:before="0" w:line="360" w:lineRule="auto"/>
        <w:ind w:left="227" w:right="57"/>
        <w:rPr>
          <w:rFonts w:cs="Times New Roman"/>
          <w:color w:val="000000" w:themeColor="text1"/>
          <w:sz w:val="18"/>
          <w:szCs w:val="18"/>
        </w:rPr>
      </w:pPr>
      <w:r w:rsidRPr="007821F5">
        <w:rPr>
          <w:rFonts w:cs="Times New Roman"/>
          <w:color w:val="000000" w:themeColor="text1"/>
          <w:sz w:val="18"/>
          <w:szCs w:val="18"/>
        </w:rPr>
        <w:t xml:space="preserve">Conclusion: </w:t>
      </w:r>
      <w:r w:rsidR="00C15F64" w:rsidRPr="007821F5">
        <w:rPr>
          <w:rFonts w:cs="Times New Roman"/>
          <w:b w:val="0"/>
          <w:color w:val="000000" w:themeColor="text1"/>
          <w:sz w:val="18"/>
          <w:szCs w:val="18"/>
        </w:rPr>
        <w:t>The study found that there is relationship between sprint speed with respect to the flexibility of lower back muscle and hamstring muscle.</w:t>
      </w:r>
    </w:p>
    <w:p w:rsidR="007821F5" w:rsidRPr="007821F5" w:rsidRDefault="00C15F64" w:rsidP="007821F5">
      <w:pPr>
        <w:spacing w:after="0" w:line="360" w:lineRule="auto"/>
        <w:ind w:left="227" w:right="57"/>
        <w:rPr>
          <w:rFonts w:cs="Times New Roman"/>
          <w:color w:val="000000" w:themeColor="text1"/>
          <w:sz w:val="18"/>
          <w:szCs w:val="18"/>
        </w:rPr>
      </w:pPr>
      <w:r w:rsidRPr="007821F5">
        <w:rPr>
          <w:rFonts w:cs="Times New Roman"/>
          <w:b/>
          <w:color w:val="000000" w:themeColor="text1"/>
          <w:sz w:val="18"/>
          <w:szCs w:val="18"/>
        </w:rPr>
        <w:t>Keywords</w:t>
      </w:r>
      <w:r w:rsidRPr="007821F5">
        <w:rPr>
          <w:rFonts w:cs="Times New Roman"/>
          <w:color w:val="000000" w:themeColor="text1"/>
          <w:sz w:val="18"/>
          <w:szCs w:val="18"/>
        </w:rPr>
        <w:t xml:space="preserve">: Flexibility, sprint speed, lower back, hamstring, muscle, cricket. </w:t>
      </w:r>
    </w:p>
    <w:p w:rsidR="007821F5" w:rsidRDefault="007821F5" w:rsidP="007821F5">
      <w:pPr>
        <w:spacing w:after="0" w:line="360" w:lineRule="auto"/>
        <w:ind w:left="227" w:right="57"/>
        <w:rPr>
          <w:rFonts w:cs="Times New Roman"/>
          <w:b/>
          <w:color w:val="000000" w:themeColor="text1"/>
          <w:sz w:val="20"/>
          <w:szCs w:val="20"/>
        </w:rPr>
      </w:pPr>
    </w:p>
    <w:p w:rsidR="00F46E5C" w:rsidRPr="007821F5" w:rsidRDefault="00F46E5C" w:rsidP="007821F5">
      <w:pPr>
        <w:spacing w:after="0" w:line="360" w:lineRule="auto"/>
        <w:ind w:left="227" w:right="57"/>
        <w:rPr>
          <w:rFonts w:cs="Times New Roman"/>
          <w:color w:val="000000" w:themeColor="text1"/>
          <w:sz w:val="20"/>
          <w:szCs w:val="20"/>
        </w:rPr>
      </w:pPr>
      <w:r w:rsidRPr="007821F5">
        <w:rPr>
          <w:rFonts w:cs="Times New Roman"/>
          <w:b/>
          <w:color w:val="000000" w:themeColor="text1"/>
          <w:sz w:val="20"/>
          <w:szCs w:val="20"/>
        </w:rPr>
        <w:t>INTRODUCTION</w:t>
      </w:r>
    </w:p>
    <w:p w:rsidR="00F46E5C" w:rsidRPr="007821F5" w:rsidRDefault="00D27DE0" w:rsidP="007821F5">
      <w:pPr>
        <w:spacing w:after="0" w:line="360" w:lineRule="auto"/>
        <w:ind w:left="227" w:right="57"/>
        <w:rPr>
          <w:rFonts w:cs="Times New Roman"/>
          <w:color w:val="000000" w:themeColor="text1"/>
          <w:sz w:val="20"/>
          <w:szCs w:val="20"/>
        </w:rPr>
      </w:pPr>
      <w:r w:rsidRPr="007821F5">
        <w:rPr>
          <w:rFonts w:cs="Times New Roman"/>
          <w:color w:val="000000" w:themeColor="text1"/>
          <w:sz w:val="20"/>
          <w:szCs w:val="20"/>
        </w:rPr>
        <w:t>Cricket is very old game and the origin of cricket is not known but start</w:t>
      </w:r>
      <w:r w:rsidR="00F31965" w:rsidRPr="007821F5">
        <w:rPr>
          <w:rFonts w:cs="Times New Roman"/>
          <w:color w:val="000000" w:themeColor="text1"/>
          <w:sz w:val="20"/>
          <w:szCs w:val="20"/>
        </w:rPr>
        <w:t>ed</w:t>
      </w:r>
      <w:r w:rsidRPr="007821F5">
        <w:rPr>
          <w:rFonts w:cs="Times New Roman"/>
          <w:color w:val="000000" w:themeColor="text1"/>
          <w:sz w:val="20"/>
          <w:szCs w:val="20"/>
        </w:rPr>
        <w:t xml:space="preserve"> by England in 16</w:t>
      </w:r>
      <w:r w:rsidRPr="007821F5">
        <w:rPr>
          <w:rFonts w:cs="Times New Roman"/>
          <w:color w:val="000000" w:themeColor="text1"/>
          <w:sz w:val="20"/>
          <w:szCs w:val="20"/>
          <w:vertAlign w:val="superscript"/>
        </w:rPr>
        <w:t>th</w:t>
      </w:r>
      <w:r w:rsidRPr="007821F5">
        <w:rPr>
          <w:rFonts w:cs="Times New Roman"/>
          <w:color w:val="000000" w:themeColor="text1"/>
          <w:sz w:val="20"/>
          <w:szCs w:val="20"/>
        </w:rPr>
        <w:t xml:space="preserve"> century and 1</w:t>
      </w:r>
      <w:r w:rsidRPr="007821F5">
        <w:rPr>
          <w:rFonts w:cs="Times New Roman"/>
          <w:color w:val="000000" w:themeColor="text1"/>
          <w:sz w:val="20"/>
          <w:szCs w:val="20"/>
          <w:vertAlign w:val="superscript"/>
        </w:rPr>
        <w:t>st</w:t>
      </w:r>
      <w:r w:rsidRPr="007821F5">
        <w:rPr>
          <w:rFonts w:cs="Times New Roman"/>
          <w:color w:val="000000" w:themeColor="text1"/>
          <w:sz w:val="20"/>
          <w:szCs w:val="20"/>
        </w:rPr>
        <w:t xml:space="preserve"> international match was played in 1844 and test crickets began. Cricket is also known as Gentleman game. As we know that cricket is English game and English people gave us very popular and famous sports like cricket, rugby, soccer etc.</w:t>
      </w:r>
      <w:r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&lt;EndNote&gt;&lt;Cite&gt;&lt;Author&gt;Simons&lt;/Author&gt;&lt;Year&gt;1996&lt;/Year&gt;&lt;RecNum&gt;34&lt;/RecNum&gt;&lt;DisplayText&gt;(1)&lt;/DisplayText&gt;&lt;record&gt;&lt;rec-number&gt;34&lt;/rec-number&gt;&lt;foreign-keys&gt;&lt;key app="EN" db-id="rzrw5rp0gvvr0xe5p56x0twlaaeap9pxxtwp" timestamp="1558615233"&gt;34&lt;/key&gt;&lt;/foreign-keys&gt;&lt;ref-type name="Journal Article"&gt;17&lt;/ref-type&gt;&lt;contributors&gt;&lt;authors&gt;&lt;author&gt;Simons, John %J Journal of popular culture&lt;/author&gt;&lt;/authors&gt;&lt;/contributors&gt;&lt;titles&gt;&lt;title&gt;The&amp;quot; Englishness&amp;quot; of English cricket&lt;/title&gt;&lt;secondary-title&gt;Journal of popular culture&amp;#xD;&lt;/secondary-title&gt;&lt;/titles&gt;&lt;pages&gt;41&lt;/pages&gt;&lt;volume&gt;29&lt;/volume&gt;&lt;number&gt;4&lt;/number&gt;&lt;dates&gt;&lt;year&gt;1996&lt;/year&gt;&lt;/dates&gt;&lt;isbn&gt;0022-3840&lt;/isbn&gt;&lt;urls&gt;&lt;/urls&gt;&lt;/record&gt;&lt;/Cite&gt;&lt;/EndNote&gt;</w:instrText>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(1)</w:t>
      </w:r>
      <w:r w:rsidRPr="007821F5">
        <w:rPr>
          <w:rFonts w:cs="Times New Roman"/>
          <w:color w:val="000000" w:themeColor="text1"/>
          <w:sz w:val="20"/>
          <w:szCs w:val="20"/>
          <w:vertAlign w:val="superscript"/>
        </w:rPr>
        <w:fldChar w:fldCharType="end"/>
      </w:r>
      <w:r w:rsidR="007821F5" w:rsidRPr="007821F5">
        <w:rPr>
          <w:rFonts w:cs="Times New Roman"/>
          <w:color w:val="000000" w:themeColor="text1"/>
          <w:sz w:val="20"/>
          <w:szCs w:val="20"/>
        </w:rPr>
        <w:t xml:space="preserve"> </w:t>
      </w:r>
      <w:r w:rsidR="00F46E5C" w:rsidRPr="007821F5">
        <w:rPr>
          <w:rFonts w:cs="Times New Roman"/>
          <w:color w:val="000000" w:themeColor="text1"/>
          <w:sz w:val="20"/>
          <w:szCs w:val="20"/>
        </w:rPr>
        <w:t>In all format of cricket physical health plays a significant role and also plays crucial role in fast bowling, fielding, running between the wickets, batting and over arm throw.</w:t>
      </w:r>
      <w:r w:rsidR="00F46E5C"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&lt;EndNote&gt;&lt;Cite&gt;&lt;Author&gt;Singh&lt;/Author&gt;&lt;RecNum&gt;29&lt;/RecNum&gt;&lt;DisplayText&gt;(2)&lt;/DisplayText&gt;&lt;record&gt;&lt;rec-number&gt;29&lt;/rec-number&gt;&lt;foreign-keys&gt;&lt;key app="EN" db-id="rzrw5rp0gvvr0xe5p56x0twlaaeap9pxxtwp" timestamp="1557735727"&gt;29&lt;/key&gt;&lt;/foreign-keys&gt;&lt;ref-type name="Journal Article"&gt;17&lt;/ref-type&gt;&lt;contributors&gt;&lt;authors&gt;&lt;author&gt;Singh, Dhananjay&lt;/author&gt;&lt;/authors&gt;&lt;/contributors&gt;&lt;titles&gt;&lt;title&gt;Study of Specific Physical Fitness Ability of CSJM University Cricket Palyers&lt;/title&gt;&lt;secondary-title&gt;Asian Resonance&lt;/secondary-title&gt;&lt;/titles&gt;&lt;periodical&gt;&lt;full-title&gt;Asian Resonance&lt;/full-title&gt;&lt;/periodical&gt;&lt;volume&gt;VOL.-III&lt;/volume&gt;&lt;dates&gt;&lt;year&gt;2014&lt;/year&gt;&lt;/dates&gt;&lt;urls&gt;&lt;/urls&gt;&lt;/record&gt;&lt;/Cite&gt;&lt;Cite&gt;&lt;Author&gt;Singh&lt;/Author&gt;&lt;Year&gt;2014&lt;/Year&gt;&lt;RecNum&gt;29&lt;/RecNum&gt;&lt;record&gt;&lt;rec-number&gt;29&lt;/rec-number&gt;&lt;foreign-keys&gt;&lt;key app="EN" db-id="rzrw5rp0gvvr0xe5p56x0twlaaeap9pxxtwp" timestamp="1557735727"&gt;29&lt;/key&gt;&lt;/foreign-keys&gt;&lt;ref-type name="Journal Article"&gt;17&lt;/ref-type&gt;&lt;contributors&gt;&lt;authors&gt;&lt;author&gt;Singh, Dhananjay&lt;/author&gt;&lt;/authors&gt;&lt;/contributors&gt;&lt;titles&gt;&lt;title&gt;Study of Specific Physical Fitness Ability of CSJM University Cricket Palyers&lt;/title&gt;&lt;secondary-title&gt;Asian Resonance&lt;/secondary-title&gt;&lt;/titles&gt;&lt;periodical&gt;&lt;full-title&gt;Asian Resonance&lt;/full-title&gt;&lt;/periodical&gt;&lt;volume&gt;VOL.-III&lt;/volume&gt;&lt;dates&gt;&lt;year&gt;2014&lt;/year&gt;&lt;/dates&gt;&lt;urls&gt;&lt;/urls&gt;&lt;/record&gt;&lt;/Cite&gt;&lt;/EndNote&gt;</w:instrText>
      </w:r>
      <w:r w:rsidR="00F46E5C"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(2)</w:t>
      </w:r>
      <w:r w:rsidR="00F46E5C" w:rsidRPr="007821F5">
        <w:rPr>
          <w:rFonts w:cs="Times New Roman"/>
          <w:color w:val="000000" w:themeColor="text1"/>
          <w:sz w:val="20"/>
          <w:szCs w:val="20"/>
          <w:vertAlign w:val="superscript"/>
        </w:rPr>
        <w:fldChar w:fldCharType="end"/>
      </w:r>
      <w:r w:rsidR="007821F5" w:rsidRPr="007821F5">
        <w:rPr>
          <w:rFonts w:cs="Times New Roman"/>
          <w:color w:val="000000" w:themeColor="text1"/>
          <w:sz w:val="20"/>
          <w:szCs w:val="20"/>
        </w:rPr>
        <w:t xml:space="preserve"> </w:t>
      </w:r>
      <w:r w:rsidR="00F46E5C" w:rsidRPr="007821F5">
        <w:rPr>
          <w:rFonts w:cs="Times New Roman"/>
          <w:color w:val="000000" w:themeColor="text1"/>
          <w:sz w:val="20"/>
          <w:szCs w:val="20"/>
        </w:rPr>
        <w:t xml:space="preserve">In cricket there are components of fitness which are very essential for the players and the components are: </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t>Good balance and core strength.</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t>Speed/ quickness</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t>Skill and technique</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t>Strength and power, reaction time</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t>Mental toughness</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lastRenderedPageBreak/>
        <w:t>Analytic and tactical ability</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t>Flexibility, agility</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t>Aerobic fitness</w:t>
      </w:r>
    </w:p>
    <w:p w:rsidR="00F46E5C" w:rsidRPr="007821F5" w:rsidRDefault="00F46E5C" w:rsidP="003466AC">
      <w:pPr>
        <w:pStyle w:val="ListParagraph"/>
        <w:numPr>
          <w:ilvl w:val="0"/>
          <w:numId w:val="1"/>
        </w:numPr>
        <w:spacing w:after="0" w:line="360" w:lineRule="auto"/>
        <w:ind w:left="643" w:right="57"/>
        <w:rPr>
          <w:rFonts w:cs="Times New Roman"/>
          <w:color w:val="000000" w:themeColor="text1"/>
          <w:sz w:val="20"/>
          <w:szCs w:val="20"/>
        </w:rPr>
      </w:pPr>
      <w:r w:rsidRPr="007821F5">
        <w:rPr>
          <w:rFonts w:cs="Times New Roman"/>
          <w:color w:val="000000" w:themeColor="text1"/>
          <w:sz w:val="20"/>
          <w:szCs w:val="20"/>
        </w:rPr>
        <w:t>Body fat and composition</w:t>
      </w:r>
    </w:p>
    <w:p w:rsidR="00F31965" w:rsidRPr="007821F5" w:rsidRDefault="00F46E5C" w:rsidP="007821F5">
      <w:pPr>
        <w:spacing w:after="0" w:line="360" w:lineRule="auto"/>
        <w:ind w:left="227" w:right="57"/>
        <w:jc w:val="both"/>
        <w:rPr>
          <w:rFonts w:cs="Times New Roman"/>
          <w:color w:val="000000" w:themeColor="text1"/>
          <w:sz w:val="20"/>
          <w:szCs w:val="20"/>
        </w:rPr>
      </w:pPr>
      <w:r w:rsidRPr="007821F5">
        <w:rPr>
          <w:rFonts w:cs="Times New Roman"/>
          <w:color w:val="000000" w:themeColor="text1"/>
          <w:sz w:val="20"/>
          <w:szCs w:val="20"/>
        </w:rPr>
        <w:t>All this components make the players successful.</w:t>
      </w:r>
      <w:r w:rsidR="00F31965" w:rsidRPr="007821F5">
        <w:rPr>
          <w:rFonts w:cs="Times New Roman"/>
          <w:color w:val="000000" w:themeColor="text1"/>
          <w:sz w:val="20"/>
          <w:szCs w:val="20"/>
        </w:rPr>
        <w:t xml:space="preserve"> </w:t>
      </w:r>
      <w:r w:rsidRPr="007821F5">
        <w:rPr>
          <w:rFonts w:cs="Times New Roman"/>
          <w:color w:val="000000" w:themeColor="text1"/>
          <w:sz w:val="20"/>
          <w:szCs w:val="20"/>
        </w:rPr>
        <w:t>In cricket anaerobic and aerobic components are involved that is why cricket has been described as an interval sports.</w:t>
      </w:r>
      <w:r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&lt;EndNote&gt;&lt;Cite&gt;&lt;Author&gt;Percival&lt;/Author&gt;&lt;Year&gt;1977&lt;/Year&gt;&lt;RecNum&gt;32&lt;/RecNum&gt;&lt;DisplayText&gt;(3)&lt;/DisplayText&gt;&lt;record&gt;&lt;rec-number&gt;32&lt;/rec-number&gt;&lt;foreign-keys&gt;&lt;key app="EN" db-id="rzrw5rp0gvvr0xe5p56x0twlaaeap9pxxtwp" timestamp="1558615163"&gt;32&lt;/key&gt;&lt;/foreign-keys&gt;&lt;ref-type name="Book"&gt;6&lt;/ref-type&gt;&lt;contributors&gt;&lt;authors&gt;&lt;author&gt;Percival, Jan&lt;/author&gt;&lt;author&gt;Percival, Lloyd&lt;/author&gt;&lt;author&gt;Taylor, Joseph W&lt;/author&gt;&lt;/authors&gt;&lt;/contributors&gt;&lt;titles&gt;&lt;title&gt;The complete guide to total fitness&lt;/title&gt;&lt;/titles&gt;&lt;dates&gt;&lt;year&gt;1977&lt;/year&gt;&lt;/dates&gt;&lt;publisher&gt;Methuen&lt;/publisher&gt;&lt;urls&gt;&lt;/urls&gt;&lt;/record&gt;&lt;/Cite&gt;&lt;/EndNote&gt;</w:instrText>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(3)</w:t>
      </w:r>
      <w:r w:rsidRPr="007821F5">
        <w:rPr>
          <w:rFonts w:cs="Times New Roman"/>
          <w:color w:val="000000" w:themeColor="text1"/>
          <w:sz w:val="20"/>
          <w:szCs w:val="20"/>
          <w:vertAlign w:val="superscript"/>
        </w:rPr>
        <w:fldChar w:fldCharType="end"/>
      </w:r>
      <w:r w:rsidR="00C15F64" w:rsidRPr="007821F5">
        <w:rPr>
          <w:rFonts w:cs="Times New Roman"/>
          <w:color w:val="000000" w:themeColor="text1"/>
          <w:sz w:val="20"/>
          <w:szCs w:val="20"/>
        </w:rPr>
        <w:t xml:space="preserve"> </w:t>
      </w:r>
      <w:r w:rsidRPr="007821F5">
        <w:rPr>
          <w:rFonts w:cs="Times New Roman"/>
          <w:color w:val="000000" w:themeColor="text1"/>
          <w:sz w:val="20"/>
          <w:szCs w:val="20"/>
        </w:rPr>
        <w:t>For better performance of the player or team physical and physiological characteristics help them.</w:t>
      </w:r>
      <w:r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&lt;EndNote&gt;&lt;Cite&gt;&lt;Author&gt;Uppal&lt;/Author&gt;&lt;Year&gt;1980&lt;/Year&gt;&lt;RecNum&gt;33&lt;/RecNum&gt;&lt;DisplayText&gt;(4)&lt;/DisplayText&gt;&lt;record&gt;&lt;rec-number&gt;33&lt;/rec-number&gt;&lt;foreign-keys&gt;&lt;key app="EN" db-id="rzrw5rp0gvvr0xe5p56x0twlaaeap9pxxtwp" timestamp="1558615197"&gt;33&lt;/key&gt;&lt;/foreign-keys&gt;&lt;ref-type name="Journal Article"&gt;17&lt;/ref-type&gt;&lt;contributors&gt;&lt;authors&gt;&lt;author&gt;Uppal, AK %J SNIPES&lt;/author&gt;&lt;/authors&gt;&lt;/contributors&gt;&lt;titles&gt;&lt;title&gt;Effect of 10-weeks participation in physical education programme on selected strength variables in women&lt;/title&gt;&lt;/titles&gt;&lt;pages&gt;31-34&lt;/pages&gt;&lt;volume&gt;3&lt;/volume&gt;&lt;number&gt;3&lt;/number&gt;&lt;dates&gt;&lt;year&gt;1980&lt;/year&gt;&lt;/dates&gt;&lt;urls&gt;&lt;/urls&gt;&lt;/record&gt;&lt;/Cite&gt;&lt;/EndNote&gt;</w:instrText>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(4)</w:t>
      </w:r>
      <w:r w:rsidRPr="007821F5">
        <w:rPr>
          <w:rFonts w:cs="Times New Roman"/>
          <w:color w:val="000000" w:themeColor="text1"/>
          <w:sz w:val="20"/>
          <w:szCs w:val="20"/>
          <w:vertAlign w:val="superscript"/>
        </w:rPr>
        <w:fldChar w:fldCharType="end"/>
      </w:r>
      <w:r w:rsidR="00F31965" w:rsidRPr="007821F5">
        <w:rPr>
          <w:rFonts w:cs="Times New Roman"/>
          <w:color w:val="000000" w:themeColor="text1"/>
          <w:sz w:val="20"/>
          <w:szCs w:val="20"/>
        </w:rPr>
        <w:t xml:space="preserve"> If a </w:t>
      </w:r>
      <w:r w:rsidRPr="007821F5">
        <w:rPr>
          <w:rFonts w:cs="Times New Roman"/>
          <w:color w:val="000000" w:themeColor="text1"/>
          <w:sz w:val="20"/>
          <w:szCs w:val="20"/>
        </w:rPr>
        <w:t xml:space="preserve">player who cannot run fast to take a runs between the wickets or </w:t>
      </w:r>
      <w:r w:rsidR="00F31965" w:rsidRPr="007821F5">
        <w:rPr>
          <w:rFonts w:cs="Times New Roman"/>
          <w:color w:val="000000" w:themeColor="text1"/>
          <w:sz w:val="20"/>
          <w:szCs w:val="20"/>
        </w:rPr>
        <w:t xml:space="preserve">not flexible to catch a ball so that means that player is of no use for the team. </w:t>
      </w:r>
    </w:p>
    <w:p w:rsidR="00F46E5C" w:rsidRPr="007821F5" w:rsidRDefault="006124A3" w:rsidP="007821F5">
      <w:pPr>
        <w:spacing w:after="0" w:line="360" w:lineRule="auto"/>
        <w:ind w:left="227" w:right="57"/>
        <w:jc w:val="both"/>
        <w:rPr>
          <w:rFonts w:cs="Times New Roman"/>
          <w:color w:val="000000" w:themeColor="text1"/>
          <w:sz w:val="20"/>
          <w:szCs w:val="20"/>
        </w:rPr>
      </w:pPr>
      <w:r w:rsidRPr="007821F5">
        <w:rPr>
          <w:rFonts w:cs="Times New Roman"/>
          <w:color w:val="000000" w:themeColor="text1"/>
          <w:sz w:val="20"/>
          <w:szCs w:val="20"/>
        </w:rPr>
        <w:t>Due to muscular problem of hip joint and spine p</w:t>
      </w:r>
      <w:r w:rsidR="00F31965" w:rsidRPr="007821F5">
        <w:rPr>
          <w:rFonts w:cs="Times New Roman"/>
          <w:color w:val="000000" w:themeColor="text1"/>
          <w:sz w:val="20"/>
          <w:szCs w:val="20"/>
        </w:rPr>
        <w:t>layer</w:t>
      </w:r>
      <w:r w:rsidR="00F46E5C" w:rsidRPr="007821F5">
        <w:rPr>
          <w:rFonts w:cs="Times New Roman"/>
          <w:color w:val="000000" w:themeColor="text1"/>
          <w:sz w:val="20"/>
          <w:szCs w:val="20"/>
        </w:rPr>
        <w:t xml:space="preserve"> is not able to run fast or</w:t>
      </w:r>
      <w:r w:rsidR="00F31965" w:rsidRPr="007821F5">
        <w:rPr>
          <w:rFonts w:cs="Times New Roman"/>
          <w:color w:val="000000" w:themeColor="text1"/>
          <w:sz w:val="20"/>
          <w:szCs w:val="20"/>
        </w:rPr>
        <w:t xml:space="preserve"> not</w:t>
      </w:r>
      <w:r w:rsidRPr="007821F5">
        <w:rPr>
          <w:rFonts w:cs="Times New Roman"/>
          <w:color w:val="000000" w:themeColor="text1"/>
          <w:sz w:val="20"/>
          <w:szCs w:val="20"/>
        </w:rPr>
        <w:t xml:space="preserve"> flexible.</w:t>
      </w:r>
      <w:r w:rsidR="00F46E5C" w:rsidRPr="007821F5">
        <w:rPr>
          <w:rFonts w:cs="Times New Roman"/>
          <w:color w:val="000000" w:themeColor="text1"/>
          <w:sz w:val="20"/>
          <w:szCs w:val="20"/>
        </w:rPr>
        <w:t xml:space="preserve"> </w:t>
      </w:r>
      <w:proofErr w:type="gramStart"/>
      <w:r w:rsidR="00F46E5C" w:rsidRPr="007821F5">
        <w:rPr>
          <w:rFonts w:cs="Times New Roman"/>
          <w:color w:val="000000" w:themeColor="text1"/>
          <w:sz w:val="20"/>
          <w:szCs w:val="20"/>
        </w:rPr>
        <w:t>Muscles of back and hip plays</w:t>
      </w:r>
      <w:proofErr w:type="gramEnd"/>
      <w:r w:rsidR="00F46E5C" w:rsidRPr="007821F5">
        <w:rPr>
          <w:rFonts w:cs="Times New Roman"/>
          <w:color w:val="000000" w:themeColor="text1"/>
          <w:sz w:val="20"/>
          <w:szCs w:val="20"/>
        </w:rPr>
        <w:t xml:space="preserve"> an important role in running and do any activity in match. This is the reason that in a team there are few fit players better than other. </w:t>
      </w:r>
      <w:r w:rsidR="00F46E5C"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&lt;EndNote&gt;&lt;Cite&gt;&lt;Author&gt;Singh&lt;/Author&gt;&lt;Year&gt;2014&lt;/Year&gt;&lt;RecNum&gt;29&lt;/RecNum&gt;&lt;DisplayText&gt;(2)&lt;/DisplayText&gt;&lt;record&gt;&lt;rec-number&gt;29&lt;/rec-number&gt;&lt;foreign-keys&gt;&lt;key app="EN" db-id="rzrw5rp0gvvr0xe5p56x0twlaaeap9pxxtwp" timestamp="1557735727"&gt;29&lt;/key&gt;&lt;/foreign-keys&gt;&lt;ref-type name="Journal Article"&gt;17&lt;/ref-type&gt;&lt;contributors&gt;&lt;authors&gt;&lt;author&gt;Singh, Dhananjay&lt;/author&gt;&lt;/authors&gt;&lt;/contributors&gt;&lt;titles&gt;&lt;title&gt;Study of Specific Physical Fitness Ability of CSJM University Cricket Palyers&lt;/title&gt;&lt;secondary-title&gt;Asian Resonance&lt;/secondary-title&gt;&lt;/titles&gt;&lt;periodical&gt;&lt;full-title&gt;Asian Resonance&lt;/full-title&gt;&lt;/periodical&gt;&lt;volume&gt;VOL.-III&lt;/volume&gt;&lt;dates&gt;&lt;year&gt;2014&lt;/year&gt;&lt;/dates&gt;&lt;urls&gt;&lt;/urls&gt;&lt;/record&gt;&lt;/Cite&gt;&lt;/EndNote&gt;</w:instrText>
      </w:r>
      <w:r w:rsidR="00F46E5C"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(2)</w:t>
      </w:r>
      <w:r w:rsidR="00F46E5C" w:rsidRPr="007821F5">
        <w:rPr>
          <w:rFonts w:cs="Times New Roman"/>
          <w:color w:val="000000" w:themeColor="text1"/>
          <w:sz w:val="20"/>
          <w:szCs w:val="20"/>
          <w:vertAlign w:val="superscript"/>
        </w:rPr>
        <w:fldChar w:fldCharType="end"/>
      </w:r>
      <w:r w:rsidR="007821F5" w:rsidRPr="007821F5">
        <w:rPr>
          <w:rFonts w:cs="Times New Roman"/>
          <w:color w:val="000000" w:themeColor="text1"/>
          <w:sz w:val="20"/>
          <w:szCs w:val="20"/>
        </w:rPr>
        <w:t xml:space="preserve"> </w:t>
      </w:r>
      <w:r w:rsidR="00F46E5C" w:rsidRPr="007821F5">
        <w:rPr>
          <w:rFonts w:cs="Times New Roman"/>
          <w:color w:val="000000" w:themeColor="text1"/>
          <w:sz w:val="20"/>
          <w:szCs w:val="20"/>
        </w:rPr>
        <w:t>Flexibility is a component of performance and fitness. The more flexible player the chances of injury is less.</w:t>
      </w:r>
    </w:p>
    <w:p w:rsidR="00F46E5C" w:rsidRPr="007821F5" w:rsidRDefault="00F46E5C" w:rsidP="007821F5">
      <w:pPr>
        <w:spacing w:after="0" w:line="360" w:lineRule="auto"/>
        <w:ind w:left="227" w:right="57"/>
        <w:jc w:val="both"/>
        <w:rPr>
          <w:rFonts w:cs="Times New Roman"/>
          <w:color w:val="000000" w:themeColor="text1"/>
          <w:sz w:val="20"/>
          <w:szCs w:val="20"/>
        </w:rPr>
      </w:pPr>
      <w:r w:rsidRPr="007821F5">
        <w:rPr>
          <w:rFonts w:cs="Times New Roman"/>
          <w:color w:val="000000" w:themeColor="text1"/>
          <w:sz w:val="20"/>
          <w:szCs w:val="20"/>
        </w:rPr>
        <w:t xml:space="preserve">Flexibility and speed also play an important role in physical fitness of cricketer because they have to dive in the field for the catch, to stop the ball, the player has to run fast to stop the ball, to take a run. If the player is not flexible the chance of injury is more. It has been presumed that probability of getting injured decreases when the athletes are stronger and/or flexible. </w:t>
      </w:r>
      <w:r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&lt;EndNote&gt;&lt;Cite&gt;&lt;Author&gt;Knapik&lt;/Author&gt;&lt;Year&gt;1992&lt;/Year&gt;&lt;RecNum&gt;30&lt;/RecNum&gt;&lt;DisplayText&gt;(5)&lt;/DisplayText&gt;&lt;record&gt;&lt;rec-number&gt;30&lt;/rec-number&gt;&lt;foreign-keys&gt;&lt;key app="EN" db-id="rzrw5rp0gvvr0xe5p56x0twlaaeap9pxxtwp" timestamp="1557759735"&gt;30&lt;/key&gt;&lt;/foreign-keys&gt;&lt;ref-type name="Journal Article"&gt;17&lt;/ref-type&gt;&lt;contributors&gt;&lt;authors&gt;&lt;author&gt;Knapik, Joseph&lt;/author&gt;&lt;author&gt;Jones, Bruce H&lt;/author&gt;&lt;author&gt;Bauman, Connie L&lt;/author&gt;&lt;author&gt;Harris, John McA %J Sports Medicine&lt;/author&gt;&lt;/authors&gt;&lt;/contributors&gt;&lt;titles&gt;&lt;title&gt;Strength, flexibility and athletic injuries&lt;/title&gt;&lt;/titles&gt;&lt;pages&gt;277-288&lt;/pages&gt;&lt;volume&gt;14&lt;/volume&gt;&lt;number&gt;5&lt;/number&gt;&lt;dates&gt;&lt;year&gt;1992&lt;/year&gt;&lt;/dates&gt;&lt;isbn&gt;0112-1642&lt;/isbn&gt;&lt;urls&gt;&lt;/urls&gt;&lt;/record&gt;&lt;/Cite&gt;&lt;/EndNote&gt;</w:instrText>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(5)</w:t>
      </w:r>
      <w:r w:rsidRPr="007821F5">
        <w:rPr>
          <w:rFonts w:cs="Times New Roman"/>
          <w:color w:val="000000" w:themeColor="text1"/>
          <w:sz w:val="20"/>
          <w:szCs w:val="20"/>
          <w:vertAlign w:val="superscript"/>
        </w:rPr>
        <w:fldChar w:fldCharType="end"/>
      </w:r>
    </w:p>
    <w:p w:rsidR="00F46E5C" w:rsidRPr="007821F5" w:rsidRDefault="00F46E5C" w:rsidP="007821F5">
      <w:pPr>
        <w:spacing w:after="0" w:line="360" w:lineRule="auto"/>
        <w:ind w:left="227" w:right="57"/>
        <w:jc w:val="both"/>
        <w:rPr>
          <w:rFonts w:eastAsia="Times New Roman" w:cs="Times New Roman"/>
          <w:color w:val="000000" w:themeColor="text1"/>
          <w:spacing w:val="5"/>
          <w:sz w:val="20"/>
          <w:szCs w:val="20"/>
          <w:shd w:val="clear" w:color="auto" w:fill="FFFFFF"/>
          <w:lang w:eastAsia="en-IN"/>
        </w:rPr>
      </w:pPr>
      <w:r w:rsidRPr="007821F5">
        <w:rPr>
          <w:rFonts w:eastAsia="Times New Roman" w:cs="Times New Roman"/>
          <w:color w:val="000000" w:themeColor="text1"/>
          <w:spacing w:val="5"/>
          <w:sz w:val="20"/>
          <w:szCs w:val="20"/>
          <w:shd w:val="clear" w:color="auto" w:fill="FFFFFF"/>
          <w:lang w:eastAsia="en-IN"/>
        </w:rPr>
        <w:t xml:space="preserve">In relations of sports, Speed is a determiner of performance and. explosive strength. Muscle strength in Speed is directly proportional to speed performance. Muscle motoric activities results into speed performance, which is an indication of anaerobic muscle metabolism. In the circumstances for a short distance run at maximal intensity, to improve speed virtually all the muscles of the bodywork are involved. </w:t>
      </w:r>
      <w:r w:rsidRPr="007821F5">
        <w:rPr>
          <w:rFonts w:eastAsia="Times New Roman" w:cs="Times New Roman"/>
          <w:color w:val="000000" w:themeColor="text1"/>
          <w:spacing w:val="5"/>
          <w:sz w:val="20"/>
          <w:szCs w:val="20"/>
          <w:shd w:val="clear" w:color="auto" w:fill="FFFFFF"/>
          <w:vertAlign w:val="superscript"/>
          <w:lang w:eastAsia="en-IN"/>
        </w:rPr>
        <w:fldChar w:fldCharType="begin"/>
      </w:r>
      <w:r w:rsidR="005110F4" w:rsidRPr="007821F5">
        <w:rPr>
          <w:rFonts w:eastAsia="Times New Roman" w:cs="Times New Roman"/>
          <w:color w:val="000000" w:themeColor="text1"/>
          <w:spacing w:val="5"/>
          <w:sz w:val="20"/>
          <w:szCs w:val="20"/>
          <w:shd w:val="clear" w:color="auto" w:fill="FFFFFF"/>
          <w:vertAlign w:val="superscript"/>
          <w:lang w:eastAsia="en-IN"/>
        </w:rPr>
        <w:instrText xml:space="preserve"> ADDIN EN.CITE &lt;EndNote&gt;&lt;Cite&gt;&lt;Author&gt;Açıkada&lt;/Author&gt;&lt;Year&gt;1990&lt;/Year&gt;&lt;RecNum&gt;1&lt;/RecNum&gt;&lt;DisplayText&gt;(6)&lt;/DisplayText&gt;&lt;record&gt;&lt;rec-number&gt;1&lt;/rec-number&gt;&lt;foreign-keys&gt;&lt;key app="EN" db-id="pspvp29tqx9vxfes5xcxffvdtxp0f9vepdww" timestamp="1624541676"&gt;1&lt;/key&gt;&lt;/foreign-keys&gt;&lt;ref-type name="Journal Article"&gt;17&lt;/ref-type&gt;&lt;contributors&gt;&lt;authors&gt;&lt;author&gt;Açıkada, C&lt;/author&gt;&lt;author&gt;Ergen, E %J Ankara: Büro Tek Ofset Matbaacılık&lt;/author&gt;&lt;/authors&gt;&lt;/contributors&gt;&lt;titles&gt;&lt;title&gt;Science and sports&lt;/title&gt;&lt;/titles&gt;&lt;dates&gt;&lt;year&gt;1990&lt;/year&gt;&lt;/dates&gt;&lt;urls&gt;&lt;/urls&gt;&lt;/record&gt;&lt;/Cite&gt;&lt;/EndNote&gt;</w:instrText>
      </w:r>
      <w:r w:rsidRPr="007821F5">
        <w:rPr>
          <w:rFonts w:eastAsia="Times New Roman" w:cs="Times New Roman"/>
          <w:color w:val="000000" w:themeColor="text1"/>
          <w:spacing w:val="5"/>
          <w:sz w:val="20"/>
          <w:szCs w:val="20"/>
          <w:shd w:val="clear" w:color="auto" w:fill="FFFFFF"/>
          <w:vertAlign w:val="superscript"/>
          <w:lang w:eastAsia="en-IN"/>
        </w:rPr>
        <w:fldChar w:fldCharType="separate"/>
      </w:r>
      <w:r w:rsidR="005110F4" w:rsidRPr="007821F5">
        <w:rPr>
          <w:rFonts w:eastAsia="Times New Roman" w:cs="Times New Roman"/>
          <w:noProof/>
          <w:color w:val="000000" w:themeColor="text1"/>
          <w:spacing w:val="5"/>
          <w:sz w:val="20"/>
          <w:szCs w:val="20"/>
          <w:shd w:val="clear" w:color="auto" w:fill="FFFFFF"/>
          <w:vertAlign w:val="superscript"/>
          <w:lang w:eastAsia="en-IN"/>
        </w:rPr>
        <w:t>(6)</w:t>
      </w:r>
      <w:r w:rsidRPr="007821F5">
        <w:rPr>
          <w:rFonts w:eastAsia="Times New Roman" w:cs="Times New Roman"/>
          <w:color w:val="000000" w:themeColor="text1"/>
          <w:spacing w:val="5"/>
          <w:sz w:val="20"/>
          <w:szCs w:val="20"/>
          <w:shd w:val="clear" w:color="auto" w:fill="FFFFFF"/>
          <w:vertAlign w:val="superscript"/>
          <w:lang w:eastAsia="en-IN"/>
        </w:rPr>
        <w:fldChar w:fldCharType="end"/>
      </w:r>
      <w:r w:rsidR="007821F5" w:rsidRPr="007821F5">
        <w:rPr>
          <w:rFonts w:eastAsia="Times New Roman" w:cs="Times New Roman"/>
          <w:color w:val="000000" w:themeColor="text1"/>
          <w:spacing w:val="5"/>
          <w:sz w:val="20"/>
          <w:szCs w:val="20"/>
          <w:shd w:val="clear" w:color="auto" w:fill="FFFFFF"/>
          <w:lang w:eastAsia="en-IN"/>
        </w:rPr>
        <w:t xml:space="preserve"> </w:t>
      </w:r>
      <w:r w:rsidRPr="007821F5">
        <w:rPr>
          <w:rFonts w:cs="Times New Roman"/>
          <w:color w:val="000000" w:themeColor="text1"/>
          <w:sz w:val="20"/>
          <w:szCs w:val="20"/>
        </w:rPr>
        <w:t xml:space="preserve">This is the purpose of the study to take flexibility and speed because there is no study in relationship between hamstring and lower back muscles flexibility and sprint speed. </w:t>
      </w:r>
    </w:p>
    <w:p w:rsidR="00F46E5C" w:rsidRPr="007821F5" w:rsidRDefault="00F46E5C" w:rsidP="007821F5">
      <w:pPr>
        <w:pStyle w:val="Heading2"/>
        <w:spacing w:before="0" w:line="360" w:lineRule="auto"/>
        <w:ind w:left="227" w:right="57"/>
        <w:rPr>
          <w:rFonts w:cs="Times New Roman"/>
          <w:color w:val="000000" w:themeColor="text1"/>
          <w:sz w:val="20"/>
          <w:szCs w:val="20"/>
        </w:rPr>
      </w:pPr>
      <w:r w:rsidRPr="007821F5">
        <w:rPr>
          <w:rFonts w:cs="Times New Roman"/>
          <w:color w:val="000000" w:themeColor="text1"/>
          <w:sz w:val="20"/>
          <w:szCs w:val="20"/>
        </w:rPr>
        <w:t>Methods</w:t>
      </w:r>
    </w:p>
    <w:p w:rsidR="00F46E5C" w:rsidRPr="007821F5" w:rsidRDefault="00F46E5C" w:rsidP="007821F5">
      <w:pPr>
        <w:spacing w:after="0" w:line="360" w:lineRule="auto"/>
        <w:ind w:left="227" w:right="57"/>
        <w:rPr>
          <w:rFonts w:cs="Times New Roman"/>
          <w:color w:val="000000" w:themeColor="text1"/>
          <w:sz w:val="20"/>
          <w:szCs w:val="20"/>
        </w:rPr>
      </w:pPr>
      <w:r w:rsidRPr="007821F5">
        <w:rPr>
          <w:rFonts w:cs="Times New Roman"/>
          <w:color w:val="000000" w:themeColor="text1"/>
          <w:sz w:val="20"/>
          <w:szCs w:val="20"/>
        </w:rPr>
        <w:t>In this study 100 young cricket players were included all of whom were between 16-19 year of Age. Screening and assessment protocol were followed to select the participants</w:t>
      </w:r>
      <w:r w:rsidR="001828DE" w:rsidRPr="007821F5">
        <w:rPr>
          <w:rFonts w:cs="Times New Roman"/>
          <w:color w:val="000000" w:themeColor="text1"/>
          <w:sz w:val="20"/>
          <w:szCs w:val="20"/>
        </w:rPr>
        <w:t>.</w:t>
      </w:r>
    </w:p>
    <w:p w:rsidR="00F46E5C" w:rsidRPr="007821F5" w:rsidRDefault="00F46E5C" w:rsidP="007821F5">
      <w:pPr>
        <w:spacing w:after="0" w:line="360" w:lineRule="auto"/>
        <w:ind w:left="227" w:right="57"/>
        <w:rPr>
          <w:rFonts w:eastAsiaTheme="majorEastAsia" w:cs="Times New Roman"/>
          <w:color w:val="000000" w:themeColor="text1"/>
          <w:sz w:val="20"/>
          <w:szCs w:val="20"/>
        </w:rPr>
      </w:pPr>
      <w:r w:rsidRPr="007821F5">
        <w:rPr>
          <w:rStyle w:val="Heading3Char"/>
          <w:rFonts w:cs="Times New Roman"/>
          <w:color w:val="000000" w:themeColor="text1"/>
          <w:sz w:val="20"/>
          <w:szCs w:val="20"/>
        </w:rPr>
        <w:t>ANTHROPOMETRIC MEASURMENT</w:t>
      </w:r>
    </w:p>
    <w:p w:rsidR="00F46E5C" w:rsidRPr="007821F5" w:rsidRDefault="001828DE" w:rsidP="007821F5">
      <w:pPr>
        <w:spacing w:after="0" w:line="360" w:lineRule="auto"/>
        <w:ind w:left="227" w:right="57"/>
        <w:rPr>
          <w:rStyle w:val="Heading3Char"/>
          <w:rFonts w:cs="Times New Roman"/>
          <w:color w:val="000000" w:themeColor="text1"/>
          <w:sz w:val="20"/>
          <w:szCs w:val="20"/>
        </w:rPr>
      </w:pPr>
      <w:proofErr w:type="gramStart"/>
      <w:r w:rsidRPr="007821F5">
        <w:rPr>
          <w:rStyle w:val="Heading3Char"/>
          <w:rFonts w:cs="Times New Roman"/>
          <w:color w:val="000000" w:themeColor="text1"/>
          <w:sz w:val="20"/>
          <w:szCs w:val="20"/>
        </w:rPr>
        <w:t xml:space="preserve">For height measurement (in meter, </w:t>
      </w:r>
      <w:r w:rsidR="00D872AD" w:rsidRPr="007821F5">
        <w:rPr>
          <w:rStyle w:val="Heading3Char"/>
          <w:rFonts w:cs="Times New Roman"/>
          <w:color w:val="000000" w:themeColor="text1"/>
          <w:sz w:val="20"/>
          <w:szCs w:val="20"/>
        </w:rPr>
        <w:t>“</w:t>
      </w:r>
      <w:r w:rsidRPr="007821F5">
        <w:rPr>
          <w:rStyle w:val="Heading3Char"/>
          <w:rFonts w:cs="Times New Roman"/>
          <w:color w:val="000000" w:themeColor="text1"/>
          <w:sz w:val="20"/>
          <w:szCs w:val="20"/>
        </w:rPr>
        <w:t>m</w:t>
      </w:r>
      <w:r w:rsidR="00D872AD" w:rsidRPr="007821F5">
        <w:rPr>
          <w:rStyle w:val="Heading3Char"/>
          <w:rFonts w:cs="Times New Roman"/>
          <w:color w:val="000000" w:themeColor="text1"/>
          <w:sz w:val="20"/>
          <w:szCs w:val="20"/>
        </w:rPr>
        <w:t>”</w:t>
      </w:r>
      <w:r w:rsidRPr="007821F5">
        <w:rPr>
          <w:rStyle w:val="Heading3Char"/>
          <w:rFonts w:cs="Times New Roman"/>
          <w:color w:val="000000" w:themeColor="text1"/>
          <w:sz w:val="20"/>
          <w:szCs w:val="20"/>
        </w:rPr>
        <w:t xml:space="preserve">), </w:t>
      </w:r>
      <w:proofErr w:type="spellStart"/>
      <w:r w:rsidR="00F46E5C" w:rsidRPr="007821F5">
        <w:rPr>
          <w:rStyle w:val="Heading3Char"/>
          <w:rFonts w:cs="Times New Roman"/>
          <w:color w:val="000000" w:themeColor="text1"/>
          <w:sz w:val="20"/>
          <w:szCs w:val="20"/>
        </w:rPr>
        <w:t>Stadiometer</w:t>
      </w:r>
      <w:proofErr w:type="spellEnd"/>
      <w:r w:rsidRPr="007821F5">
        <w:rPr>
          <w:rStyle w:val="Heading3Char"/>
          <w:rFonts w:cs="Times New Roman"/>
          <w:color w:val="000000" w:themeColor="text1"/>
          <w:sz w:val="20"/>
          <w:szCs w:val="20"/>
        </w:rPr>
        <w:t xml:space="preserve"> was used to measure with subject standing </w:t>
      </w:r>
      <w:r w:rsidR="00F46E5C" w:rsidRPr="007821F5">
        <w:rPr>
          <w:rStyle w:val="Heading3Char"/>
          <w:rFonts w:cs="Times New Roman"/>
          <w:color w:val="000000" w:themeColor="text1"/>
          <w:sz w:val="20"/>
          <w:szCs w:val="20"/>
        </w:rPr>
        <w:t>parallel to wall.</w:t>
      </w:r>
      <w:proofErr w:type="gramEnd"/>
    </w:p>
    <w:p w:rsidR="00F46E5C" w:rsidRPr="007821F5" w:rsidRDefault="00F46E5C" w:rsidP="007821F5">
      <w:pPr>
        <w:spacing w:after="0" w:line="360" w:lineRule="auto"/>
        <w:ind w:left="227" w:right="57"/>
        <w:rPr>
          <w:rStyle w:val="Heading3Char"/>
          <w:rFonts w:cs="Times New Roman"/>
          <w:color w:val="000000" w:themeColor="text1"/>
          <w:sz w:val="20"/>
          <w:szCs w:val="20"/>
        </w:rPr>
      </w:pPr>
      <w:r w:rsidRPr="007821F5">
        <w:rPr>
          <w:rStyle w:val="Heading3Char"/>
          <w:rFonts w:cs="Times New Roman"/>
          <w:color w:val="000000" w:themeColor="text1"/>
          <w:sz w:val="20"/>
          <w:szCs w:val="20"/>
        </w:rPr>
        <w:t>For weight measurement</w:t>
      </w:r>
      <w:r w:rsidR="001828DE" w:rsidRPr="007821F5">
        <w:rPr>
          <w:rStyle w:val="Heading3Char"/>
          <w:rFonts w:cs="Times New Roman"/>
          <w:color w:val="000000" w:themeColor="text1"/>
          <w:sz w:val="20"/>
          <w:szCs w:val="20"/>
        </w:rPr>
        <w:t xml:space="preserve"> (in kilograms, </w:t>
      </w:r>
      <w:r w:rsidR="00D872AD" w:rsidRPr="007821F5">
        <w:rPr>
          <w:rStyle w:val="Heading3Char"/>
          <w:rFonts w:cs="Times New Roman"/>
          <w:color w:val="000000" w:themeColor="text1"/>
          <w:sz w:val="20"/>
          <w:szCs w:val="20"/>
        </w:rPr>
        <w:t>“</w:t>
      </w:r>
      <w:r w:rsidR="001828DE" w:rsidRPr="007821F5">
        <w:rPr>
          <w:rStyle w:val="Heading3Char"/>
          <w:rFonts w:cs="Times New Roman"/>
          <w:color w:val="000000" w:themeColor="text1"/>
          <w:sz w:val="20"/>
          <w:szCs w:val="20"/>
        </w:rPr>
        <w:t>kg</w:t>
      </w:r>
      <w:r w:rsidR="00D872AD" w:rsidRPr="007821F5">
        <w:rPr>
          <w:rStyle w:val="Heading3Char"/>
          <w:rFonts w:cs="Times New Roman"/>
          <w:color w:val="000000" w:themeColor="text1"/>
          <w:sz w:val="20"/>
          <w:szCs w:val="20"/>
        </w:rPr>
        <w:t>”</w:t>
      </w:r>
      <w:r w:rsidR="001828DE" w:rsidRPr="007821F5">
        <w:rPr>
          <w:rStyle w:val="Heading3Char"/>
          <w:rFonts w:cs="Times New Roman"/>
          <w:color w:val="000000" w:themeColor="text1"/>
          <w:sz w:val="20"/>
          <w:szCs w:val="20"/>
        </w:rPr>
        <w:t>),</w:t>
      </w:r>
      <w:r w:rsidRPr="007821F5">
        <w:rPr>
          <w:rStyle w:val="Heading3Char"/>
          <w:rFonts w:cs="Times New Roman"/>
          <w:color w:val="000000" w:themeColor="text1"/>
          <w:sz w:val="20"/>
          <w:szCs w:val="20"/>
        </w:rPr>
        <w:t xml:space="preserve"> weight machine was</w:t>
      </w:r>
      <w:r w:rsidR="001828DE" w:rsidRPr="007821F5">
        <w:rPr>
          <w:rStyle w:val="Heading3Char"/>
          <w:rFonts w:cs="Times New Roman"/>
          <w:color w:val="000000" w:themeColor="text1"/>
          <w:sz w:val="20"/>
          <w:szCs w:val="20"/>
        </w:rPr>
        <w:t xml:space="preserve"> used and players’ respective</w:t>
      </w:r>
      <w:r w:rsidRPr="007821F5">
        <w:rPr>
          <w:rStyle w:val="Heading3Char"/>
          <w:rFonts w:cs="Times New Roman"/>
          <w:color w:val="000000" w:themeColor="text1"/>
          <w:sz w:val="20"/>
          <w:szCs w:val="20"/>
        </w:rPr>
        <w:t xml:space="preserve"> reading was noted in assessment form </w:t>
      </w:r>
    </w:p>
    <w:p w:rsidR="00F46E5C" w:rsidRPr="007821F5" w:rsidRDefault="00F46E5C" w:rsidP="007821F5">
      <w:pPr>
        <w:spacing w:after="0" w:line="360" w:lineRule="auto"/>
        <w:ind w:left="227" w:right="57"/>
        <w:rPr>
          <w:rFonts w:cs="Times New Roman"/>
          <w:color w:val="000000" w:themeColor="text1"/>
          <w:sz w:val="20"/>
          <w:szCs w:val="20"/>
        </w:rPr>
      </w:pPr>
      <w:r w:rsidRPr="007821F5">
        <w:rPr>
          <w:rStyle w:val="Heading3Char"/>
          <w:rFonts w:cs="Times New Roman"/>
          <w:color w:val="000000" w:themeColor="text1"/>
          <w:sz w:val="20"/>
          <w:szCs w:val="20"/>
        </w:rPr>
        <w:t>V SIT AND REACH TEST</w:t>
      </w:r>
      <w:r w:rsidRPr="007821F5">
        <w:rPr>
          <w:rFonts w:cs="Times New Roman"/>
          <w:color w:val="000000" w:themeColor="text1"/>
          <w:sz w:val="20"/>
          <w:szCs w:val="20"/>
          <w:lang w:val="en-US"/>
        </w:rPr>
        <w:t>:-</w:t>
      </w:r>
    </w:p>
    <w:p w:rsidR="00F46E5C" w:rsidRPr="007821F5" w:rsidRDefault="00F46E5C" w:rsidP="007821F5">
      <w:pPr>
        <w:spacing w:after="0" w:line="360" w:lineRule="auto"/>
        <w:ind w:left="227" w:right="57"/>
        <w:rPr>
          <w:rFonts w:cs="Times New Roman"/>
          <w:color w:val="000000" w:themeColor="text1"/>
          <w:sz w:val="20"/>
          <w:szCs w:val="20"/>
        </w:rPr>
      </w:pPr>
      <w:r w:rsidRPr="007821F5">
        <w:rPr>
          <w:rFonts w:cs="Times New Roman"/>
          <w:color w:val="000000" w:themeColor="text1"/>
          <w:sz w:val="20"/>
          <w:szCs w:val="20"/>
        </w:rPr>
        <w:t>The player shall warm up for</w:t>
      </w:r>
      <w:r w:rsidR="001828DE" w:rsidRPr="007821F5">
        <w:rPr>
          <w:rFonts w:cs="Times New Roman"/>
          <w:color w:val="000000" w:themeColor="text1"/>
          <w:sz w:val="20"/>
          <w:szCs w:val="20"/>
        </w:rPr>
        <w:t xml:space="preserve"> 10 minutes. For measuring the </w:t>
      </w:r>
      <w:r w:rsidRPr="007821F5">
        <w:rPr>
          <w:rFonts w:cs="Times New Roman"/>
          <w:color w:val="000000" w:themeColor="text1"/>
          <w:sz w:val="20"/>
          <w:szCs w:val="20"/>
        </w:rPr>
        <w:t>flexibility of</w:t>
      </w:r>
      <w:r w:rsidR="001828DE" w:rsidRPr="007821F5">
        <w:rPr>
          <w:rFonts w:cs="Times New Roman"/>
          <w:color w:val="000000" w:themeColor="text1"/>
          <w:sz w:val="20"/>
          <w:szCs w:val="20"/>
        </w:rPr>
        <w:t xml:space="preserve"> their</w:t>
      </w:r>
      <w:r w:rsidRPr="007821F5">
        <w:rPr>
          <w:rFonts w:cs="Times New Roman"/>
          <w:color w:val="000000" w:themeColor="text1"/>
          <w:sz w:val="20"/>
          <w:szCs w:val="20"/>
        </w:rPr>
        <w:t xml:space="preserve"> hamstring and lower back muscles </w:t>
      </w:r>
      <w:r w:rsidR="001828DE" w:rsidRPr="007821F5">
        <w:rPr>
          <w:rFonts w:cs="Times New Roman"/>
          <w:color w:val="000000" w:themeColor="text1"/>
          <w:sz w:val="20"/>
          <w:szCs w:val="20"/>
        </w:rPr>
        <w:t>using</w:t>
      </w:r>
      <w:r w:rsidRPr="007821F5">
        <w:rPr>
          <w:rFonts w:cs="Times New Roman"/>
          <w:color w:val="000000" w:themeColor="text1"/>
          <w:sz w:val="20"/>
          <w:szCs w:val="20"/>
        </w:rPr>
        <w:t xml:space="preserve"> V sit and reach te</w:t>
      </w:r>
      <w:r w:rsidR="001828DE" w:rsidRPr="007821F5">
        <w:rPr>
          <w:rFonts w:cs="Times New Roman"/>
          <w:color w:val="000000" w:themeColor="text1"/>
          <w:sz w:val="20"/>
          <w:szCs w:val="20"/>
        </w:rPr>
        <w:t>st</w:t>
      </w:r>
      <w:r w:rsidRPr="007821F5">
        <w:rPr>
          <w:rFonts w:cs="Times New Roman"/>
          <w:color w:val="000000" w:themeColor="text1"/>
          <w:sz w:val="20"/>
          <w:szCs w:val="20"/>
        </w:rPr>
        <w:t xml:space="preserve">. </w:t>
      </w:r>
    </w:p>
    <w:p w:rsidR="00F46E5C" w:rsidRPr="007821F5" w:rsidRDefault="00F46E5C" w:rsidP="007821F5">
      <w:pPr>
        <w:spacing w:after="0" w:line="360" w:lineRule="auto"/>
        <w:ind w:left="227" w:right="57"/>
        <w:rPr>
          <w:rFonts w:cs="Times New Roman"/>
          <w:color w:val="000000" w:themeColor="text1"/>
          <w:sz w:val="20"/>
          <w:szCs w:val="20"/>
        </w:rPr>
      </w:pPr>
      <w:r w:rsidRPr="007821F5">
        <w:rPr>
          <w:rFonts w:cs="Times New Roman"/>
          <w:color w:val="000000" w:themeColor="text1"/>
          <w:sz w:val="20"/>
          <w:szCs w:val="20"/>
        </w:rPr>
        <w:t>Players were asked to take out their shoes</w:t>
      </w:r>
      <w:r w:rsidR="001828DE" w:rsidRPr="007821F5">
        <w:rPr>
          <w:rFonts w:cs="Times New Roman"/>
          <w:color w:val="000000" w:themeColor="text1"/>
          <w:sz w:val="20"/>
          <w:szCs w:val="20"/>
        </w:rPr>
        <w:t>,</w:t>
      </w:r>
      <w:r w:rsidRPr="007821F5">
        <w:rPr>
          <w:rFonts w:cs="Times New Roman"/>
          <w:color w:val="000000" w:themeColor="text1"/>
          <w:sz w:val="20"/>
          <w:szCs w:val="20"/>
        </w:rPr>
        <w:t xml:space="preserve"> and were made to sit on the floor with the measuring scale or tape between their legs and the soles of their foot. Tape was placed on the baseline heels apart about 15-20 cm. The thumbs of player are clutched with tape so that hand should be together. </w:t>
      </w:r>
      <w:r w:rsidR="001828DE" w:rsidRPr="007821F5">
        <w:rPr>
          <w:rFonts w:cs="Times New Roman"/>
          <w:color w:val="000000" w:themeColor="text1"/>
          <w:sz w:val="20"/>
          <w:szCs w:val="20"/>
        </w:rPr>
        <w:t>Players</w:t>
      </w:r>
      <w:r w:rsidRPr="007821F5">
        <w:rPr>
          <w:rFonts w:cs="Times New Roman"/>
          <w:color w:val="000000" w:themeColor="text1"/>
          <w:sz w:val="20"/>
          <w:szCs w:val="20"/>
        </w:rPr>
        <w:t xml:space="preserve"> were asked</w:t>
      </w:r>
      <w:r w:rsidR="001828DE" w:rsidRPr="007821F5">
        <w:rPr>
          <w:rFonts w:cs="Times New Roman"/>
          <w:color w:val="000000" w:themeColor="text1"/>
          <w:sz w:val="20"/>
          <w:szCs w:val="20"/>
        </w:rPr>
        <w:t xml:space="preserve"> to keep palms facing downwards, </w:t>
      </w:r>
      <w:r w:rsidRPr="007821F5">
        <w:rPr>
          <w:rFonts w:cs="Times New Roman"/>
          <w:color w:val="000000" w:themeColor="text1"/>
          <w:sz w:val="20"/>
          <w:szCs w:val="20"/>
        </w:rPr>
        <w:t xml:space="preserve">and placed on the baseline with no knee bending. Then </w:t>
      </w:r>
      <w:r w:rsidR="001828DE" w:rsidRPr="007821F5">
        <w:rPr>
          <w:rFonts w:cs="Times New Roman"/>
          <w:color w:val="000000" w:themeColor="text1"/>
          <w:sz w:val="20"/>
          <w:szCs w:val="20"/>
        </w:rPr>
        <w:t>they were asked to</w:t>
      </w:r>
      <w:r w:rsidRPr="007821F5">
        <w:rPr>
          <w:rFonts w:cs="Times New Roman"/>
          <w:color w:val="000000" w:themeColor="text1"/>
          <w:sz w:val="20"/>
          <w:szCs w:val="20"/>
        </w:rPr>
        <w:t xml:space="preserve"> slide their hands slowly as far as possible, keeping thei</w:t>
      </w:r>
      <w:r w:rsidR="001828DE" w:rsidRPr="007821F5">
        <w:rPr>
          <w:rFonts w:cs="Times New Roman"/>
          <w:color w:val="000000" w:themeColor="text1"/>
          <w:sz w:val="20"/>
          <w:szCs w:val="20"/>
        </w:rPr>
        <w:t xml:space="preserve">r fingers on the measuring line. They </w:t>
      </w:r>
      <w:r w:rsidRPr="007821F5">
        <w:rPr>
          <w:rFonts w:cs="Times New Roman"/>
          <w:color w:val="000000" w:themeColor="text1"/>
          <w:sz w:val="20"/>
          <w:szCs w:val="20"/>
        </w:rPr>
        <w:t xml:space="preserve">were asked to keep their movement smooth, </w:t>
      </w:r>
      <w:r w:rsidR="001828DE" w:rsidRPr="007821F5">
        <w:rPr>
          <w:rFonts w:cs="Times New Roman"/>
          <w:color w:val="000000" w:themeColor="text1"/>
          <w:sz w:val="20"/>
          <w:szCs w:val="20"/>
        </w:rPr>
        <w:t>avoiding any</w:t>
      </w:r>
      <w:r w:rsidRPr="007821F5">
        <w:rPr>
          <w:rFonts w:cs="Times New Roman"/>
          <w:color w:val="000000" w:themeColor="text1"/>
          <w:sz w:val="20"/>
          <w:szCs w:val="20"/>
        </w:rPr>
        <w:t xml:space="preserve"> jerky or bouncing</w:t>
      </w:r>
      <w:r w:rsidR="001828DE" w:rsidRPr="007821F5">
        <w:rPr>
          <w:rFonts w:cs="Times New Roman"/>
          <w:color w:val="000000" w:themeColor="text1"/>
          <w:sz w:val="20"/>
          <w:szCs w:val="20"/>
        </w:rPr>
        <w:t xml:space="preserve"> action</w:t>
      </w:r>
      <w:r w:rsidRPr="007821F5">
        <w:rPr>
          <w:rFonts w:cs="Times New Roman"/>
          <w:color w:val="000000" w:themeColor="text1"/>
          <w:sz w:val="20"/>
          <w:szCs w:val="20"/>
        </w:rPr>
        <w:t xml:space="preserve">. Player </w:t>
      </w:r>
      <w:proofErr w:type="gramStart"/>
      <w:r w:rsidR="001828DE" w:rsidRPr="007821F5">
        <w:rPr>
          <w:rFonts w:cs="Times New Roman"/>
          <w:color w:val="000000" w:themeColor="text1"/>
          <w:sz w:val="20"/>
          <w:szCs w:val="20"/>
        </w:rPr>
        <w:t>were</w:t>
      </w:r>
      <w:proofErr w:type="gramEnd"/>
      <w:r w:rsidR="001828DE" w:rsidRPr="007821F5">
        <w:rPr>
          <w:rFonts w:cs="Times New Roman"/>
          <w:color w:val="000000" w:themeColor="text1"/>
          <w:sz w:val="20"/>
          <w:szCs w:val="20"/>
        </w:rPr>
        <w:t xml:space="preserve"> asked</w:t>
      </w:r>
      <w:r w:rsidRPr="007821F5">
        <w:rPr>
          <w:rFonts w:cs="Times New Roman"/>
          <w:color w:val="000000" w:themeColor="text1"/>
          <w:sz w:val="20"/>
          <w:szCs w:val="20"/>
        </w:rPr>
        <w:t xml:space="preserve"> to stay in that position for 2 sec. The test was repeated twice with a small b</w:t>
      </w:r>
      <w:r w:rsidR="001828DE" w:rsidRPr="007821F5">
        <w:rPr>
          <w:rFonts w:cs="Times New Roman"/>
          <w:color w:val="000000" w:themeColor="text1"/>
          <w:sz w:val="20"/>
          <w:szCs w:val="20"/>
        </w:rPr>
        <w:t>reak of 3-5 min in between each test</w:t>
      </w:r>
      <w:r w:rsidRPr="007821F5">
        <w:rPr>
          <w:rFonts w:cs="Times New Roman"/>
          <w:color w:val="000000" w:themeColor="text1"/>
          <w:sz w:val="20"/>
          <w:szCs w:val="20"/>
        </w:rPr>
        <w:t>.</w:t>
      </w:r>
    </w:p>
    <w:p w:rsidR="00F46E5C" w:rsidRPr="007821F5" w:rsidRDefault="00F46E5C" w:rsidP="007821F5">
      <w:pPr>
        <w:spacing w:after="0" w:line="360" w:lineRule="auto"/>
        <w:ind w:left="227" w:right="57"/>
        <w:rPr>
          <w:rFonts w:cs="Times New Roman"/>
          <w:color w:val="000000" w:themeColor="text1"/>
          <w:sz w:val="20"/>
          <w:szCs w:val="20"/>
        </w:rPr>
      </w:pPr>
      <w:r w:rsidRPr="007821F5">
        <w:rPr>
          <w:rFonts w:cs="Times New Roman"/>
          <w:b/>
          <w:color w:val="000000" w:themeColor="text1"/>
          <w:sz w:val="20"/>
          <w:szCs w:val="20"/>
          <w:u w:val="single"/>
        </w:rPr>
        <w:t>Scoring</w:t>
      </w:r>
      <w:r w:rsidRPr="007821F5">
        <w:rPr>
          <w:rFonts w:cs="Times New Roman"/>
          <w:color w:val="000000" w:themeColor="text1"/>
          <w:sz w:val="20"/>
          <w:szCs w:val="20"/>
        </w:rPr>
        <w:t xml:space="preserve">: For scoring, at the level of feet </w:t>
      </w:r>
      <w:r w:rsidR="001828DE" w:rsidRPr="007821F5">
        <w:rPr>
          <w:rFonts w:cs="Times New Roman"/>
          <w:color w:val="000000" w:themeColor="text1"/>
          <w:sz w:val="20"/>
          <w:szCs w:val="20"/>
        </w:rPr>
        <w:t>“</w:t>
      </w:r>
      <w:r w:rsidRPr="007821F5">
        <w:rPr>
          <w:rFonts w:cs="Times New Roman"/>
          <w:color w:val="000000" w:themeColor="text1"/>
          <w:sz w:val="20"/>
          <w:szCs w:val="20"/>
        </w:rPr>
        <w:t xml:space="preserve">Zero </w:t>
      </w:r>
      <w:r w:rsidR="001828DE" w:rsidRPr="007821F5">
        <w:rPr>
          <w:rFonts w:cs="Times New Roman"/>
          <w:color w:val="000000" w:themeColor="text1"/>
          <w:sz w:val="20"/>
          <w:szCs w:val="20"/>
        </w:rPr>
        <w:t xml:space="preserve">Points” </w:t>
      </w:r>
      <w:r w:rsidRPr="007821F5">
        <w:rPr>
          <w:rFonts w:cs="Times New Roman"/>
          <w:color w:val="000000" w:themeColor="text1"/>
          <w:sz w:val="20"/>
          <w:szCs w:val="20"/>
        </w:rPr>
        <w:t xml:space="preserve">was considered, measuring adverse values towards the body and positive values away from the body. The best score for the trial was </w:t>
      </w:r>
      <w:r w:rsidR="00D872AD" w:rsidRPr="007821F5">
        <w:rPr>
          <w:rFonts w:cs="Times New Roman"/>
          <w:color w:val="000000" w:themeColor="text1"/>
          <w:sz w:val="20"/>
          <w:szCs w:val="20"/>
        </w:rPr>
        <w:t>recorded</w:t>
      </w:r>
      <w:r w:rsidRPr="007821F5">
        <w:rPr>
          <w:rFonts w:cs="Times New Roman"/>
          <w:color w:val="000000" w:themeColor="text1"/>
          <w:sz w:val="20"/>
          <w:szCs w:val="20"/>
        </w:rPr>
        <w:t xml:space="preserve"> in </w:t>
      </w:r>
      <w:r w:rsidR="00D872AD" w:rsidRPr="007821F5">
        <w:rPr>
          <w:rFonts w:cs="Times New Roman"/>
          <w:color w:val="000000" w:themeColor="text1"/>
          <w:sz w:val="20"/>
          <w:szCs w:val="20"/>
        </w:rPr>
        <w:t>“</w:t>
      </w:r>
      <w:r w:rsidRPr="007821F5">
        <w:rPr>
          <w:rFonts w:cs="Times New Roman"/>
          <w:color w:val="000000" w:themeColor="text1"/>
          <w:sz w:val="20"/>
          <w:szCs w:val="20"/>
        </w:rPr>
        <w:t>inch</w:t>
      </w:r>
      <w:r w:rsidR="001828DE" w:rsidRPr="007821F5">
        <w:rPr>
          <w:rFonts w:cs="Times New Roman"/>
          <w:color w:val="000000" w:themeColor="text1"/>
          <w:sz w:val="20"/>
          <w:szCs w:val="20"/>
        </w:rPr>
        <w:t>es</w:t>
      </w:r>
      <w:r w:rsidR="00D872AD" w:rsidRPr="007821F5">
        <w:rPr>
          <w:rFonts w:cs="Times New Roman"/>
          <w:color w:val="000000" w:themeColor="text1"/>
          <w:sz w:val="20"/>
          <w:szCs w:val="20"/>
        </w:rPr>
        <w:t>”</w:t>
      </w:r>
      <w:r w:rsidRPr="007821F5">
        <w:rPr>
          <w:rFonts w:cs="Times New Roman"/>
          <w:color w:val="000000" w:themeColor="text1"/>
          <w:sz w:val="20"/>
          <w:szCs w:val="20"/>
        </w:rPr>
        <w:t>.</w:t>
      </w:r>
      <w:r w:rsidRPr="007821F5">
        <w:rPr>
          <w:rFonts w:cs="Times New Roman"/>
          <w:color w:val="000000" w:themeColor="text1"/>
          <w:sz w:val="20"/>
          <w:szCs w:val="20"/>
          <w:vertAlign w:val="superscript"/>
        </w:rPr>
        <w:fldChar w:fldCharType="begin">
          <w:fldData xml:space="preserve">PEVuZE5vdGU+PENpdGU+PEF1dGhvcj5DdWJlcmVrPC9BdXRob3I+PFllYXI+MjAxMzwvWWVhcj48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</w:fldData>
        </w:fldChar>
      </w:r>
      <w:r w:rsidR="005110F4" w:rsidRPr="007821F5">
        <w:rPr>
          <w:rFonts w:cs="Times New Roman"/>
          <w:color w:val="000000" w:themeColor="text1"/>
          <w:sz w:val="20"/>
          <w:szCs w:val="20"/>
          <w:vertAlign w:val="superscript"/>
        </w:rPr>
        <w:instrText xml:space="preserve"> ADDIN EN.CITE </w:instrText>
      </w:r>
      <w:r w:rsidR="005110F4" w:rsidRPr="007821F5">
        <w:rPr>
          <w:rFonts w:cs="Times New Roman"/>
          <w:color w:val="000000" w:themeColor="text1"/>
          <w:sz w:val="20"/>
          <w:szCs w:val="20"/>
          <w:vertAlign w:val="superscript"/>
        </w:rPr>
        <w:fldChar w:fldCharType="begin">
          <w:fldData xml:space="preserve">PEVuZE5vdGU+PENpdGU+PEF1dGhvcj5DdWJlcmVrPC9BdXRob3I+PFllYXI+MjAxMzwvWWVhcj48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</w:fldData>
        </w:fldChar>
      </w:r>
      <w:r w:rsidR="005110F4" w:rsidRPr="007821F5">
        <w:rPr>
          <w:rFonts w:cs="Times New Roman"/>
          <w:color w:val="000000" w:themeColor="text1"/>
          <w:sz w:val="20"/>
          <w:szCs w:val="20"/>
          <w:vertAlign w:val="superscript"/>
        </w:rPr>
        <w:instrText xml:space="preserve"> ADDIN EN.CITE.DATA </w:instrText>
      </w:r>
      <w:r w:rsidR="005110F4" w:rsidRPr="007821F5">
        <w:rPr>
          <w:rFonts w:cs="Times New Roman"/>
          <w:color w:val="000000" w:themeColor="text1"/>
          <w:sz w:val="20"/>
          <w:szCs w:val="20"/>
          <w:vertAlign w:val="superscript"/>
        </w:rPr>
      </w:r>
      <w:r w:rsidR="005110F4" w:rsidRPr="007821F5">
        <w:rPr>
          <w:rFonts w:cs="Times New Roman"/>
          <w:color w:val="000000" w:themeColor="text1"/>
          <w:sz w:val="20"/>
          <w:szCs w:val="20"/>
          <w:vertAlign w:val="superscript"/>
        </w:rPr>
        <w:fldChar w:fldCharType="end"/>
      </w:r>
      <w:r w:rsidRPr="007821F5">
        <w:rPr>
          <w:rFonts w:cs="Times New Roman"/>
          <w:color w:val="000000" w:themeColor="text1"/>
          <w:sz w:val="20"/>
          <w:szCs w:val="20"/>
          <w:vertAlign w:val="superscript"/>
        </w:rPr>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(7-10)</w:t>
      </w:r>
      <w:r w:rsidRPr="007821F5">
        <w:rPr>
          <w:rFonts w:cs="Times New Roman"/>
          <w:color w:val="000000" w:themeColor="text1"/>
          <w:sz w:val="20"/>
          <w:szCs w:val="20"/>
          <w:vertAlign w:val="superscript"/>
        </w:rPr>
        <w:fldChar w:fldCharType="end"/>
      </w:r>
    </w:p>
    <w:p w:rsidR="00D3010C" w:rsidRPr="007821F5" w:rsidRDefault="00D3010C" w:rsidP="007821F5">
      <w:pPr>
        <w:pStyle w:val="Heading3"/>
        <w:spacing w:before="0" w:line="360" w:lineRule="auto"/>
        <w:ind w:left="227" w:right="57"/>
        <w:rPr>
          <w:rFonts w:cs="Times New Roman"/>
          <w:color w:val="000000" w:themeColor="text1"/>
          <w:sz w:val="20"/>
          <w:szCs w:val="20"/>
        </w:rPr>
      </w:pPr>
      <w:bookmarkStart w:id="0" w:name="_Toc9528073"/>
      <w:r w:rsidRPr="007821F5">
        <w:rPr>
          <w:rFonts w:cs="Times New Roman"/>
          <w:color w:val="000000" w:themeColor="text1"/>
          <w:sz w:val="20"/>
          <w:szCs w:val="20"/>
        </w:rPr>
        <w:lastRenderedPageBreak/>
        <w:t>SPEED OF RUNNING:-</w:t>
      </w:r>
      <w:bookmarkEnd w:id="0"/>
    </w:p>
    <w:p w:rsidR="00D3010C" w:rsidRPr="007821F5" w:rsidRDefault="00D3010C" w:rsidP="007821F5">
      <w:pPr>
        <w:spacing w:after="0" w:line="360" w:lineRule="auto"/>
        <w:ind w:left="227" w:right="57"/>
        <w:rPr>
          <w:rFonts w:cs="Times New Roman"/>
          <w:color w:val="000000" w:themeColor="text1"/>
          <w:sz w:val="20"/>
          <w:szCs w:val="20"/>
        </w:rPr>
      </w:pPr>
      <w:r w:rsidRPr="007821F5">
        <w:rPr>
          <w:rFonts w:cs="Times New Roman"/>
          <w:color w:val="000000" w:themeColor="text1"/>
          <w:sz w:val="20"/>
          <w:szCs w:val="20"/>
        </w:rPr>
        <w:t>30m sprint test</w:t>
      </w:r>
      <w:r w:rsidR="001828DE" w:rsidRPr="007821F5">
        <w:rPr>
          <w:rFonts w:cs="Times New Roman"/>
          <w:color w:val="000000" w:themeColor="text1"/>
          <w:sz w:val="20"/>
          <w:szCs w:val="20"/>
        </w:rPr>
        <w:t xml:space="preserve"> was conducted</w:t>
      </w:r>
      <w:r w:rsidRPr="007821F5">
        <w:rPr>
          <w:rFonts w:cs="Times New Roman"/>
          <w:color w:val="000000" w:themeColor="text1"/>
          <w:sz w:val="20"/>
          <w:szCs w:val="20"/>
        </w:rPr>
        <w:t xml:space="preserve"> for speed. The subject </w:t>
      </w:r>
      <w:r w:rsidR="001828DE" w:rsidRPr="007821F5">
        <w:rPr>
          <w:rFonts w:cs="Times New Roman"/>
          <w:color w:val="000000" w:themeColor="text1"/>
          <w:sz w:val="20"/>
          <w:szCs w:val="20"/>
        </w:rPr>
        <w:t>was asked</w:t>
      </w:r>
      <w:r w:rsidRPr="007821F5">
        <w:rPr>
          <w:rFonts w:cs="Times New Roman"/>
          <w:color w:val="000000" w:themeColor="text1"/>
          <w:sz w:val="20"/>
          <w:szCs w:val="20"/>
        </w:rPr>
        <w:t xml:space="preserve"> to do </w:t>
      </w:r>
      <w:proofErr w:type="spellStart"/>
      <w:r w:rsidRPr="007821F5">
        <w:rPr>
          <w:rFonts w:cs="Times New Roman"/>
          <w:color w:val="000000" w:themeColor="text1"/>
          <w:sz w:val="20"/>
          <w:szCs w:val="20"/>
        </w:rPr>
        <w:t>warmup</w:t>
      </w:r>
      <w:proofErr w:type="spellEnd"/>
      <w:r w:rsidRPr="007821F5">
        <w:rPr>
          <w:rFonts w:cs="Times New Roman"/>
          <w:color w:val="000000" w:themeColor="text1"/>
          <w:sz w:val="20"/>
          <w:szCs w:val="20"/>
        </w:rPr>
        <w:t xml:space="preserve"> for 5-10 min. 30m track was marked on the field with cones and choking powder. The</w:t>
      </w:r>
      <w:r w:rsidR="00D872AD" w:rsidRPr="007821F5">
        <w:rPr>
          <w:rFonts w:cs="Times New Roman"/>
          <w:color w:val="000000" w:themeColor="text1"/>
          <w:sz w:val="20"/>
          <w:szCs w:val="20"/>
        </w:rPr>
        <w:t xml:space="preserve"> test</w:t>
      </w:r>
      <w:r w:rsidRPr="007821F5">
        <w:rPr>
          <w:rFonts w:cs="Times New Roman"/>
          <w:color w:val="000000" w:themeColor="text1"/>
          <w:sz w:val="20"/>
          <w:szCs w:val="20"/>
        </w:rPr>
        <w:t xml:space="preserve"> procedure was explained to the subject. Player</w:t>
      </w:r>
      <w:r w:rsidR="00D872AD" w:rsidRPr="007821F5">
        <w:rPr>
          <w:rFonts w:cs="Times New Roman"/>
          <w:color w:val="000000" w:themeColor="text1"/>
          <w:sz w:val="20"/>
          <w:szCs w:val="20"/>
        </w:rPr>
        <w:t xml:space="preserve"> was asked to stand</w:t>
      </w:r>
      <w:r w:rsidRPr="007821F5">
        <w:rPr>
          <w:rFonts w:cs="Times New Roman"/>
          <w:color w:val="000000" w:themeColor="text1"/>
          <w:sz w:val="20"/>
          <w:szCs w:val="20"/>
        </w:rPr>
        <w:t xml:space="preserve"> just immediately behind the start line. When the player hears the sound of whistle </w:t>
      </w:r>
      <w:r w:rsidR="00D872AD" w:rsidRPr="007821F5">
        <w:rPr>
          <w:rFonts w:cs="Times New Roman"/>
          <w:color w:val="000000" w:themeColor="text1"/>
          <w:sz w:val="20"/>
          <w:szCs w:val="20"/>
        </w:rPr>
        <w:t xml:space="preserve">they </w:t>
      </w:r>
      <w:proofErr w:type="gramStart"/>
      <w:r w:rsidR="00D872AD" w:rsidRPr="007821F5">
        <w:rPr>
          <w:rFonts w:cs="Times New Roman"/>
          <w:color w:val="000000" w:themeColor="text1"/>
          <w:sz w:val="20"/>
          <w:szCs w:val="20"/>
        </w:rPr>
        <w:t>has</w:t>
      </w:r>
      <w:proofErr w:type="gramEnd"/>
      <w:r w:rsidR="00D872AD" w:rsidRPr="007821F5">
        <w:rPr>
          <w:rFonts w:cs="Times New Roman"/>
          <w:color w:val="000000" w:themeColor="text1"/>
          <w:sz w:val="20"/>
          <w:szCs w:val="20"/>
        </w:rPr>
        <w:t xml:space="preserve"> to start running. While running</w:t>
      </w:r>
      <w:r w:rsidRPr="007821F5">
        <w:rPr>
          <w:rFonts w:cs="Times New Roman"/>
          <w:color w:val="000000" w:themeColor="text1"/>
          <w:sz w:val="20"/>
          <w:szCs w:val="20"/>
        </w:rPr>
        <w:t xml:space="preserve"> no swinging action </w:t>
      </w:r>
      <w:r w:rsidR="00D872AD" w:rsidRPr="007821F5">
        <w:rPr>
          <w:rFonts w:cs="Times New Roman"/>
          <w:color w:val="000000" w:themeColor="text1"/>
          <w:sz w:val="20"/>
          <w:szCs w:val="20"/>
        </w:rPr>
        <w:t>was</w:t>
      </w:r>
      <w:r w:rsidRPr="007821F5">
        <w:rPr>
          <w:rFonts w:cs="Times New Roman"/>
          <w:color w:val="000000" w:themeColor="text1"/>
          <w:sz w:val="20"/>
          <w:szCs w:val="20"/>
        </w:rPr>
        <w:t xml:space="preserve"> allowed. The tester should boost the player to run</w:t>
      </w:r>
      <w:r w:rsidR="00D872AD" w:rsidRPr="007821F5">
        <w:rPr>
          <w:rFonts w:cs="Times New Roman"/>
          <w:color w:val="000000" w:themeColor="text1"/>
          <w:sz w:val="20"/>
          <w:szCs w:val="20"/>
        </w:rPr>
        <w:t xml:space="preserve"> as</w:t>
      </w:r>
      <w:r w:rsidRPr="007821F5">
        <w:rPr>
          <w:rFonts w:cs="Times New Roman"/>
          <w:color w:val="000000" w:themeColor="text1"/>
          <w:sz w:val="20"/>
          <w:szCs w:val="20"/>
        </w:rPr>
        <w:t xml:space="preserve"> fast</w:t>
      </w:r>
      <w:r w:rsidR="00D872AD" w:rsidRPr="007821F5">
        <w:rPr>
          <w:rFonts w:cs="Times New Roman"/>
          <w:color w:val="000000" w:themeColor="text1"/>
          <w:sz w:val="20"/>
          <w:szCs w:val="20"/>
        </w:rPr>
        <w:t xml:space="preserve"> as possible</w:t>
      </w:r>
      <w:r w:rsidRPr="007821F5">
        <w:rPr>
          <w:rFonts w:cs="Times New Roman"/>
          <w:color w:val="000000" w:themeColor="text1"/>
          <w:sz w:val="20"/>
          <w:szCs w:val="20"/>
        </w:rPr>
        <w:t xml:space="preserve">. </w:t>
      </w:r>
      <w:proofErr w:type="gramStart"/>
      <w:r w:rsidRPr="007821F5">
        <w:rPr>
          <w:rFonts w:cs="Times New Roman"/>
          <w:color w:val="000000" w:themeColor="text1"/>
          <w:sz w:val="20"/>
          <w:szCs w:val="20"/>
        </w:rPr>
        <w:t>Record time by stopwatch (</w:t>
      </w:r>
      <w:r w:rsidR="00D872AD" w:rsidRPr="007821F5">
        <w:rPr>
          <w:rFonts w:cs="Times New Roman"/>
          <w:color w:val="000000" w:themeColor="text1"/>
          <w:sz w:val="20"/>
          <w:szCs w:val="20"/>
        </w:rPr>
        <w:t>“</w:t>
      </w:r>
      <w:r w:rsidRPr="007821F5">
        <w:rPr>
          <w:rFonts w:cs="Times New Roman"/>
          <w:color w:val="000000" w:themeColor="text1"/>
          <w:sz w:val="20"/>
          <w:szCs w:val="20"/>
        </w:rPr>
        <w:t>Brannan England</w:t>
      </w:r>
      <w:r w:rsidR="00D872AD" w:rsidRPr="007821F5">
        <w:rPr>
          <w:rFonts w:cs="Times New Roman"/>
          <w:color w:val="000000" w:themeColor="text1"/>
          <w:sz w:val="20"/>
          <w:szCs w:val="20"/>
        </w:rPr>
        <w:t>”</w:t>
      </w:r>
      <w:r w:rsidRPr="007821F5">
        <w:rPr>
          <w:rFonts w:cs="Times New Roman"/>
          <w:color w:val="000000" w:themeColor="text1"/>
          <w:sz w:val="20"/>
          <w:szCs w:val="20"/>
        </w:rPr>
        <w:t>).</w:t>
      </w:r>
      <w:proofErr w:type="gramEnd"/>
      <w:r w:rsidR="00D872AD" w:rsidRPr="007821F5">
        <w:rPr>
          <w:rFonts w:cs="Times New Roman"/>
          <w:color w:val="000000" w:themeColor="text1"/>
          <w:sz w:val="20"/>
          <w:szCs w:val="20"/>
        </w:rPr>
        <w:t xml:space="preserve"> The test was repeated twice with a small break of 5 min in between each test</w:t>
      </w:r>
      <w:r w:rsidRPr="007821F5">
        <w:rPr>
          <w:rFonts w:cs="Times New Roman"/>
          <w:color w:val="000000" w:themeColor="text1"/>
          <w:sz w:val="20"/>
          <w:szCs w:val="20"/>
        </w:rPr>
        <w:t>.</w:t>
      </w:r>
      <w:r w:rsidRPr="007821F5">
        <w:rPr>
          <w:rFonts w:cs="Times New Roman"/>
          <w:color w:val="000000" w:themeColor="text1"/>
          <w:sz w:val="20"/>
          <w:szCs w:val="20"/>
          <w:vertAlign w:val="superscript"/>
        </w:rPr>
        <w:fldChar w:fldCharType="begin">
          <w:fldData xml:space="preserve">PEVuZE5vdGU+PENpdGU+PEF1dGhvcj5Bem1pPC9BdXRob3I+PFllYXI+MjAxODwvWWVhcj48UmVj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</w:fldData>
        </w:fldChar>
      </w:r>
      <w:r w:rsidR="005110F4" w:rsidRPr="007821F5">
        <w:rPr>
          <w:rFonts w:cs="Times New Roman"/>
          <w:color w:val="000000" w:themeColor="text1"/>
          <w:sz w:val="20"/>
          <w:szCs w:val="20"/>
          <w:vertAlign w:val="superscript"/>
        </w:rPr>
        <w:instrText xml:space="preserve"> ADDIN EN.CITE </w:instrText>
      </w:r>
      <w:r w:rsidR="005110F4" w:rsidRPr="007821F5">
        <w:rPr>
          <w:rFonts w:cs="Times New Roman"/>
          <w:color w:val="000000" w:themeColor="text1"/>
          <w:sz w:val="20"/>
          <w:szCs w:val="20"/>
          <w:vertAlign w:val="superscript"/>
        </w:rPr>
        <w:fldChar w:fldCharType="begin">
          <w:fldData xml:space="preserve">PEVuZE5vdGU+PENpdGU+PEF1dGhvcj5Bem1pPC9BdXRob3I+PFllYXI+MjAxODwvWWVhcj48UmVj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</w:fldData>
        </w:fldChar>
      </w:r>
      <w:r w:rsidR="005110F4" w:rsidRPr="007821F5">
        <w:rPr>
          <w:rFonts w:cs="Times New Roman"/>
          <w:color w:val="000000" w:themeColor="text1"/>
          <w:sz w:val="20"/>
          <w:szCs w:val="20"/>
          <w:vertAlign w:val="superscript"/>
        </w:rPr>
        <w:instrText xml:space="preserve"> ADDIN EN.CITE.DATA </w:instrText>
      </w:r>
      <w:r w:rsidR="005110F4" w:rsidRPr="007821F5">
        <w:rPr>
          <w:rFonts w:cs="Times New Roman"/>
          <w:color w:val="000000" w:themeColor="text1"/>
          <w:sz w:val="20"/>
          <w:szCs w:val="20"/>
          <w:vertAlign w:val="superscript"/>
        </w:rPr>
      </w:r>
      <w:r w:rsidR="005110F4" w:rsidRPr="007821F5">
        <w:rPr>
          <w:rFonts w:cs="Times New Roman"/>
          <w:color w:val="000000" w:themeColor="text1"/>
          <w:sz w:val="20"/>
          <w:szCs w:val="20"/>
          <w:vertAlign w:val="superscript"/>
        </w:rPr>
        <w:fldChar w:fldCharType="end"/>
      </w:r>
      <w:r w:rsidRPr="007821F5">
        <w:rPr>
          <w:rFonts w:cs="Times New Roman"/>
          <w:color w:val="000000" w:themeColor="text1"/>
          <w:sz w:val="20"/>
          <w:szCs w:val="20"/>
          <w:vertAlign w:val="superscript"/>
        </w:rPr>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(8, 11-14)</w:t>
      </w:r>
      <w:r w:rsidRPr="007821F5">
        <w:rPr>
          <w:rFonts w:cs="Times New Roman"/>
          <w:color w:val="000000" w:themeColor="text1"/>
          <w:sz w:val="20"/>
          <w:szCs w:val="20"/>
          <w:vertAlign w:val="superscript"/>
        </w:rPr>
        <w:fldChar w:fldCharType="end"/>
      </w:r>
    </w:p>
    <w:p w:rsidR="009E593C" w:rsidRPr="007821F5" w:rsidRDefault="009E593C" w:rsidP="007821F5">
      <w:pPr>
        <w:spacing w:after="0" w:line="360" w:lineRule="auto"/>
        <w:ind w:left="227" w:right="57"/>
        <w:rPr>
          <w:rFonts w:eastAsia="Calibri" w:cs="Times New Roman"/>
          <w:color w:val="000000" w:themeColor="text1"/>
          <w:sz w:val="20"/>
          <w:szCs w:val="20"/>
          <w:lang w:val="en-US"/>
        </w:rPr>
      </w:pPr>
    </w:p>
    <w:p w:rsidR="009E593C" w:rsidRPr="007821F5" w:rsidRDefault="009E593C" w:rsidP="007821F5">
      <w:pPr>
        <w:spacing w:after="0" w:line="360" w:lineRule="auto"/>
        <w:ind w:left="227" w:right="57"/>
        <w:rPr>
          <w:rFonts w:eastAsia="Calibri" w:cs="Times New Roman"/>
          <w:color w:val="000000" w:themeColor="text1"/>
          <w:sz w:val="20"/>
          <w:szCs w:val="20"/>
          <w:lang w:val="en-US"/>
        </w:rPr>
      </w:pPr>
      <w:r w:rsidRPr="007821F5">
        <w:rPr>
          <w:rFonts w:eastAsia="Calibri" w:cs="Times New Roman"/>
          <w:color w:val="000000" w:themeColor="text1"/>
          <w:sz w:val="20"/>
          <w:szCs w:val="20"/>
          <w:lang w:val="en-US"/>
        </w:rPr>
        <w:t>STATISTICAL ANALYSIS</w:t>
      </w:r>
    </w:p>
    <w:p w:rsidR="009E593C" w:rsidRPr="007821F5" w:rsidRDefault="009E593C" w:rsidP="007821F5">
      <w:pPr>
        <w:spacing w:after="0" w:line="360" w:lineRule="auto"/>
        <w:ind w:left="227" w:right="57"/>
        <w:rPr>
          <w:rFonts w:cs="Times New Roman"/>
          <w:color w:val="000000" w:themeColor="text1"/>
          <w:sz w:val="20"/>
          <w:szCs w:val="20"/>
        </w:rPr>
      </w:pPr>
      <w:r w:rsidRPr="007821F5">
        <w:rPr>
          <w:rFonts w:cs="Times New Roman"/>
          <w:color w:val="000000" w:themeColor="text1"/>
          <w:sz w:val="20"/>
          <w:szCs w:val="20"/>
        </w:rPr>
        <w:t>Statistical analysis was performed with the help of SPSS V.20.</w:t>
      </w:r>
      <w:r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&lt;EndNote&gt;&lt;Cite&gt;&lt;Author&gt;Spss&lt;/Author&gt;&lt;Year&gt;2011&lt;/Year&gt;&lt;RecNum&gt;31&lt;/RecNum&gt;&lt;DisplayText&gt;(15)&lt;/DisplayText&gt;&lt;record&gt;&lt;rec-number&gt;31&lt;/rec-number&gt;&lt;foreign-keys&gt;&lt;key app="EN" db-id="rzrw5rp0gvvr0xe5p56x0twlaaeap9pxxtwp" timestamp="1557764380"&gt;31&lt;/key&gt;&lt;/foreign-keys&gt;&lt;ref-type name="Journal Article"&gt;17&lt;/ref-type&gt;&lt;contributors&gt;&lt;authors&gt;&lt;author&gt;Spss, IIBM %J New York: IBM Corp&lt;/author&gt;&lt;/authors&gt;&lt;/contributors&gt;&lt;titles&gt;&lt;title&gt;IBM SPSS statistics for Windows, version 20.0&lt;/title&gt;&lt;/titles&gt;&lt;volume&gt;440&lt;/volume&gt;&lt;dates&gt;&lt;year&gt;2011&lt;/year&gt;&lt;/dates&gt;&lt;urls&gt;&lt;/urls&gt;&lt;/record&gt;&lt;/Cite&gt;&lt;/EndNote&gt;</w:instrText>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(15)</w:t>
      </w:r>
      <w:r w:rsidRPr="007821F5">
        <w:rPr>
          <w:rFonts w:cs="Times New Roman"/>
          <w:color w:val="000000" w:themeColor="text1"/>
          <w:sz w:val="20"/>
          <w:szCs w:val="20"/>
          <w:vertAlign w:val="superscript"/>
        </w:rPr>
        <w:fldChar w:fldCharType="end"/>
      </w:r>
    </w:p>
    <w:p w:rsidR="009E593C" w:rsidRPr="007821F5" w:rsidRDefault="00D872AD" w:rsidP="007821F5">
      <w:pPr>
        <w:spacing w:after="0" w:line="360" w:lineRule="auto"/>
        <w:ind w:left="227" w:right="57"/>
        <w:rPr>
          <w:rFonts w:cs="Times New Roman"/>
          <w:color w:val="000000" w:themeColor="text1"/>
          <w:sz w:val="20"/>
          <w:szCs w:val="20"/>
        </w:rPr>
      </w:pPr>
      <w:r w:rsidRPr="007821F5">
        <w:rPr>
          <w:rFonts w:cs="Times New Roman"/>
          <w:color w:val="000000" w:themeColor="text1"/>
          <w:sz w:val="20"/>
          <w:szCs w:val="20"/>
        </w:rPr>
        <w:t>For the demographic details, d</w:t>
      </w:r>
      <w:r w:rsidR="009E593C" w:rsidRPr="007821F5">
        <w:rPr>
          <w:rFonts w:cs="Times New Roman"/>
          <w:color w:val="000000" w:themeColor="text1"/>
          <w:sz w:val="20"/>
          <w:szCs w:val="20"/>
        </w:rPr>
        <w:t>escriptive statistics (mean and standard deviation) was used.</w:t>
      </w:r>
    </w:p>
    <w:p w:rsidR="007821F5" w:rsidRPr="007821F5" w:rsidRDefault="009E593C" w:rsidP="007821F5">
      <w:pPr>
        <w:spacing w:after="0" w:line="360" w:lineRule="auto"/>
        <w:ind w:left="227" w:right="57"/>
        <w:rPr>
          <w:rFonts w:cs="Times New Roman"/>
          <w:color w:val="000000" w:themeColor="text1"/>
          <w:sz w:val="20"/>
          <w:szCs w:val="20"/>
        </w:rPr>
      </w:pPr>
      <w:r w:rsidRPr="007821F5">
        <w:rPr>
          <w:rFonts w:cs="Times New Roman"/>
          <w:color w:val="000000" w:themeColor="text1"/>
          <w:sz w:val="20"/>
          <w:szCs w:val="20"/>
        </w:rPr>
        <w:t>In this study, p-value ≤0.05 has been considered statistically significant.</w:t>
      </w:r>
    </w:p>
    <w:p w:rsidR="00D3010C" w:rsidRPr="007821F5" w:rsidRDefault="00D3010C" w:rsidP="003466AC">
      <w:pPr>
        <w:spacing w:after="0" w:line="360" w:lineRule="auto"/>
        <w:ind w:left="227"/>
        <w:rPr>
          <w:rFonts w:cs="Times New Roman"/>
          <w:b/>
          <w:color w:val="000000" w:themeColor="text1"/>
          <w:sz w:val="20"/>
          <w:szCs w:val="20"/>
        </w:rPr>
      </w:pPr>
      <w:r w:rsidRPr="007821F5">
        <w:rPr>
          <w:rFonts w:cs="Times New Roman"/>
          <w:b/>
          <w:color w:val="000000" w:themeColor="text1"/>
          <w:sz w:val="20"/>
          <w:szCs w:val="20"/>
        </w:rPr>
        <w:t xml:space="preserve">Results </w:t>
      </w:r>
    </w:p>
    <w:p w:rsidR="00D3010C" w:rsidRPr="007821F5" w:rsidRDefault="00D3010C" w:rsidP="003466AC">
      <w:pPr>
        <w:spacing w:after="0" w:line="360" w:lineRule="auto"/>
        <w:ind w:left="227"/>
        <w:rPr>
          <w:rFonts w:cs="Times New Roman"/>
          <w:color w:val="000000" w:themeColor="text1"/>
          <w:sz w:val="20"/>
          <w:szCs w:val="20"/>
        </w:rPr>
      </w:pPr>
      <w:r w:rsidRPr="007821F5">
        <w:rPr>
          <w:rFonts w:cs="Times New Roman"/>
          <w:color w:val="000000" w:themeColor="text1"/>
          <w:sz w:val="20"/>
          <w:szCs w:val="20"/>
        </w:rPr>
        <w:t>In this study we observed a significant correlation between the sprint speed and flexibility of hamstring muscle and lower back muscles (p&lt;0.05, p=0.036, r=0.210)</w:t>
      </w:r>
    </w:p>
    <w:p w:rsidR="009E593C" w:rsidRPr="007821F5" w:rsidRDefault="009E593C" w:rsidP="003466AC">
      <w:pPr>
        <w:pStyle w:val="Caption"/>
        <w:keepNext/>
        <w:spacing w:after="0" w:line="360" w:lineRule="auto"/>
        <w:ind w:left="227"/>
        <w:rPr>
          <w:rFonts w:cs="Times New Roman"/>
          <w:color w:val="000000" w:themeColor="text1"/>
          <w:sz w:val="20"/>
          <w:szCs w:val="20"/>
          <w:u w:val="single"/>
        </w:rPr>
      </w:pPr>
      <w:bookmarkStart w:id="1" w:name="_Toc9528119"/>
      <w:r w:rsidRPr="007821F5">
        <w:rPr>
          <w:rFonts w:cs="Times New Roman"/>
          <w:color w:val="000000" w:themeColor="text1"/>
          <w:sz w:val="20"/>
          <w:szCs w:val="20"/>
          <w:u w:val="single"/>
        </w:rPr>
        <w:t xml:space="preserve">Table </w:t>
      </w:r>
      <w:r w:rsidRPr="007821F5">
        <w:rPr>
          <w:rFonts w:cs="Times New Roman"/>
          <w:noProof/>
          <w:color w:val="000000" w:themeColor="text1"/>
          <w:sz w:val="20"/>
          <w:szCs w:val="20"/>
          <w:u w:val="single"/>
        </w:rPr>
        <w:fldChar w:fldCharType="begin"/>
      </w:r>
      <w:r w:rsidRPr="007821F5">
        <w:rPr>
          <w:rFonts w:cs="Times New Roman"/>
          <w:noProof/>
          <w:color w:val="000000" w:themeColor="text1"/>
          <w:sz w:val="20"/>
          <w:szCs w:val="20"/>
          <w:u w:val="single"/>
        </w:rPr>
        <w:instrText xml:space="preserve"> SEQ Table \* ARABIC </w:instrText>
      </w:r>
      <w:r w:rsidRPr="007821F5">
        <w:rPr>
          <w:rFonts w:cs="Times New Roman"/>
          <w:noProof/>
          <w:color w:val="000000" w:themeColor="text1"/>
          <w:sz w:val="20"/>
          <w:szCs w:val="20"/>
          <w:u w:val="single"/>
        </w:rPr>
        <w:fldChar w:fldCharType="separate"/>
      </w:r>
      <w:r w:rsidR="003466AC">
        <w:rPr>
          <w:rFonts w:cs="Times New Roman"/>
          <w:noProof/>
          <w:color w:val="000000" w:themeColor="text1"/>
          <w:sz w:val="20"/>
          <w:szCs w:val="20"/>
          <w:u w:val="single"/>
        </w:rPr>
        <w:t>1</w:t>
      </w:r>
      <w:r w:rsidRPr="007821F5">
        <w:rPr>
          <w:rFonts w:cs="Times New Roman"/>
          <w:noProof/>
          <w:color w:val="000000" w:themeColor="text1"/>
          <w:sz w:val="20"/>
          <w:szCs w:val="20"/>
          <w:u w:val="single"/>
        </w:rPr>
        <w:fldChar w:fldCharType="end"/>
      </w:r>
      <w:r w:rsidRPr="007821F5">
        <w:rPr>
          <w:rFonts w:cs="Times New Roman"/>
          <w:color w:val="000000" w:themeColor="text1"/>
          <w:sz w:val="20"/>
          <w:szCs w:val="20"/>
          <w:u w:val="single"/>
        </w:rPr>
        <w:t>: Mean of Height, Weight, &amp; BMI</w:t>
      </w:r>
      <w:bookmarkEnd w:id="1"/>
    </w:p>
    <w:tbl>
      <w:tblPr>
        <w:tblStyle w:val="TableGrid"/>
        <w:tblW w:w="0" w:type="auto"/>
        <w:jc w:val="center"/>
        <w:tblLook w:val="04A0" w:firstRow="1" w:lastRow="0" w:firstColumn="1" w:lastColumn="0" w:noHBand="0" w:noVBand="1"/>
      </w:tblPr>
      <w:tblGrid>
        <w:gridCol w:w="3219"/>
        <w:gridCol w:w="4265"/>
      </w:tblGrid>
      <w:tr w:rsidR="009E593C" w:rsidRPr="007821F5" w:rsidTr="00D872AD">
        <w:trPr>
          <w:trHeight w:val="566"/>
          <w:jc w:val="center"/>
        </w:trPr>
        <w:tc>
          <w:tcPr>
            <w:tcW w:w="3219" w:type="dxa"/>
            <w:shd w:val="clear" w:color="auto" w:fill="E7E6E6" w:themeFill="background2"/>
            <w:vAlign w:val="center"/>
          </w:tcPr>
          <w:p w:rsidR="009E593C" w:rsidRPr="007821F5" w:rsidRDefault="009E593C" w:rsidP="003466AC">
            <w:pPr>
              <w:spacing w:line="360" w:lineRule="auto"/>
              <w:ind w:left="227"/>
              <w:jc w:val="center"/>
              <w:rPr>
                <w:rFonts w:cs="Times New Roman"/>
                <w:b/>
                <w:color w:val="000000" w:themeColor="text1"/>
                <w:sz w:val="20"/>
                <w:szCs w:val="20"/>
              </w:rPr>
            </w:pPr>
            <w:r w:rsidRPr="007821F5">
              <w:rPr>
                <w:rFonts w:cs="Times New Roman"/>
                <w:b/>
                <w:color w:val="000000" w:themeColor="text1"/>
                <w:sz w:val="20"/>
                <w:szCs w:val="20"/>
              </w:rPr>
              <w:t>Parameters</w:t>
            </w:r>
          </w:p>
        </w:tc>
        <w:tc>
          <w:tcPr>
            <w:tcW w:w="4265" w:type="dxa"/>
            <w:shd w:val="clear" w:color="auto" w:fill="E7E6E6" w:themeFill="background2"/>
            <w:vAlign w:val="center"/>
          </w:tcPr>
          <w:p w:rsidR="009E593C" w:rsidRPr="007821F5" w:rsidRDefault="009E593C" w:rsidP="003466AC">
            <w:pPr>
              <w:spacing w:line="360" w:lineRule="auto"/>
              <w:ind w:left="227"/>
              <w:jc w:val="center"/>
              <w:rPr>
                <w:rFonts w:cs="Times New Roman"/>
                <w:b/>
                <w:color w:val="000000" w:themeColor="text1"/>
                <w:sz w:val="20"/>
                <w:szCs w:val="20"/>
              </w:rPr>
            </w:pPr>
            <w:r w:rsidRPr="007821F5">
              <w:rPr>
                <w:rFonts w:cs="Times New Roman"/>
                <w:b/>
                <w:color w:val="000000" w:themeColor="text1"/>
                <w:sz w:val="20"/>
                <w:szCs w:val="20"/>
              </w:rPr>
              <w:t>Mean ± Std. Deviation</w:t>
            </w:r>
          </w:p>
        </w:tc>
      </w:tr>
      <w:tr w:rsidR="009E593C" w:rsidRPr="007821F5" w:rsidTr="00D872AD">
        <w:trPr>
          <w:trHeight w:val="566"/>
          <w:jc w:val="center"/>
        </w:trPr>
        <w:tc>
          <w:tcPr>
            <w:tcW w:w="3219"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Height (m)</w:t>
            </w:r>
          </w:p>
        </w:tc>
        <w:tc>
          <w:tcPr>
            <w:tcW w:w="4265"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1.6887 ± 0.08347</w:t>
            </w:r>
          </w:p>
        </w:tc>
      </w:tr>
      <w:tr w:rsidR="009E593C" w:rsidRPr="007821F5" w:rsidTr="00D872AD">
        <w:trPr>
          <w:trHeight w:val="566"/>
          <w:jc w:val="center"/>
        </w:trPr>
        <w:tc>
          <w:tcPr>
            <w:tcW w:w="3219"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Weight(kg)</w:t>
            </w:r>
          </w:p>
        </w:tc>
        <w:tc>
          <w:tcPr>
            <w:tcW w:w="4265"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64.3060 ± 8.90469</w:t>
            </w:r>
          </w:p>
        </w:tc>
      </w:tr>
      <w:tr w:rsidR="009E593C" w:rsidRPr="007821F5" w:rsidTr="00D872AD">
        <w:trPr>
          <w:trHeight w:val="566"/>
          <w:jc w:val="center"/>
        </w:trPr>
        <w:tc>
          <w:tcPr>
            <w:tcW w:w="3219"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BMI</w:t>
            </w:r>
          </w:p>
        </w:tc>
        <w:tc>
          <w:tcPr>
            <w:tcW w:w="4265"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22.6190 ± 2.92884</w:t>
            </w:r>
          </w:p>
        </w:tc>
      </w:tr>
    </w:tbl>
    <w:p w:rsidR="009E593C" w:rsidRPr="007821F5" w:rsidRDefault="009E593C" w:rsidP="003466AC">
      <w:pPr>
        <w:spacing w:after="0" w:line="360" w:lineRule="auto"/>
        <w:ind w:left="227"/>
        <w:rPr>
          <w:rFonts w:cs="Times New Roman"/>
          <w:color w:val="000000" w:themeColor="text1"/>
          <w:sz w:val="20"/>
          <w:szCs w:val="20"/>
        </w:rPr>
      </w:pPr>
    </w:p>
    <w:p w:rsidR="009E593C" w:rsidRPr="007821F5" w:rsidRDefault="009E593C" w:rsidP="003466AC">
      <w:pPr>
        <w:pStyle w:val="Caption"/>
        <w:keepNext/>
        <w:spacing w:after="0" w:line="360" w:lineRule="auto"/>
        <w:ind w:left="227"/>
        <w:rPr>
          <w:rFonts w:cs="Times New Roman"/>
          <w:color w:val="000000" w:themeColor="text1"/>
          <w:sz w:val="20"/>
          <w:szCs w:val="20"/>
          <w:u w:val="single"/>
        </w:rPr>
      </w:pPr>
      <w:bookmarkStart w:id="2" w:name="_Toc9528120"/>
      <w:r w:rsidRPr="007821F5">
        <w:rPr>
          <w:rFonts w:cs="Times New Roman"/>
          <w:color w:val="000000" w:themeColor="text1"/>
          <w:sz w:val="20"/>
          <w:szCs w:val="20"/>
          <w:u w:val="single"/>
        </w:rPr>
        <w:t xml:space="preserve">Table </w:t>
      </w:r>
      <w:r w:rsidRPr="007821F5">
        <w:rPr>
          <w:rFonts w:cs="Times New Roman"/>
          <w:noProof/>
          <w:color w:val="000000" w:themeColor="text1"/>
          <w:sz w:val="20"/>
          <w:szCs w:val="20"/>
          <w:u w:val="single"/>
        </w:rPr>
        <w:fldChar w:fldCharType="begin"/>
      </w:r>
      <w:r w:rsidRPr="007821F5">
        <w:rPr>
          <w:rFonts w:cs="Times New Roman"/>
          <w:noProof/>
          <w:color w:val="000000" w:themeColor="text1"/>
          <w:sz w:val="20"/>
          <w:szCs w:val="20"/>
          <w:u w:val="single"/>
        </w:rPr>
        <w:instrText xml:space="preserve"> SEQ Table \* ARABIC </w:instrText>
      </w:r>
      <w:r w:rsidRPr="007821F5">
        <w:rPr>
          <w:rFonts w:cs="Times New Roman"/>
          <w:noProof/>
          <w:color w:val="000000" w:themeColor="text1"/>
          <w:sz w:val="20"/>
          <w:szCs w:val="20"/>
          <w:u w:val="single"/>
        </w:rPr>
        <w:fldChar w:fldCharType="separate"/>
      </w:r>
      <w:r w:rsidR="003466AC">
        <w:rPr>
          <w:rFonts w:cs="Times New Roman"/>
          <w:noProof/>
          <w:color w:val="000000" w:themeColor="text1"/>
          <w:sz w:val="20"/>
          <w:szCs w:val="20"/>
          <w:u w:val="single"/>
        </w:rPr>
        <w:t>2</w:t>
      </w:r>
      <w:r w:rsidRPr="007821F5">
        <w:rPr>
          <w:rFonts w:cs="Times New Roman"/>
          <w:noProof/>
          <w:color w:val="000000" w:themeColor="text1"/>
          <w:sz w:val="20"/>
          <w:szCs w:val="20"/>
          <w:u w:val="single"/>
        </w:rPr>
        <w:fldChar w:fldCharType="end"/>
      </w:r>
      <w:r w:rsidRPr="007821F5">
        <w:rPr>
          <w:rFonts w:cs="Times New Roman"/>
          <w:color w:val="000000" w:themeColor="text1"/>
          <w:sz w:val="20"/>
          <w:szCs w:val="20"/>
          <w:u w:val="single"/>
        </w:rPr>
        <w:t>: Mean of 30m sprint and V sit and reach</w:t>
      </w:r>
      <w:bookmarkEnd w:id="2"/>
    </w:p>
    <w:tbl>
      <w:tblPr>
        <w:tblStyle w:val="TableGrid"/>
        <w:tblW w:w="0" w:type="auto"/>
        <w:tblInd w:w="1405" w:type="dxa"/>
        <w:tblLook w:val="04A0" w:firstRow="1" w:lastRow="0" w:firstColumn="1" w:lastColumn="0" w:noHBand="0" w:noVBand="1"/>
      </w:tblPr>
      <w:tblGrid>
        <w:gridCol w:w="1875"/>
        <w:gridCol w:w="3467"/>
      </w:tblGrid>
      <w:tr w:rsidR="009E593C" w:rsidRPr="007821F5" w:rsidTr="00D872AD">
        <w:trPr>
          <w:trHeight w:val="996"/>
        </w:trPr>
        <w:tc>
          <w:tcPr>
            <w:tcW w:w="1875" w:type="dxa"/>
            <w:shd w:val="clear" w:color="auto" w:fill="E7E6E6" w:themeFill="background2"/>
            <w:vAlign w:val="center"/>
          </w:tcPr>
          <w:p w:rsidR="009E593C" w:rsidRPr="007821F5" w:rsidRDefault="009E593C" w:rsidP="003466AC">
            <w:pPr>
              <w:spacing w:line="360" w:lineRule="auto"/>
              <w:ind w:left="227"/>
              <w:jc w:val="center"/>
              <w:rPr>
                <w:rFonts w:cs="Times New Roman"/>
                <w:b/>
                <w:color w:val="000000" w:themeColor="text1"/>
                <w:sz w:val="20"/>
                <w:szCs w:val="20"/>
              </w:rPr>
            </w:pPr>
            <w:r w:rsidRPr="007821F5">
              <w:rPr>
                <w:rFonts w:cs="Times New Roman"/>
                <w:b/>
                <w:color w:val="000000" w:themeColor="text1"/>
                <w:sz w:val="20"/>
                <w:szCs w:val="20"/>
              </w:rPr>
              <w:t>Parameters</w:t>
            </w:r>
          </w:p>
        </w:tc>
        <w:tc>
          <w:tcPr>
            <w:tcW w:w="3467" w:type="dxa"/>
            <w:shd w:val="clear" w:color="auto" w:fill="E7E6E6" w:themeFill="background2"/>
            <w:vAlign w:val="center"/>
          </w:tcPr>
          <w:p w:rsidR="009E593C" w:rsidRPr="007821F5" w:rsidRDefault="009E593C" w:rsidP="003466AC">
            <w:pPr>
              <w:spacing w:line="360" w:lineRule="auto"/>
              <w:ind w:left="227"/>
              <w:jc w:val="center"/>
              <w:rPr>
                <w:rFonts w:cs="Times New Roman"/>
                <w:b/>
                <w:color w:val="000000" w:themeColor="text1"/>
                <w:sz w:val="20"/>
                <w:szCs w:val="20"/>
              </w:rPr>
            </w:pPr>
            <w:r w:rsidRPr="007821F5">
              <w:rPr>
                <w:rFonts w:cs="Times New Roman"/>
                <w:b/>
                <w:color w:val="000000" w:themeColor="text1"/>
                <w:sz w:val="20"/>
                <w:szCs w:val="20"/>
              </w:rPr>
              <w:t>Mean± Std. Deviation</w:t>
            </w:r>
          </w:p>
        </w:tc>
      </w:tr>
      <w:tr w:rsidR="009E593C" w:rsidRPr="007821F5" w:rsidTr="00D872AD">
        <w:trPr>
          <w:trHeight w:val="504"/>
        </w:trPr>
        <w:tc>
          <w:tcPr>
            <w:tcW w:w="1875"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30m sprint</w:t>
            </w:r>
          </w:p>
        </w:tc>
        <w:tc>
          <w:tcPr>
            <w:tcW w:w="3467"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4.5995 ± 0.31270</w:t>
            </w:r>
          </w:p>
        </w:tc>
      </w:tr>
      <w:tr w:rsidR="009E593C" w:rsidRPr="007821F5" w:rsidTr="00D872AD">
        <w:trPr>
          <w:trHeight w:val="491"/>
        </w:trPr>
        <w:tc>
          <w:tcPr>
            <w:tcW w:w="1875"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V sit and reach</w:t>
            </w:r>
          </w:p>
        </w:tc>
        <w:tc>
          <w:tcPr>
            <w:tcW w:w="3467"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4.8223 ± 1.05545</w:t>
            </w:r>
          </w:p>
        </w:tc>
      </w:tr>
    </w:tbl>
    <w:p w:rsidR="00F46E5C" w:rsidRPr="007821F5" w:rsidRDefault="00F46E5C" w:rsidP="003466AC">
      <w:pPr>
        <w:spacing w:after="0" w:line="360" w:lineRule="auto"/>
        <w:ind w:left="227"/>
        <w:rPr>
          <w:rFonts w:cs="Times New Roman"/>
          <w:sz w:val="20"/>
          <w:szCs w:val="20"/>
        </w:rPr>
      </w:pPr>
    </w:p>
    <w:p w:rsidR="009E593C" w:rsidRPr="007821F5" w:rsidRDefault="009E593C" w:rsidP="003466AC">
      <w:pPr>
        <w:spacing w:after="0" w:line="360" w:lineRule="auto"/>
        <w:ind w:left="227"/>
        <w:rPr>
          <w:rFonts w:cs="Times New Roman"/>
          <w:color w:val="000000" w:themeColor="text1"/>
          <w:sz w:val="20"/>
          <w:szCs w:val="20"/>
        </w:rPr>
      </w:pPr>
      <w:r w:rsidRPr="007821F5">
        <w:rPr>
          <w:rFonts w:cs="Times New Roman"/>
          <w:color w:val="000000" w:themeColor="text1"/>
          <w:sz w:val="20"/>
          <w:szCs w:val="20"/>
        </w:rPr>
        <w:t>The significant correlation (p&lt;0.05) were founded between flexibility (V sit and reach) and sprint speed (30m sprint). Correlation is Moderate</w:t>
      </w:r>
    </w:p>
    <w:p w:rsidR="009E593C" w:rsidRPr="007821F5" w:rsidRDefault="009E593C" w:rsidP="003466AC">
      <w:pPr>
        <w:pStyle w:val="Caption"/>
        <w:keepNext/>
        <w:spacing w:after="0" w:line="360" w:lineRule="auto"/>
        <w:ind w:left="227"/>
        <w:rPr>
          <w:rFonts w:cs="Times New Roman"/>
          <w:color w:val="000000" w:themeColor="text1"/>
          <w:sz w:val="20"/>
          <w:szCs w:val="20"/>
          <w:u w:val="single"/>
        </w:rPr>
      </w:pPr>
      <w:bookmarkStart w:id="3" w:name="_Toc9528121"/>
      <w:r w:rsidRPr="007821F5">
        <w:rPr>
          <w:rFonts w:cs="Times New Roman"/>
          <w:color w:val="000000" w:themeColor="text1"/>
          <w:sz w:val="20"/>
          <w:szCs w:val="20"/>
          <w:u w:val="single"/>
        </w:rPr>
        <w:t xml:space="preserve">Table </w:t>
      </w:r>
      <w:r w:rsidRPr="007821F5">
        <w:rPr>
          <w:rFonts w:cs="Times New Roman"/>
          <w:noProof/>
          <w:color w:val="000000" w:themeColor="text1"/>
          <w:sz w:val="20"/>
          <w:szCs w:val="20"/>
          <w:u w:val="single"/>
        </w:rPr>
        <w:fldChar w:fldCharType="begin"/>
      </w:r>
      <w:r w:rsidRPr="007821F5">
        <w:rPr>
          <w:rFonts w:cs="Times New Roman"/>
          <w:noProof/>
          <w:color w:val="000000" w:themeColor="text1"/>
          <w:sz w:val="20"/>
          <w:szCs w:val="20"/>
          <w:u w:val="single"/>
        </w:rPr>
        <w:instrText xml:space="preserve"> SEQ Table \* ARABIC </w:instrText>
      </w:r>
      <w:r w:rsidRPr="007821F5">
        <w:rPr>
          <w:rFonts w:cs="Times New Roman"/>
          <w:noProof/>
          <w:color w:val="000000" w:themeColor="text1"/>
          <w:sz w:val="20"/>
          <w:szCs w:val="20"/>
          <w:u w:val="single"/>
        </w:rPr>
        <w:fldChar w:fldCharType="separate"/>
      </w:r>
      <w:r w:rsidR="003466AC">
        <w:rPr>
          <w:rFonts w:cs="Times New Roman"/>
          <w:noProof/>
          <w:color w:val="000000" w:themeColor="text1"/>
          <w:sz w:val="20"/>
          <w:szCs w:val="20"/>
          <w:u w:val="single"/>
        </w:rPr>
        <w:t>3</w:t>
      </w:r>
      <w:r w:rsidRPr="007821F5">
        <w:rPr>
          <w:rFonts w:cs="Times New Roman"/>
          <w:noProof/>
          <w:color w:val="000000" w:themeColor="text1"/>
          <w:sz w:val="20"/>
          <w:szCs w:val="20"/>
          <w:u w:val="single"/>
        </w:rPr>
        <w:fldChar w:fldCharType="end"/>
      </w:r>
      <w:r w:rsidRPr="007821F5">
        <w:rPr>
          <w:rFonts w:cs="Times New Roman"/>
          <w:color w:val="000000" w:themeColor="text1"/>
          <w:sz w:val="20"/>
          <w:szCs w:val="20"/>
          <w:u w:val="single"/>
        </w:rPr>
        <w:t>: Correlations</w:t>
      </w:r>
      <w:bookmarkEnd w:id="3"/>
      <w:r w:rsidRPr="007821F5">
        <w:rPr>
          <w:rFonts w:cs="Times New Roman"/>
          <w:color w:val="000000" w:themeColor="text1"/>
          <w:sz w:val="20"/>
          <w:szCs w:val="20"/>
          <w:u w:val="single"/>
        </w:rPr>
        <w:t xml:space="preserve"> of flexibility and sprint speed</w:t>
      </w:r>
    </w:p>
    <w:tbl>
      <w:tblPr>
        <w:tblStyle w:val="TableGrid"/>
        <w:tblW w:w="0" w:type="auto"/>
        <w:jc w:val="center"/>
        <w:tblLook w:val="04A0" w:firstRow="1" w:lastRow="0" w:firstColumn="1" w:lastColumn="0" w:noHBand="0" w:noVBand="1"/>
      </w:tblPr>
      <w:tblGrid>
        <w:gridCol w:w="2254"/>
        <w:gridCol w:w="2254"/>
        <w:gridCol w:w="2254"/>
      </w:tblGrid>
      <w:tr w:rsidR="009E593C" w:rsidRPr="007821F5" w:rsidTr="00D872AD">
        <w:trPr>
          <w:jc w:val="center"/>
        </w:trPr>
        <w:tc>
          <w:tcPr>
            <w:tcW w:w="2254" w:type="dxa"/>
            <w:shd w:val="clear" w:color="auto" w:fill="E7E6E6" w:themeFill="background2"/>
            <w:vAlign w:val="center"/>
          </w:tcPr>
          <w:p w:rsidR="009E593C" w:rsidRPr="007821F5" w:rsidRDefault="009E593C" w:rsidP="003466AC">
            <w:pPr>
              <w:spacing w:line="360" w:lineRule="auto"/>
              <w:ind w:left="227"/>
              <w:jc w:val="center"/>
              <w:rPr>
                <w:rFonts w:cs="Times New Roman"/>
                <w:b/>
                <w:color w:val="000000" w:themeColor="text1"/>
                <w:sz w:val="20"/>
                <w:szCs w:val="20"/>
              </w:rPr>
            </w:pPr>
            <w:r w:rsidRPr="007821F5">
              <w:rPr>
                <w:rFonts w:cs="Times New Roman"/>
                <w:b/>
                <w:color w:val="000000" w:themeColor="text1"/>
                <w:sz w:val="20"/>
                <w:szCs w:val="20"/>
              </w:rPr>
              <w:t>Variables</w:t>
            </w:r>
          </w:p>
        </w:tc>
        <w:tc>
          <w:tcPr>
            <w:tcW w:w="2254" w:type="dxa"/>
            <w:shd w:val="clear" w:color="auto" w:fill="E7E6E6" w:themeFill="background2"/>
            <w:vAlign w:val="center"/>
          </w:tcPr>
          <w:p w:rsidR="009E593C" w:rsidRPr="007821F5" w:rsidRDefault="009E593C" w:rsidP="003466AC">
            <w:pPr>
              <w:spacing w:line="360" w:lineRule="auto"/>
              <w:ind w:left="227"/>
              <w:jc w:val="center"/>
              <w:rPr>
                <w:rFonts w:cs="Times New Roman"/>
                <w:b/>
                <w:color w:val="000000" w:themeColor="text1"/>
                <w:sz w:val="20"/>
                <w:szCs w:val="20"/>
              </w:rPr>
            </w:pPr>
            <w:r w:rsidRPr="007821F5">
              <w:rPr>
                <w:rFonts w:cs="Times New Roman"/>
                <w:b/>
                <w:color w:val="000000" w:themeColor="text1"/>
                <w:sz w:val="20"/>
                <w:szCs w:val="20"/>
              </w:rPr>
              <w:t>r value</w:t>
            </w:r>
          </w:p>
        </w:tc>
        <w:tc>
          <w:tcPr>
            <w:tcW w:w="2254" w:type="dxa"/>
            <w:shd w:val="clear" w:color="auto" w:fill="E7E6E6" w:themeFill="background2"/>
            <w:vAlign w:val="center"/>
          </w:tcPr>
          <w:p w:rsidR="009E593C" w:rsidRPr="007821F5" w:rsidRDefault="009E593C" w:rsidP="003466AC">
            <w:pPr>
              <w:spacing w:line="360" w:lineRule="auto"/>
              <w:ind w:left="227"/>
              <w:jc w:val="center"/>
              <w:rPr>
                <w:rFonts w:cs="Times New Roman"/>
                <w:b/>
                <w:color w:val="000000" w:themeColor="text1"/>
                <w:sz w:val="20"/>
                <w:szCs w:val="20"/>
              </w:rPr>
            </w:pPr>
            <w:r w:rsidRPr="007821F5">
              <w:rPr>
                <w:rFonts w:cs="Times New Roman"/>
                <w:b/>
                <w:color w:val="000000" w:themeColor="text1"/>
                <w:sz w:val="20"/>
                <w:szCs w:val="20"/>
              </w:rPr>
              <w:t>p value</w:t>
            </w:r>
          </w:p>
        </w:tc>
      </w:tr>
      <w:tr w:rsidR="009E593C" w:rsidRPr="007821F5" w:rsidTr="00D872AD">
        <w:trPr>
          <w:jc w:val="center"/>
        </w:trPr>
        <w:tc>
          <w:tcPr>
            <w:tcW w:w="2254"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30m sprint and V sit and reach</w:t>
            </w:r>
          </w:p>
        </w:tc>
        <w:tc>
          <w:tcPr>
            <w:tcW w:w="2254"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0.210*</w:t>
            </w:r>
          </w:p>
        </w:tc>
        <w:tc>
          <w:tcPr>
            <w:tcW w:w="2254" w:type="dxa"/>
            <w:vAlign w:val="center"/>
          </w:tcPr>
          <w:p w:rsidR="009E593C" w:rsidRPr="007821F5" w:rsidRDefault="009E593C" w:rsidP="003466AC">
            <w:pPr>
              <w:spacing w:line="360" w:lineRule="auto"/>
              <w:ind w:left="227"/>
              <w:jc w:val="center"/>
              <w:rPr>
                <w:rFonts w:cs="Times New Roman"/>
                <w:color w:val="000000" w:themeColor="text1"/>
                <w:sz w:val="20"/>
                <w:szCs w:val="20"/>
              </w:rPr>
            </w:pPr>
            <w:r w:rsidRPr="007821F5">
              <w:rPr>
                <w:rFonts w:cs="Times New Roman"/>
                <w:color w:val="000000" w:themeColor="text1"/>
                <w:sz w:val="20"/>
                <w:szCs w:val="20"/>
              </w:rPr>
              <w:t>0.036</w:t>
            </w:r>
          </w:p>
        </w:tc>
      </w:tr>
    </w:tbl>
    <w:p w:rsidR="009E593C" w:rsidRPr="007821F5" w:rsidRDefault="009E593C" w:rsidP="003466AC">
      <w:pPr>
        <w:spacing w:after="0" w:line="360" w:lineRule="auto"/>
        <w:ind w:left="227"/>
        <w:rPr>
          <w:rFonts w:cs="Times New Roman"/>
          <w:sz w:val="20"/>
          <w:szCs w:val="20"/>
        </w:rPr>
      </w:pPr>
    </w:p>
    <w:p w:rsidR="009E593C" w:rsidRPr="007821F5" w:rsidRDefault="009E593C" w:rsidP="007821F5">
      <w:pPr>
        <w:spacing w:after="0" w:line="360" w:lineRule="auto"/>
        <w:jc w:val="center"/>
        <w:rPr>
          <w:rFonts w:cs="Times New Roman"/>
          <w:sz w:val="20"/>
          <w:szCs w:val="20"/>
        </w:rPr>
      </w:pPr>
      <w:r w:rsidRPr="007821F5">
        <w:rPr>
          <w:rFonts w:cs="Times New Roman"/>
          <w:noProof/>
          <w:sz w:val="20"/>
          <w:szCs w:val="20"/>
          <w:lang w:eastAsia="en-IN"/>
        </w:rPr>
        <w:lastRenderedPageBreak/>
        <w:drawing>
          <wp:inline distT="0" distB="0" distL="0" distR="0" wp14:anchorId="6BCE23C4" wp14:editId="5E3F15CE">
            <wp:extent cx="4540624" cy="3209085"/>
            <wp:effectExtent l="0" t="0" r="1270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593C" w:rsidRPr="007821F5" w:rsidRDefault="009E593C" w:rsidP="007821F5">
      <w:pPr>
        <w:pStyle w:val="Caption"/>
        <w:spacing w:after="0" w:line="360" w:lineRule="auto"/>
        <w:jc w:val="center"/>
        <w:rPr>
          <w:rFonts w:cs="Times New Roman"/>
          <w:i w:val="0"/>
          <w:color w:val="000000" w:themeColor="text1"/>
          <w:sz w:val="20"/>
          <w:szCs w:val="20"/>
        </w:rPr>
      </w:pPr>
      <w:bookmarkStart w:id="4" w:name="_Toc9528164"/>
      <w:r w:rsidRPr="007821F5">
        <w:rPr>
          <w:rFonts w:cs="Times New Roman"/>
          <w:i w:val="0"/>
          <w:color w:val="000000" w:themeColor="text1"/>
          <w:sz w:val="20"/>
          <w:szCs w:val="20"/>
        </w:rPr>
        <w:t xml:space="preserve">Graph </w:t>
      </w:r>
      <w:r w:rsidRPr="007821F5">
        <w:rPr>
          <w:rFonts w:cs="Times New Roman"/>
          <w:i w:val="0"/>
          <w:noProof/>
          <w:color w:val="000000" w:themeColor="text1"/>
          <w:sz w:val="20"/>
          <w:szCs w:val="20"/>
        </w:rPr>
        <w:fldChar w:fldCharType="begin"/>
      </w:r>
      <w:r w:rsidRPr="007821F5">
        <w:rPr>
          <w:rFonts w:cs="Times New Roman"/>
          <w:i w:val="0"/>
          <w:noProof/>
          <w:color w:val="000000" w:themeColor="text1"/>
          <w:sz w:val="20"/>
          <w:szCs w:val="20"/>
        </w:rPr>
        <w:instrText xml:space="preserve"> SEQ Graph \* ARABIC </w:instrText>
      </w:r>
      <w:r w:rsidRPr="007821F5">
        <w:rPr>
          <w:rFonts w:cs="Times New Roman"/>
          <w:i w:val="0"/>
          <w:noProof/>
          <w:color w:val="000000" w:themeColor="text1"/>
          <w:sz w:val="20"/>
          <w:szCs w:val="20"/>
        </w:rPr>
        <w:fldChar w:fldCharType="separate"/>
      </w:r>
      <w:r w:rsidR="003466AC">
        <w:rPr>
          <w:rFonts w:cs="Times New Roman"/>
          <w:i w:val="0"/>
          <w:noProof/>
          <w:color w:val="000000" w:themeColor="text1"/>
          <w:sz w:val="20"/>
          <w:szCs w:val="20"/>
        </w:rPr>
        <w:t>1</w:t>
      </w:r>
      <w:r w:rsidRPr="007821F5">
        <w:rPr>
          <w:rFonts w:cs="Times New Roman"/>
          <w:i w:val="0"/>
          <w:noProof/>
          <w:color w:val="000000" w:themeColor="text1"/>
          <w:sz w:val="20"/>
          <w:szCs w:val="20"/>
        </w:rPr>
        <w:fldChar w:fldCharType="end"/>
      </w:r>
      <w:r w:rsidRPr="007821F5">
        <w:rPr>
          <w:rFonts w:cs="Times New Roman"/>
          <w:i w:val="0"/>
          <w:color w:val="000000" w:themeColor="text1"/>
          <w:sz w:val="20"/>
          <w:szCs w:val="20"/>
        </w:rPr>
        <w:t>: Scatter Plot</w:t>
      </w:r>
      <w:bookmarkEnd w:id="4"/>
      <w:r w:rsidRPr="007821F5">
        <w:rPr>
          <w:rFonts w:cs="Times New Roman"/>
          <w:i w:val="0"/>
          <w:color w:val="000000" w:themeColor="text1"/>
          <w:sz w:val="20"/>
          <w:szCs w:val="20"/>
        </w:rPr>
        <w:t xml:space="preserve"> graph between V sit and reach test </w:t>
      </w:r>
      <w:proofErr w:type="spellStart"/>
      <w:r w:rsidRPr="007821F5">
        <w:rPr>
          <w:rFonts w:cs="Times New Roman"/>
          <w:i w:val="0"/>
          <w:color w:val="000000" w:themeColor="text1"/>
          <w:sz w:val="20"/>
          <w:szCs w:val="20"/>
        </w:rPr>
        <w:t>Vs</w:t>
      </w:r>
      <w:proofErr w:type="spellEnd"/>
      <w:r w:rsidRPr="007821F5">
        <w:rPr>
          <w:rFonts w:cs="Times New Roman"/>
          <w:i w:val="0"/>
          <w:color w:val="000000" w:themeColor="text1"/>
          <w:sz w:val="20"/>
          <w:szCs w:val="20"/>
        </w:rPr>
        <w:t xml:space="preserve"> 30m sprint</w:t>
      </w:r>
    </w:p>
    <w:p w:rsidR="009E593C" w:rsidRPr="007821F5" w:rsidRDefault="009E593C" w:rsidP="007821F5">
      <w:pPr>
        <w:spacing w:after="0" w:line="360" w:lineRule="auto"/>
        <w:rPr>
          <w:rFonts w:eastAsia="Calibri" w:cs="Times New Roman"/>
          <w:b/>
          <w:sz w:val="20"/>
          <w:szCs w:val="20"/>
          <w:lang w:val="en-US"/>
        </w:rPr>
      </w:pPr>
    </w:p>
    <w:p w:rsidR="009E593C" w:rsidRPr="007821F5" w:rsidRDefault="009E593C" w:rsidP="003466AC">
      <w:pPr>
        <w:spacing w:after="0" w:line="360" w:lineRule="auto"/>
        <w:ind w:left="397" w:right="510"/>
        <w:rPr>
          <w:rFonts w:eastAsia="Calibri" w:cs="Times New Roman"/>
          <w:b/>
          <w:sz w:val="20"/>
          <w:szCs w:val="20"/>
          <w:lang w:val="en-US"/>
        </w:rPr>
      </w:pPr>
      <w:r w:rsidRPr="007821F5">
        <w:rPr>
          <w:rFonts w:eastAsia="Calibri" w:cs="Times New Roman"/>
          <w:b/>
          <w:sz w:val="20"/>
          <w:szCs w:val="20"/>
          <w:lang w:val="en-US"/>
        </w:rPr>
        <w:t>DISCUSSION</w:t>
      </w:r>
    </w:p>
    <w:p w:rsidR="009E593C" w:rsidRPr="007821F5" w:rsidRDefault="009E593C" w:rsidP="003466AC">
      <w:pPr>
        <w:spacing w:after="0" w:line="360" w:lineRule="auto"/>
        <w:ind w:left="397" w:right="510"/>
        <w:jc w:val="both"/>
        <w:rPr>
          <w:rFonts w:cs="Times New Roman"/>
          <w:color w:val="000000" w:themeColor="text1"/>
          <w:sz w:val="20"/>
          <w:szCs w:val="20"/>
        </w:rPr>
      </w:pPr>
      <w:r w:rsidRPr="007821F5">
        <w:rPr>
          <w:rFonts w:cs="Times New Roman"/>
          <w:color w:val="000000" w:themeColor="text1"/>
          <w:sz w:val="20"/>
          <w:szCs w:val="20"/>
        </w:rPr>
        <w:t xml:space="preserve">The main objective of the study is to see the relationship </w:t>
      </w:r>
      <w:r w:rsidRPr="003466AC">
        <w:rPr>
          <w:rFonts w:cs="Times New Roman"/>
          <w:color w:val="000000" w:themeColor="text1"/>
          <w:sz w:val="20"/>
          <w:szCs w:val="20"/>
        </w:rPr>
        <w:t xml:space="preserve">between </w:t>
      </w:r>
      <w:r w:rsidR="00D872AD" w:rsidRPr="003466AC">
        <w:rPr>
          <w:rFonts w:cs="Times New Roman"/>
          <w:color w:val="000000" w:themeColor="text1"/>
          <w:sz w:val="20"/>
          <w:szCs w:val="20"/>
        </w:rPr>
        <w:t xml:space="preserve">“lower back and </w:t>
      </w:r>
      <w:r w:rsidRPr="003466AC">
        <w:rPr>
          <w:rFonts w:cs="Times New Roman"/>
          <w:color w:val="000000" w:themeColor="text1"/>
          <w:sz w:val="20"/>
          <w:szCs w:val="20"/>
        </w:rPr>
        <w:t>hamstring muscles and sprint speed” in under 19 young male cricket players, assessment of flexibility is elicited through “V sit and reach test and sprint speed”</w:t>
      </w:r>
      <w:r w:rsidRPr="007821F5">
        <w:rPr>
          <w:rFonts w:cs="Times New Roman"/>
          <w:color w:val="000000" w:themeColor="text1"/>
          <w:sz w:val="20"/>
          <w:szCs w:val="20"/>
        </w:rPr>
        <w:t xml:space="preserve"> </w:t>
      </w:r>
      <w:r w:rsidR="00D872AD" w:rsidRPr="007821F5">
        <w:rPr>
          <w:rFonts w:cs="Times New Roman"/>
          <w:color w:val="000000" w:themeColor="text1"/>
          <w:sz w:val="20"/>
          <w:szCs w:val="20"/>
        </w:rPr>
        <w:t>(</w:t>
      </w:r>
      <w:r w:rsidRPr="007821F5">
        <w:rPr>
          <w:rFonts w:cs="Times New Roman"/>
          <w:color w:val="000000" w:themeColor="text1"/>
          <w:sz w:val="20"/>
          <w:szCs w:val="20"/>
        </w:rPr>
        <w:t>30m sprint test</w:t>
      </w:r>
      <w:r w:rsidR="00D872AD" w:rsidRPr="007821F5">
        <w:rPr>
          <w:rFonts w:cs="Times New Roman"/>
          <w:color w:val="000000" w:themeColor="text1"/>
          <w:sz w:val="20"/>
          <w:szCs w:val="20"/>
        </w:rPr>
        <w:t>)</w:t>
      </w:r>
      <w:r w:rsidRPr="007821F5">
        <w:rPr>
          <w:rFonts w:cs="Times New Roman"/>
          <w:color w:val="000000" w:themeColor="text1"/>
          <w:sz w:val="20"/>
          <w:szCs w:val="20"/>
        </w:rPr>
        <w:t>.</w:t>
      </w:r>
    </w:p>
    <w:p w:rsidR="007821F5" w:rsidRPr="007821F5" w:rsidRDefault="009E593C" w:rsidP="003466AC">
      <w:pPr>
        <w:spacing w:after="0" w:line="360" w:lineRule="auto"/>
        <w:ind w:left="397" w:right="510"/>
        <w:jc w:val="both"/>
        <w:rPr>
          <w:rFonts w:cs="Times New Roman"/>
          <w:color w:val="000000" w:themeColor="text1"/>
          <w:sz w:val="20"/>
          <w:szCs w:val="20"/>
        </w:rPr>
      </w:pPr>
      <w:r w:rsidRPr="007821F5">
        <w:rPr>
          <w:rFonts w:cs="Times New Roman"/>
          <w:color w:val="000000" w:themeColor="text1"/>
          <w:sz w:val="20"/>
          <w:szCs w:val="20"/>
        </w:rPr>
        <w:t xml:space="preserve">Result of correlation is </w:t>
      </w:r>
      <w:r w:rsidR="00D872AD" w:rsidRPr="007821F5">
        <w:rPr>
          <w:rFonts w:cs="Times New Roman"/>
          <w:color w:val="000000" w:themeColor="text1"/>
          <w:sz w:val="20"/>
          <w:szCs w:val="20"/>
        </w:rPr>
        <w:t>“</w:t>
      </w:r>
      <w:r w:rsidRPr="007821F5">
        <w:rPr>
          <w:rFonts w:cs="Times New Roman"/>
          <w:color w:val="000000" w:themeColor="text1"/>
          <w:sz w:val="20"/>
          <w:szCs w:val="20"/>
        </w:rPr>
        <w:t>Moderate</w:t>
      </w:r>
      <w:r w:rsidR="00D872AD" w:rsidRPr="007821F5">
        <w:rPr>
          <w:rFonts w:cs="Times New Roman"/>
          <w:color w:val="000000" w:themeColor="text1"/>
          <w:sz w:val="20"/>
          <w:szCs w:val="20"/>
        </w:rPr>
        <w:t xml:space="preserve">” </w:t>
      </w:r>
      <w:r w:rsidRPr="007821F5">
        <w:rPr>
          <w:rFonts w:cs="Times New Roman"/>
          <w:color w:val="000000" w:themeColor="text1"/>
          <w:sz w:val="20"/>
          <w:szCs w:val="20"/>
        </w:rPr>
        <w:t>(r=0.36) p=0.210.</w:t>
      </w:r>
      <w:r w:rsidR="007821F5" w:rsidRPr="007821F5">
        <w:rPr>
          <w:rFonts w:cs="Times New Roman"/>
          <w:color w:val="000000" w:themeColor="text1"/>
          <w:sz w:val="20"/>
          <w:szCs w:val="20"/>
        </w:rPr>
        <w:t xml:space="preserve"> </w:t>
      </w:r>
      <w:r w:rsidRPr="007821F5">
        <w:rPr>
          <w:rFonts w:cs="Times New Roman"/>
          <w:color w:val="000000" w:themeColor="text1"/>
          <w:sz w:val="20"/>
          <w:szCs w:val="20"/>
        </w:rPr>
        <w:t>As result says that there is a significant correlation between hamstring and lower back muscle flexibility and sprint speed, but the strength of r is</w:t>
      </w:r>
      <w:r w:rsidR="00D872AD" w:rsidRPr="007821F5">
        <w:rPr>
          <w:rFonts w:cs="Times New Roman"/>
          <w:color w:val="000000" w:themeColor="text1"/>
          <w:sz w:val="20"/>
          <w:szCs w:val="20"/>
        </w:rPr>
        <w:t xml:space="preserve"> in accordance</w:t>
      </w:r>
      <w:r w:rsidRPr="007821F5">
        <w:rPr>
          <w:rFonts w:cs="Times New Roman"/>
          <w:color w:val="000000" w:themeColor="text1"/>
          <w:sz w:val="20"/>
          <w:szCs w:val="20"/>
        </w:rPr>
        <w:t xml:space="preserve"> to </w:t>
      </w:r>
      <w:r w:rsidRPr="007821F5">
        <w:rPr>
          <w:rFonts w:cs="Times New Roman"/>
          <w:color w:val="000000" w:themeColor="text1"/>
          <w:sz w:val="20"/>
          <w:szCs w:val="20"/>
          <w:shd w:val="clear" w:color="auto" w:fill="FFFFFF"/>
        </w:rPr>
        <w:t>Cohen, J. (2013) “</w:t>
      </w:r>
      <w:r w:rsidRPr="007821F5">
        <w:rPr>
          <w:rFonts w:cs="Times New Roman"/>
          <w:color w:val="000000" w:themeColor="text1"/>
          <w:sz w:val="20"/>
          <w:szCs w:val="20"/>
        </w:rPr>
        <w:t>low (r</w:t>
      </w:r>
      <w:r w:rsidRPr="007821F5">
        <w:rPr>
          <w:rFonts w:eastAsia="TimesNewRoman" w:cs="Times New Roman"/>
          <w:color w:val="000000" w:themeColor="text1"/>
          <w:sz w:val="20"/>
          <w:szCs w:val="20"/>
        </w:rPr>
        <w:t>≤</w:t>
      </w:r>
      <w:r w:rsidRPr="007821F5">
        <w:rPr>
          <w:rFonts w:cs="Times New Roman"/>
          <w:color w:val="000000" w:themeColor="text1"/>
          <w:sz w:val="20"/>
          <w:szCs w:val="20"/>
        </w:rPr>
        <w:t>0.3), moderate (0.3&lt;r</w:t>
      </w:r>
      <w:r w:rsidRPr="007821F5">
        <w:rPr>
          <w:rFonts w:eastAsia="TimesNewRoman" w:cs="Times New Roman"/>
          <w:color w:val="000000" w:themeColor="text1"/>
          <w:sz w:val="20"/>
          <w:szCs w:val="20"/>
        </w:rPr>
        <w:t>≤</w:t>
      </w:r>
      <w:r w:rsidRPr="007821F5">
        <w:rPr>
          <w:rFonts w:cs="Times New Roman"/>
          <w:color w:val="000000" w:themeColor="text1"/>
          <w:sz w:val="20"/>
          <w:szCs w:val="20"/>
        </w:rPr>
        <w:t>0.5), and high (0.5&lt;r)”.</w:t>
      </w:r>
      <w:r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&lt;EndNote&gt;&lt;Cite&gt;&lt;Author&gt;Cohen&lt;/Author&gt;&lt;Year&gt;2013&lt;/Year&gt;&lt;RecNum&gt;8&lt;/RecNum&gt;&lt;DisplayText&gt;(16)&lt;/DisplayText&gt;&lt;record&gt;&lt;rec-number&gt;8&lt;/rec-number&gt;&lt;foreign-keys&gt;&lt;key app="EN" db-id="rzrw5rp0gvvr0xe5p56x0twlaaeap9pxxtwp" timestamp="1557587316"&gt;8&lt;/key&gt;&lt;/foreign-keys&gt;&lt;ref-type name="Book"&gt;6&lt;/ref-type&gt;&lt;contributors&gt;&lt;authors&gt;&lt;author&gt;Cohen, Jacob&lt;/author&gt;&lt;/authors&gt;&lt;/contributors&gt;&lt;titles&gt;&lt;title&gt;Statistical power analysis for the behavioral sciences&lt;/title&gt;&lt;/titles&gt;&lt;dates&gt;&lt;year&gt;2013&lt;/year&gt;&lt;/dates&gt;&lt;publisher&gt;Routledge&lt;/publisher&gt;&lt;isbn&gt;1134742703&lt;/isbn&gt;&lt;urls&gt;&lt;/urls&gt;&lt;/record&gt;&lt;/Cite&gt;&lt;/EndNote&gt;</w:instrText>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(16)</w:t>
      </w:r>
      <w:r w:rsidRPr="007821F5">
        <w:rPr>
          <w:rFonts w:cs="Times New Roman"/>
          <w:color w:val="000000" w:themeColor="text1"/>
          <w:sz w:val="20"/>
          <w:szCs w:val="20"/>
          <w:vertAlign w:val="superscript"/>
        </w:rPr>
        <w:fldChar w:fldCharType="end"/>
      </w:r>
      <w:r w:rsidR="007821F5" w:rsidRPr="007821F5">
        <w:rPr>
          <w:rFonts w:cs="Times New Roman"/>
          <w:color w:val="000000" w:themeColor="text1"/>
          <w:sz w:val="20"/>
          <w:szCs w:val="20"/>
        </w:rPr>
        <w:t xml:space="preserve"> </w:t>
      </w:r>
      <w:r w:rsidRPr="007821F5">
        <w:rPr>
          <w:rFonts w:cs="Times New Roman"/>
          <w:color w:val="000000" w:themeColor="text1"/>
          <w:sz w:val="20"/>
          <w:szCs w:val="20"/>
        </w:rPr>
        <w:t>Some previous studies supports this study with moderate result</w:t>
      </w:r>
      <w:r w:rsidR="00D872AD" w:rsidRPr="007821F5">
        <w:rPr>
          <w:rFonts w:cs="Times New Roman"/>
          <w:color w:val="000000" w:themeColor="text1"/>
          <w:sz w:val="20"/>
          <w:szCs w:val="20"/>
        </w:rPr>
        <w:t>,</w:t>
      </w:r>
      <w:r w:rsidRPr="007821F5">
        <w:rPr>
          <w:rFonts w:cs="Times New Roman"/>
          <w:color w:val="000000" w:themeColor="text1"/>
          <w:sz w:val="20"/>
          <w:szCs w:val="20"/>
        </w:rPr>
        <w:t xml:space="preserve"> and recommend that the use of dynamic stretching before exercises and match gives result in improvement in speed performance, but some other studies show, that “static stretching” after the end of training and match, avoids the adverse effect of load on hamstring muscle flexibility and can promote </w:t>
      </w:r>
      <w:r w:rsidR="00D872AD" w:rsidRPr="007821F5">
        <w:rPr>
          <w:rFonts w:cs="Times New Roman"/>
          <w:color w:val="000000" w:themeColor="text1"/>
          <w:sz w:val="20"/>
          <w:szCs w:val="20"/>
        </w:rPr>
        <w:t>improvement</w:t>
      </w:r>
      <w:r w:rsidRPr="007821F5">
        <w:rPr>
          <w:rFonts w:cs="Times New Roman"/>
          <w:color w:val="000000" w:themeColor="text1"/>
          <w:sz w:val="20"/>
          <w:szCs w:val="20"/>
        </w:rPr>
        <w:t xml:space="preserve"> in flexibility.</w:t>
      </w:r>
      <w:r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&lt;EndNote&gt;&lt;Cite&gt;&lt;Author&gt;Vích&lt;/Author&gt;&lt;Year&gt;2015&lt;/Year&gt;&lt;RecNum&gt;25&lt;/RecNum&gt;&lt;DisplayText&gt;(10, 17)&lt;/DisplayText&gt;&lt;record&gt;&lt;rec-number&gt;25&lt;/rec-number&gt;&lt;foreign-keys&gt;&lt;key app="EN" db-id="rzrw5rp0gvvr0xe5p56x0twlaaeap9pxxtwp" timestamp="1557587652"&gt;25&lt;/key&gt;&lt;/foreign-keys&gt;&lt;ref-type name="Journal Article"&gt;17&lt;/ref-type&gt;&lt;contributors&gt;&lt;authors&gt;&lt;author&gt;Vích, Jan&lt;/author&gt;&lt;/authors&gt;&lt;/contributors&gt;&lt;titles&gt;&lt;title&gt;Relationship between Flexibility, Explosive Strength and Speed of Running in Young Soccer Players&lt;/title&gt;&lt;/titles&gt;&lt;dates&gt;&lt;year&gt;2015&lt;/year&gt;&lt;/dates&gt;&lt;isbn&gt;8022744859&lt;/isbn&gt;&lt;urls&gt;&lt;/urls&gt;&lt;/record&gt;&lt;/Cite&gt;&lt;Cite&gt;&lt;Author&gt;Rodriguez&lt;/Author&gt;&lt;Year&gt;2016&lt;/Year&gt;&lt;RecNum&gt;23&lt;/RecNum&gt;&lt;record&gt;&lt;rec-number&gt;23&lt;/rec-number&gt;&lt;foreign-keys&gt;&lt;key app="EN" db-id="rzrw5rp0gvvr0xe5p56x0twlaaeap9pxxtwp" timestamp="1557587632"&gt;23&lt;/key&gt;&lt;/foreign-keys&gt;&lt;ref-type name="Journal Article"&gt;17&lt;/ref-type&gt;&lt;contributors&gt;&lt;authors&gt;&lt;author&gt;Rodriguez, A Fernandez&lt;/author&gt;&lt;author&gt;Sanchez, Javier&lt;/author&gt;&lt;author&gt;Rodriguez, JA Marroyo&lt;/author&gt;&lt;author&gt;Villa, Jose G %J The Journal of sports medicine&lt;/author&gt;&lt;author&gt;physical fitness&lt;/author&gt;&lt;/authors&gt;&lt;/contributors&gt;&lt;titles&gt;&lt;title&gt;Effects of seven weeks of static hamstring stretching on flexibility and sprint performance in young soccer players according to their playing position&lt;/title&gt;&lt;/titles&gt;&lt;pages&gt;345-351&lt;/pages&gt;&lt;volume&gt;56&lt;/volume&gt;&lt;number&gt;4&lt;/number&gt;&lt;dates&gt;&lt;year&gt;2016&lt;/year&gt;&lt;/dates&gt;&lt;isbn&gt;0022-4707&lt;/isbn&gt;&lt;urls&gt;&lt;/urls&gt;&lt;/record&gt;&lt;/Cite&gt;&lt;/EndNote&gt;</w:instrText>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(10, 17)</w:t>
      </w:r>
      <w:r w:rsidRPr="007821F5">
        <w:rPr>
          <w:rFonts w:cs="Times New Roman"/>
          <w:color w:val="000000" w:themeColor="text1"/>
          <w:sz w:val="20"/>
          <w:szCs w:val="20"/>
          <w:vertAlign w:val="superscript"/>
        </w:rPr>
        <w:fldChar w:fldCharType="end"/>
      </w:r>
      <w:r w:rsidRPr="007821F5">
        <w:rPr>
          <w:rFonts w:cs="Times New Roman"/>
          <w:color w:val="000000" w:themeColor="text1"/>
          <w:sz w:val="20"/>
          <w:szCs w:val="20"/>
        </w:rPr>
        <w:t>To sum up, based on experiences and results of players, we identified that trainers and players underestimate the training programs for the “hamstring and lower back muscles” related to improve the flexibility and speed of the player.</w:t>
      </w:r>
    </w:p>
    <w:p w:rsidR="009E593C" w:rsidRPr="007821F5" w:rsidRDefault="009E593C" w:rsidP="003466AC">
      <w:pPr>
        <w:spacing w:after="0" w:line="360" w:lineRule="auto"/>
        <w:ind w:left="397" w:right="510"/>
        <w:jc w:val="both"/>
        <w:rPr>
          <w:rFonts w:cs="Times New Roman"/>
          <w:b/>
          <w:color w:val="000000" w:themeColor="text1"/>
          <w:sz w:val="20"/>
          <w:szCs w:val="20"/>
        </w:rPr>
      </w:pPr>
      <w:r w:rsidRPr="007821F5">
        <w:rPr>
          <w:rFonts w:eastAsia="Calibri" w:cs="Times New Roman"/>
          <w:b/>
          <w:sz w:val="20"/>
          <w:szCs w:val="20"/>
          <w:lang w:val="en-US"/>
        </w:rPr>
        <w:t>CONCLUSION</w:t>
      </w:r>
    </w:p>
    <w:p w:rsidR="00030BA3" w:rsidRPr="007821F5" w:rsidRDefault="003874A2" w:rsidP="003466AC">
      <w:pPr>
        <w:spacing w:after="0" w:line="360" w:lineRule="auto"/>
        <w:ind w:left="397" w:right="510"/>
        <w:jc w:val="both"/>
        <w:rPr>
          <w:rFonts w:cs="Times New Roman"/>
          <w:sz w:val="20"/>
          <w:szCs w:val="20"/>
        </w:rPr>
      </w:pPr>
      <w:r w:rsidRPr="007821F5">
        <w:rPr>
          <w:rFonts w:cs="Times New Roman"/>
          <w:color w:val="000000" w:themeColor="text1"/>
          <w:sz w:val="20"/>
          <w:szCs w:val="20"/>
        </w:rPr>
        <w:t xml:space="preserve">It is recommended that before the match and training session </w:t>
      </w:r>
      <w:proofErr w:type="gramStart"/>
      <w:r w:rsidRPr="007821F5">
        <w:rPr>
          <w:rFonts w:cs="Times New Roman"/>
          <w:color w:val="000000" w:themeColor="text1"/>
          <w:sz w:val="20"/>
          <w:szCs w:val="20"/>
        </w:rPr>
        <w:t>dynamic stretching</w:t>
      </w:r>
      <w:proofErr w:type="gramEnd"/>
      <w:r w:rsidRPr="007821F5">
        <w:rPr>
          <w:rFonts w:cs="Times New Roman"/>
          <w:color w:val="000000" w:themeColor="text1"/>
          <w:sz w:val="20"/>
          <w:szCs w:val="20"/>
        </w:rPr>
        <w:t xml:space="preserve"> and after the end of the match or end of training session static stretching suitable for better result of the players.</w:t>
      </w:r>
      <w:r w:rsidR="007821F5" w:rsidRPr="007821F5">
        <w:rPr>
          <w:rFonts w:cs="Times New Roman"/>
          <w:b/>
          <w:i/>
          <w:color w:val="000000" w:themeColor="text1"/>
          <w:sz w:val="20"/>
          <w:szCs w:val="20"/>
        </w:rPr>
        <w:t xml:space="preserve"> </w:t>
      </w:r>
      <w:r w:rsidRPr="007821F5">
        <w:rPr>
          <w:rFonts w:cs="Times New Roman"/>
          <w:color w:val="000000" w:themeColor="text1"/>
          <w:sz w:val="20"/>
          <w:szCs w:val="20"/>
        </w:rPr>
        <w:t xml:space="preserve">Flexibility is a useful tool to prevent injury as well as muscle recovery. </w:t>
      </w:r>
      <w:r w:rsidRPr="007821F5">
        <w:rPr>
          <w:rFonts w:cs="Times New Roman"/>
          <w:color w:val="000000" w:themeColor="text1"/>
          <w:sz w:val="20"/>
          <w:szCs w:val="20"/>
          <w:vertAlign w:val="superscript"/>
        </w:rPr>
        <w:fldChar w:fldCharType="begin"/>
      </w:r>
      <w:r w:rsidR="005110F4" w:rsidRPr="007821F5">
        <w:rPr>
          <w:rFonts w:cs="Times New Roman"/>
          <w:color w:val="000000" w:themeColor="text1"/>
          <w:sz w:val="20"/>
          <w:szCs w:val="20"/>
          <w:vertAlign w:val="superscript"/>
        </w:rPr>
        <w:instrText xml:space="preserve"> ADDIN EN.CITE &lt;EndNote&gt;&lt;Cite&gt;&lt;Author&gt;Chen&lt;/Author&gt;&lt;Year&gt;2011&lt;/Year&gt;&lt;RecNum&gt;7&lt;/RecNum&gt;&lt;DisplayText&gt;(18)&lt;/DisplayText&gt;&lt;record&gt;&lt;rec-number&gt;7&lt;/rec-number&gt;&lt;foreign-keys&gt;&lt;key app="EN" db-id="rzrw5rp0gvvr0xe5p56x0twlaaeap9pxxtwp" timestamp="1557587306"&gt;7&lt;/key&gt;&lt;/foreign-keys&gt;&lt;ref-type name="Journal Article"&gt;17&lt;/ref-type&gt;&lt;contributors&gt;&lt;authors&gt;&lt;author&gt;Chen, Che-Hsiu&lt;/author&gt;&lt;author&gt;Nosaka, Kazunori&lt;/author&gt;&lt;author&gt;Chen, Hsin-Lian&lt;/author&gt;&lt;author&gt;Lin, Ming-Ju&lt;/author&gt;&lt;author&gt;Tseng, Kuo-Wei&lt;/author&gt;&lt;author&gt;Chen, Trevor C %J Medicine&lt;/author&gt;&lt;author&gt;science in sports&lt;/author&gt;&lt;author&gt;exercise&lt;/author&gt;&lt;/authors&gt;&lt;/contributors&gt;&lt;titles&gt;&lt;title&gt;Effects of flexibility training on eccentric exercise-induced muscle damage&lt;/title&gt;&lt;/titles&gt;&lt;pages&gt;491-500&lt;/pages&gt;&lt;volume&gt;43&lt;/volume&gt;&lt;number&gt;3&lt;/number&gt;&lt;dates&gt;&lt;year&gt;2011&lt;/year&gt;&lt;/dates&gt;&lt;isbn&gt;0195-9131&lt;/isbn&gt;&lt;urls&gt;&lt;/urls&gt;&lt;/record&gt;&lt;/Cite&gt;&lt;/EndNote&gt;</w:instrText>
      </w:r>
      <w:r w:rsidRPr="007821F5">
        <w:rPr>
          <w:rFonts w:cs="Times New Roman"/>
          <w:color w:val="000000" w:themeColor="text1"/>
          <w:sz w:val="20"/>
          <w:szCs w:val="20"/>
          <w:vertAlign w:val="superscript"/>
        </w:rPr>
        <w:fldChar w:fldCharType="separate"/>
      </w:r>
      <w:r w:rsidR="005110F4" w:rsidRPr="007821F5">
        <w:rPr>
          <w:rFonts w:cs="Times New Roman"/>
          <w:noProof/>
          <w:color w:val="000000" w:themeColor="text1"/>
          <w:sz w:val="20"/>
          <w:szCs w:val="20"/>
          <w:vertAlign w:val="superscript"/>
        </w:rPr>
        <w:t>(18)</w:t>
      </w:r>
      <w:r w:rsidRPr="007821F5">
        <w:rPr>
          <w:rFonts w:cs="Times New Roman"/>
          <w:color w:val="000000" w:themeColor="text1"/>
          <w:sz w:val="20"/>
          <w:szCs w:val="20"/>
          <w:vertAlign w:val="superscript"/>
        </w:rPr>
        <w:fldChar w:fldCharType="end"/>
      </w:r>
      <w:r w:rsidRPr="007821F5">
        <w:rPr>
          <w:rFonts w:cs="Times New Roman"/>
          <w:color w:val="000000" w:themeColor="text1"/>
          <w:sz w:val="20"/>
          <w:szCs w:val="20"/>
        </w:rPr>
        <w:t xml:space="preserve"> </w:t>
      </w:r>
      <w:r w:rsidR="009F0173" w:rsidRPr="007821F5">
        <w:rPr>
          <w:rFonts w:cs="Times New Roman"/>
          <w:color w:val="000000" w:themeColor="text1"/>
          <w:sz w:val="20"/>
          <w:szCs w:val="20"/>
        </w:rPr>
        <w:t>And</w:t>
      </w:r>
      <w:r w:rsidRPr="007821F5">
        <w:rPr>
          <w:rFonts w:cs="Times New Roman"/>
          <w:color w:val="000000" w:themeColor="text1"/>
          <w:sz w:val="20"/>
          <w:szCs w:val="20"/>
        </w:rPr>
        <w:t xml:space="preserve"> it is an important part of the healthy exercise routine but strength and condition professional are no</w:t>
      </w:r>
      <w:r w:rsidR="007821F5" w:rsidRPr="007821F5">
        <w:rPr>
          <w:rFonts w:cs="Times New Roman"/>
          <w:color w:val="000000" w:themeColor="text1"/>
          <w:sz w:val="20"/>
          <w:szCs w:val="20"/>
        </w:rPr>
        <w:t>t promoting it to increase speed.</w:t>
      </w:r>
    </w:p>
    <w:p w:rsidR="00F46E5C" w:rsidRPr="007821F5" w:rsidRDefault="003874A2" w:rsidP="003466AC">
      <w:pPr>
        <w:spacing w:after="0" w:line="360" w:lineRule="auto"/>
        <w:ind w:left="397"/>
        <w:rPr>
          <w:rFonts w:cs="Times New Roman"/>
          <w:sz w:val="20"/>
          <w:szCs w:val="20"/>
        </w:rPr>
      </w:pPr>
      <w:r w:rsidRPr="007821F5">
        <w:rPr>
          <w:rFonts w:cs="Times New Roman"/>
          <w:b/>
          <w:sz w:val="20"/>
          <w:szCs w:val="20"/>
        </w:rPr>
        <w:t>References</w:t>
      </w:r>
    </w:p>
    <w:p w:rsidR="005110F4" w:rsidRPr="007821F5" w:rsidRDefault="00F46E5C" w:rsidP="003466AC">
      <w:pPr>
        <w:pStyle w:val="EndNoteBibliography"/>
        <w:spacing w:after="0" w:line="360" w:lineRule="auto"/>
        <w:ind w:left="397" w:right="113"/>
        <w:rPr>
          <w:sz w:val="20"/>
          <w:szCs w:val="20"/>
        </w:rPr>
      </w:pPr>
      <w:r w:rsidRPr="007821F5">
        <w:rPr>
          <w:sz w:val="20"/>
          <w:szCs w:val="20"/>
        </w:rPr>
        <w:fldChar w:fldCharType="begin"/>
      </w:r>
      <w:r w:rsidRPr="007821F5">
        <w:rPr>
          <w:sz w:val="20"/>
          <w:szCs w:val="20"/>
        </w:rPr>
        <w:instrText xml:space="preserve"> ADDIN EN.REFLIST </w:instrText>
      </w:r>
      <w:r w:rsidRPr="007821F5">
        <w:rPr>
          <w:sz w:val="20"/>
          <w:szCs w:val="20"/>
        </w:rPr>
        <w:fldChar w:fldCharType="separate"/>
      </w:r>
      <w:r w:rsidR="005110F4" w:rsidRPr="007821F5">
        <w:rPr>
          <w:sz w:val="20"/>
          <w:szCs w:val="20"/>
        </w:rPr>
        <w:t>1.</w:t>
      </w:r>
      <w:r w:rsidR="005110F4" w:rsidRPr="007821F5">
        <w:rPr>
          <w:sz w:val="20"/>
          <w:szCs w:val="20"/>
        </w:rPr>
        <w:tab/>
        <w:t>Simons JJJopc. The" Englishness" of English cricket. Journal of popular culture</w:t>
      </w:r>
    </w:p>
    <w:p w:rsidR="005110F4" w:rsidRPr="007821F5" w:rsidRDefault="005110F4" w:rsidP="003466AC">
      <w:pPr>
        <w:pStyle w:val="EndNoteBibliography"/>
        <w:spacing w:after="0" w:line="360" w:lineRule="auto"/>
        <w:ind w:left="397" w:right="113"/>
        <w:rPr>
          <w:sz w:val="20"/>
          <w:szCs w:val="20"/>
        </w:rPr>
      </w:pPr>
      <w:r w:rsidRPr="007821F5">
        <w:rPr>
          <w:sz w:val="20"/>
          <w:szCs w:val="20"/>
        </w:rPr>
        <w:t>1996;29(4):41.</w:t>
      </w:r>
    </w:p>
    <w:p w:rsidR="005110F4" w:rsidRPr="007821F5" w:rsidRDefault="005110F4" w:rsidP="003466AC">
      <w:pPr>
        <w:pStyle w:val="EndNoteBibliography"/>
        <w:spacing w:after="0" w:line="360" w:lineRule="auto"/>
        <w:ind w:left="397" w:right="113"/>
        <w:rPr>
          <w:sz w:val="20"/>
          <w:szCs w:val="20"/>
        </w:rPr>
      </w:pPr>
      <w:r w:rsidRPr="007821F5">
        <w:rPr>
          <w:sz w:val="20"/>
          <w:szCs w:val="20"/>
        </w:rPr>
        <w:t>2.</w:t>
      </w:r>
      <w:r w:rsidRPr="007821F5">
        <w:rPr>
          <w:sz w:val="20"/>
          <w:szCs w:val="20"/>
        </w:rPr>
        <w:tab/>
        <w:t>Singh D. Study of Specific Physical Fitness Ability of CSJM University Cricket Palyers. Asian Resonance. 2014;VOL.-III.</w:t>
      </w:r>
    </w:p>
    <w:p w:rsidR="005110F4" w:rsidRPr="007821F5" w:rsidRDefault="005110F4" w:rsidP="003466AC">
      <w:pPr>
        <w:pStyle w:val="EndNoteBibliography"/>
        <w:spacing w:after="0" w:line="360" w:lineRule="auto"/>
        <w:ind w:left="397" w:right="113"/>
        <w:rPr>
          <w:sz w:val="20"/>
          <w:szCs w:val="20"/>
        </w:rPr>
      </w:pPr>
      <w:r w:rsidRPr="007821F5">
        <w:rPr>
          <w:sz w:val="20"/>
          <w:szCs w:val="20"/>
        </w:rPr>
        <w:t>3.</w:t>
      </w:r>
      <w:r w:rsidRPr="007821F5">
        <w:rPr>
          <w:sz w:val="20"/>
          <w:szCs w:val="20"/>
        </w:rPr>
        <w:tab/>
        <w:t>Percival J, Percival L, Taylor JW. The complete guide to total fitness: Methuen; 1977.</w:t>
      </w:r>
    </w:p>
    <w:p w:rsidR="005110F4" w:rsidRPr="007821F5" w:rsidRDefault="005110F4" w:rsidP="003466AC">
      <w:pPr>
        <w:pStyle w:val="EndNoteBibliography"/>
        <w:spacing w:after="0" w:line="360" w:lineRule="auto"/>
        <w:ind w:left="397" w:right="113"/>
        <w:rPr>
          <w:sz w:val="20"/>
          <w:szCs w:val="20"/>
        </w:rPr>
      </w:pPr>
      <w:r w:rsidRPr="007821F5">
        <w:rPr>
          <w:sz w:val="20"/>
          <w:szCs w:val="20"/>
        </w:rPr>
        <w:lastRenderedPageBreak/>
        <w:t>4.</w:t>
      </w:r>
      <w:r w:rsidRPr="007821F5">
        <w:rPr>
          <w:sz w:val="20"/>
          <w:szCs w:val="20"/>
        </w:rPr>
        <w:tab/>
        <w:t>Uppal AJS. Effect of 10-weeks participation in physical education programme on selected strength variables in women. 1980;3(3):31-4.</w:t>
      </w:r>
    </w:p>
    <w:p w:rsidR="005110F4" w:rsidRPr="007821F5" w:rsidRDefault="005110F4" w:rsidP="003466AC">
      <w:pPr>
        <w:pStyle w:val="EndNoteBibliography"/>
        <w:spacing w:after="0" w:line="360" w:lineRule="auto"/>
        <w:ind w:left="397" w:right="113"/>
        <w:rPr>
          <w:sz w:val="20"/>
          <w:szCs w:val="20"/>
        </w:rPr>
      </w:pPr>
      <w:r w:rsidRPr="007821F5">
        <w:rPr>
          <w:sz w:val="20"/>
          <w:szCs w:val="20"/>
        </w:rPr>
        <w:t>5.</w:t>
      </w:r>
      <w:r w:rsidRPr="007821F5">
        <w:rPr>
          <w:sz w:val="20"/>
          <w:szCs w:val="20"/>
        </w:rPr>
        <w:tab/>
        <w:t>Knapik J, Jones BH, Bauman CL, Harris JMJSM. Strength, flexibility and athletic injuries. 1992;14(5):277-88.</w:t>
      </w:r>
    </w:p>
    <w:p w:rsidR="005110F4" w:rsidRPr="007821F5" w:rsidRDefault="005110F4" w:rsidP="003466AC">
      <w:pPr>
        <w:pStyle w:val="EndNoteBibliography"/>
        <w:spacing w:after="0" w:line="360" w:lineRule="auto"/>
        <w:ind w:left="397" w:right="113"/>
        <w:rPr>
          <w:sz w:val="20"/>
          <w:szCs w:val="20"/>
        </w:rPr>
      </w:pPr>
      <w:r w:rsidRPr="007821F5">
        <w:rPr>
          <w:sz w:val="20"/>
          <w:szCs w:val="20"/>
        </w:rPr>
        <w:t>6.</w:t>
      </w:r>
      <w:r w:rsidRPr="007821F5">
        <w:rPr>
          <w:sz w:val="20"/>
          <w:szCs w:val="20"/>
        </w:rPr>
        <w:tab/>
        <w:t>Açıkada C, Ergen EJABTOM. Science and sports. 1990.</w:t>
      </w:r>
    </w:p>
    <w:p w:rsidR="005110F4" w:rsidRPr="007821F5" w:rsidRDefault="005110F4" w:rsidP="003466AC">
      <w:pPr>
        <w:pStyle w:val="EndNoteBibliography"/>
        <w:spacing w:after="0" w:line="360" w:lineRule="auto"/>
        <w:ind w:left="397" w:right="113"/>
        <w:rPr>
          <w:sz w:val="20"/>
          <w:szCs w:val="20"/>
        </w:rPr>
      </w:pPr>
      <w:r w:rsidRPr="007821F5">
        <w:rPr>
          <w:sz w:val="20"/>
          <w:szCs w:val="20"/>
        </w:rPr>
        <w:t>7.</w:t>
      </w:r>
      <w:r w:rsidRPr="007821F5">
        <w:rPr>
          <w:sz w:val="20"/>
          <w:szCs w:val="20"/>
        </w:rPr>
        <w:tab/>
        <w:t>Cuberek R, Machová I, Lipenská MJAG. Reliability of V sit-and-reach test used for flexibility self-assessment in females. 2013;43(1):35-9.</w:t>
      </w:r>
    </w:p>
    <w:p w:rsidR="005110F4" w:rsidRPr="007821F5" w:rsidRDefault="005110F4" w:rsidP="003466AC">
      <w:pPr>
        <w:pStyle w:val="EndNoteBibliography"/>
        <w:spacing w:after="0" w:line="360" w:lineRule="auto"/>
        <w:ind w:left="397" w:right="113"/>
        <w:rPr>
          <w:sz w:val="20"/>
          <w:szCs w:val="20"/>
        </w:rPr>
      </w:pPr>
      <w:r w:rsidRPr="007821F5">
        <w:rPr>
          <w:sz w:val="20"/>
          <w:szCs w:val="20"/>
        </w:rPr>
        <w:t>8.</w:t>
      </w:r>
      <w:r w:rsidRPr="007821F5">
        <w:rPr>
          <w:sz w:val="20"/>
          <w:szCs w:val="20"/>
        </w:rPr>
        <w:tab/>
        <w:t>García-Pinillos F, Ruiz-Ariza A, Moreno del Castillo R, Latorre-Román PJJoss. Impact of limited hamstring flexibility on vertical jump, kicking speed, sprint, and agility in young football players. 2015;33(12):1293-7.</w:t>
      </w:r>
    </w:p>
    <w:p w:rsidR="005110F4" w:rsidRPr="007821F5" w:rsidRDefault="005110F4" w:rsidP="003466AC">
      <w:pPr>
        <w:pStyle w:val="EndNoteBibliography"/>
        <w:spacing w:after="0" w:line="360" w:lineRule="auto"/>
        <w:ind w:left="397" w:right="113"/>
        <w:rPr>
          <w:sz w:val="20"/>
          <w:szCs w:val="20"/>
        </w:rPr>
      </w:pPr>
      <w:r w:rsidRPr="007821F5">
        <w:rPr>
          <w:sz w:val="20"/>
          <w:szCs w:val="20"/>
        </w:rPr>
        <w:t>9.</w:t>
      </w:r>
      <w:r w:rsidRPr="007821F5">
        <w:rPr>
          <w:sz w:val="20"/>
          <w:szCs w:val="20"/>
        </w:rPr>
        <w:tab/>
        <w:t>Guiser ZJ. Examination of Hamstring Flexibility and Maximal Sprint Speed. 2017.</w:t>
      </w:r>
    </w:p>
    <w:p w:rsidR="005110F4" w:rsidRPr="007821F5" w:rsidRDefault="005110F4" w:rsidP="003466AC">
      <w:pPr>
        <w:pStyle w:val="EndNoteBibliography"/>
        <w:spacing w:after="0" w:line="360" w:lineRule="auto"/>
        <w:ind w:left="397" w:right="113"/>
        <w:rPr>
          <w:sz w:val="20"/>
          <w:szCs w:val="20"/>
        </w:rPr>
      </w:pPr>
      <w:r w:rsidRPr="007821F5">
        <w:rPr>
          <w:sz w:val="20"/>
          <w:szCs w:val="20"/>
        </w:rPr>
        <w:t>10.</w:t>
      </w:r>
      <w:r w:rsidRPr="007821F5">
        <w:rPr>
          <w:sz w:val="20"/>
          <w:szCs w:val="20"/>
        </w:rPr>
        <w:tab/>
        <w:t>Vích J. Relationship between Flexibility, Explosive Strength and Speed of Running in Young Soccer Players. 2015.</w:t>
      </w:r>
    </w:p>
    <w:p w:rsidR="005110F4" w:rsidRPr="007821F5" w:rsidRDefault="005110F4" w:rsidP="003466AC">
      <w:pPr>
        <w:pStyle w:val="EndNoteBibliography"/>
        <w:spacing w:after="0" w:line="360" w:lineRule="auto"/>
        <w:ind w:left="397" w:right="113"/>
        <w:rPr>
          <w:sz w:val="20"/>
          <w:szCs w:val="20"/>
        </w:rPr>
      </w:pPr>
      <w:r w:rsidRPr="007821F5">
        <w:rPr>
          <w:sz w:val="20"/>
          <w:szCs w:val="20"/>
        </w:rPr>
        <w:t>11.</w:t>
      </w:r>
      <w:r w:rsidRPr="007821F5">
        <w:rPr>
          <w:sz w:val="20"/>
          <w:szCs w:val="20"/>
        </w:rPr>
        <w:tab/>
        <w:t>Azmi K, Kusnanik NW, editors. Effect of exercise program speed, agility, and quickness (SAQ) in improving speed, agility, and acceleration. Journal of Physics: Conference Series; 2018: IOP Publishing.</w:t>
      </w:r>
    </w:p>
    <w:p w:rsidR="005110F4" w:rsidRPr="007821F5" w:rsidRDefault="005110F4" w:rsidP="003466AC">
      <w:pPr>
        <w:pStyle w:val="EndNoteBibliography"/>
        <w:spacing w:after="0" w:line="360" w:lineRule="auto"/>
        <w:ind w:left="397" w:right="113"/>
        <w:rPr>
          <w:sz w:val="20"/>
          <w:szCs w:val="20"/>
        </w:rPr>
      </w:pPr>
      <w:r w:rsidRPr="007821F5">
        <w:rPr>
          <w:sz w:val="20"/>
          <w:szCs w:val="20"/>
        </w:rPr>
        <w:t>12.</w:t>
      </w:r>
      <w:r w:rsidRPr="007821F5">
        <w:rPr>
          <w:sz w:val="20"/>
          <w:szCs w:val="20"/>
        </w:rPr>
        <w:tab/>
        <w:t>Lockie RG, Callaghan SJ, Jeffriess MDJTJoS, Research C. Analysis of specific speed testing for cricketers. 2013;27(11):2981-8.</w:t>
      </w:r>
    </w:p>
    <w:p w:rsidR="005110F4" w:rsidRPr="007821F5" w:rsidRDefault="005110F4" w:rsidP="003466AC">
      <w:pPr>
        <w:pStyle w:val="EndNoteBibliography"/>
        <w:spacing w:after="0" w:line="360" w:lineRule="auto"/>
        <w:ind w:left="397" w:right="113"/>
        <w:rPr>
          <w:sz w:val="20"/>
          <w:szCs w:val="20"/>
        </w:rPr>
      </w:pPr>
      <w:r w:rsidRPr="007821F5">
        <w:rPr>
          <w:sz w:val="20"/>
          <w:szCs w:val="20"/>
        </w:rPr>
        <w:t>13.</w:t>
      </w:r>
      <w:r w:rsidRPr="007821F5">
        <w:rPr>
          <w:sz w:val="20"/>
          <w:szCs w:val="20"/>
        </w:rPr>
        <w:tab/>
        <w:t>Mehmet BT, Aydogan M, Akbas EJS, Movement, Health. Comparison of flexibility and speed characteristics of the 11-14 age children who do not actively participated i</w:t>
      </w:r>
      <w:bookmarkStart w:id="5" w:name="_GoBack"/>
      <w:bookmarkEnd w:id="5"/>
      <w:r w:rsidRPr="007821F5">
        <w:rPr>
          <w:sz w:val="20"/>
          <w:szCs w:val="20"/>
        </w:rPr>
        <w:t>n sports. 2014;2:102-6.</w:t>
      </w:r>
    </w:p>
    <w:p w:rsidR="005110F4" w:rsidRPr="007821F5" w:rsidRDefault="005110F4" w:rsidP="003466AC">
      <w:pPr>
        <w:pStyle w:val="EndNoteBibliography"/>
        <w:spacing w:after="0" w:line="360" w:lineRule="auto"/>
        <w:ind w:left="397" w:right="113"/>
        <w:rPr>
          <w:sz w:val="20"/>
          <w:szCs w:val="20"/>
        </w:rPr>
      </w:pPr>
      <w:r w:rsidRPr="007821F5">
        <w:rPr>
          <w:sz w:val="20"/>
          <w:szCs w:val="20"/>
        </w:rPr>
        <w:t>14.</w:t>
      </w:r>
      <w:r w:rsidRPr="007821F5">
        <w:rPr>
          <w:sz w:val="20"/>
          <w:szCs w:val="20"/>
        </w:rPr>
        <w:tab/>
        <w:t>Vicente-Rodríguez G, Rey-López JP, Ruíz JR, Jiménez-Pavón D, Bergman P, Ciarapica D, et al. Interrater reliability and time measurement validity of speed–agility field tests in adolescents. 2011;25(7):2059-63.</w:t>
      </w:r>
    </w:p>
    <w:p w:rsidR="005110F4" w:rsidRPr="007821F5" w:rsidRDefault="005110F4" w:rsidP="003466AC">
      <w:pPr>
        <w:pStyle w:val="EndNoteBibliography"/>
        <w:spacing w:after="0" w:line="360" w:lineRule="auto"/>
        <w:ind w:left="397" w:right="113"/>
        <w:rPr>
          <w:sz w:val="20"/>
          <w:szCs w:val="20"/>
        </w:rPr>
      </w:pPr>
      <w:r w:rsidRPr="007821F5">
        <w:rPr>
          <w:sz w:val="20"/>
          <w:szCs w:val="20"/>
        </w:rPr>
        <w:t>15.</w:t>
      </w:r>
      <w:r w:rsidRPr="007821F5">
        <w:rPr>
          <w:sz w:val="20"/>
          <w:szCs w:val="20"/>
        </w:rPr>
        <w:tab/>
        <w:t>Spss IJNYIC. IBM SPSS statistics for Windows, version 20.0. 2011;440.</w:t>
      </w:r>
    </w:p>
    <w:p w:rsidR="005110F4" w:rsidRPr="007821F5" w:rsidRDefault="005110F4" w:rsidP="003466AC">
      <w:pPr>
        <w:pStyle w:val="EndNoteBibliography"/>
        <w:spacing w:after="0" w:line="360" w:lineRule="auto"/>
        <w:ind w:left="397" w:right="113"/>
        <w:rPr>
          <w:sz w:val="20"/>
          <w:szCs w:val="20"/>
        </w:rPr>
      </w:pPr>
      <w:r w:rsidRPr="007821F5">
        <w:rPr>
          <w:sz w:val="20"/>
          <w:szCs w:val="20"/>
        </w:rPr>
        <w:t>16.</w:t>
      </w:r>
      <w:r w:rsidRPr="007821F5">
        <w:rPr>
          <w:sz w:val="20"/>
          <w:szCs w:val="20"/>
        </w:rPr>
        <w:tab/>
        <w:t>Cohen J. Statistical power analysis for the behavioral sciences: Routledge; 2013.</w:t>
      </w:r>
    </w:p>
    <w:p w:rsidR="005110F4" w:rsidRPr="007821F5" w:rsidRDefault="005110F4" w:rsidP="003466AC">
      <w:pPr>
        <w:pStyle w:val="EndNoteBibliography"/>
        <w:spacing w:after="0" w:line="360" w:lineRule="auto"/>
        <w:ind w:left="397" w:right="113"/>
        <w:rPr>
          <w:sz w:val="20"/>
          <w:szCs w:val="20"/>
        </w:rPr>
      </w:pPr>
      <w:r w:rsidRPr="007821F5">
        <w:rPr>
          <w:sz w:val="20"/>
          <w:szCs w:val="20"/>
        </w:rPr>
        <w:t>17.</w:t>
      </w:r>
      <w:r w:rsidRPr="007821F5">
        <w:rPr>
          <w:sz w:val="20"/>
          <w:szCs w:val="20"/>
        </w:rPr>
        <w:tab/>
        <w:t>Rodriguez AF, Sanchez J, Rodriguez JM, Villa JGJTJosm, fitness p. Effects of seven weeks of static hamstring stretching on flexibility and sprint performance in young soccer players according to their playing position. 2016;56(4):345-51.</w:t>
      </w:r>
    </w:p>
    <w:p w:rsidR="005110F4" w:rsidRPr="007821F5" w:rsidRDefault="005110F4" w:rsidP="003466AC">
      <w:pPr>
        <w:pStyle w:val="EndNoteBibliography"/>
        <w:spacing w:after="0" w:line="360" w:lineRule="auto"/>
        <w:ind w:left="397" w:right="113"/>
        <w:rPr>
          <w:sz w:val="20"/>
          <w:szCs w:val="20"/>
        </w:rPr>
      </w:pPr>
      <w:r w:rsidRPr="007821F5">
        <w:rPr>
          <w:sz w:val="20"/>
          <w:szCs w:val="20"/>
        </w:rPr>
        <w:t>18.</w:t>
      </w:r>
      <w:r w:rsidRPr="007821F5">
        <w:rPr>
          <w:sz w:val="20"/>
          <w:szCs w:val="20"/>
        </w:rPr>
        <w:tab/>
        <w:t>Chen C-H, Nosaka K, Chen H-L, Lin M-J, Tseng K-W, Chen TCJM, et al. Effects of flexibility training on eccentric exercise-induced muscle damage. 2011;43(3):491-500.</w:t>
      </w:r>
    </w:p>
    <w:p w:rsidR="00F46E5C" w:rsidRPr="007821F5" w:rsidRDefault="00F46E5C" w:rsidP="003466AC">
      <w:pPr>
        <w:spacing w:after="0" w:line="360" w:lineRule="auto"/>
        <w:ind w:left="397" w:right="113"/>
        <w:rPr>
          <w:rFonts w:cs="Times New Roman"/>
          <w:sz w:val="20"/>
          <w:szCs w:val="20"/>
        </w:rPr>
      </w:pPr>
      <w:r w:rsidRPr="007821F5">
        <w:rPr>
          <w:rFonts w:cs="Times New Roman"/>
          <w:sz w:val="20"/>
          <w:szCs w:val="20"/>
        </w:rPr>
        <w:fldChar w:fldCharType="end"/>
      </w:r>
      <w:r w:rsidR="005110F4" w:rsidRPr="007821F5">
        <w:rPr>
          <w:rFonts w:cs="Times New Roman"/>
          <w:sz w:val="20"/>
          <w:szCs w:val="20"/>
        </w:rPr>
        <w:t xml:space="preserve"> </w:t>
      </w:r>
    </w:p>
    <w:sectPr w:rsidR="00F46E5C" w:rsidRPr="007821F5" w:rsidSect="007821F5">
      <w:headerReference w:type="default" r:id="rId9"/>
      <w:footerReference w:type="default" r:id="rId10"/>
      <w:pgSz w:w="11906" w:h="16838"/>
      <w:pgMar w:top="1440" w:right="567" w:bottom="1440" w:left="567" w:header="709" w:footer="709" w:gutter="0"/>
      <w:pgNumType w:start="1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8A" w:rsidRDefault="004D398A" w:rsidP="007821F5">
      <w:pPr>
        <w:spacing w:after="0" w:line="240" w:lineRule="auto"/>
      </w:pPr>
      <w:r>
        <w:separator/>
      </w:r>
    </w:p>
  </w:endnote>
  <w:endnote w:type="continuationSeparator" w:id="0">
    <w:p w:rsidR="004D398A" w:rsidRDefault="004D398A" w:rsidP="0078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7692"/>
      <w:gridCol w:w="3296"/>
    </w:tblGrid>
    <w:tr w:rsidR="007821F5">
      <w:trPr>
        <w:trHeight w:val="360"/>
      </w:trPr>
      <w:tc>
        <w:tcPr>
          <w:tcW w:w="3500" w:type="pct"/>
        </w:tcPr>
        <w:p w:rsidR="007821F5" w:rsidRDefault="007821F5">
          <w:pPr>
            <w:pStyle w:val="Footer"/>
            <w:jc w:val="right"/>
          </w:pPr>
          <w:r w:rsidRPr="00AF5E07">
            <w:rPr>
              <w:rFonts w:ascii="Cambria" w:hAnsi="Cambria"/>
              <w:sz w:val="20"/>
              <w:szCs w:val="20"/>
            </w:rPr>
            <w:t>www.ijbamr.com   P ISSN: 2250-284X, E ISSN: 2250-2858</w:t>
          </w:r>
        </w:p>
      </w:tc>
      <w:tc>
        <w:tcPr>
          <w:tcW w:w="1500" w:type="pct"/>
          <w:shd w:val="clear" w:color="auto" w:fill="FFC000" w:themeFill="accent4"/>
        </w:tcPr>
        <w:p w:rsidR="007821F5" w:rsidRPr="007821F5" w:rsidRDefault="007821F5">
          <w:pPr>
            <w:pStyle w:val="Footer"/>
            <w:jc w:val="right"/>
            <w:rPr>
              <w:color w:val="FFFFFF" w:themeColor="background1"/>
              <w:sz w:val="20"/>
              <w:szCs w:val="20"/>
            </w:rPr>
          </w:pPr>
          <w:r w:rsidRPr="007821F5">
            <w:rPr>
              <w:sz w:val="20"/>
              <w:szCs w:val="20"/>
            </w:rPr>
            <w:fldChar w:fldCharType="begin"/>
          </w:r>
          <w:r w:rsidRPr="007821F5">
            <w:rPr>
              <w:sz w:val="20"/>
              <w:szCs w:val="20"/>
            </w:rPr>
            <w:instrText xml:space="preserve"> PAGE    \* MERGEFORMAT </w:instrText>
          </w:r>
          <w:r w:rsidRPr="007821F5">
            <w:rPr>
              <w:sz w:val="20"/>
              <w:szCs w:val="20"/>
            </w:rPr>
            <w:fldChar w:fldCharType="separate"/>
          </w:r>
          <w:r w:rsidR="003466AC" w:rsidRPr="003466AC">
            <w:rPr>
              <w:noProof/>
              <w:color w:val="FFFFFF" w:themeColor="background1"/>
              <w:sz w:val="20"/>
              <w:szCs w:val="20"/>
            </w:rPr>
            <w:t>184</w:t>
          </w:r>
          <w:r w:rsidRPr="007821F5">
            <w:rPr>
              <w:noProof/>
              <w:color w:val="FFFFFF" w:themeColor="background1"/>
              <w:sz w:val="20"/>
              <w:szCs w:val="20"/>
            </w:rPr>
            <w:fldChar w:fldCharType="end"/>
          </w:r>
        </w:p>
      </w:tc>
    </w:tr>
  </w:tbl>
  <w:p w:rsidR="007821F5" w:rsidRDefault="00782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8A" w:rsidRDefault="004D398A" w:rsidP="007821F5">
      <w:pPr>
        <w:spacing w:after="0" w:line="240" w:lineRule="auto"/>
      </w:pPr>
      <w:r>
        <w:separator/>
      </w:r>
    </w:p>
  </w:footnote>
  <w:footnote w:type="continuationSeparator" w:id="0">
    <w:p w:rsidR="004D398A" w:rsidRDefault="004D398A" w:rsidP="00782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F5" w:rsidRDefault="007821F5" w:rsidP="007821F5">
    <w:pPr>
      <w:tabs>
        <w:tab w:val="left" w:pos="496"/>
        <w:tab w:val="center" w:pos="4680"/>
        <w:tab w:val="right" w:pos="9360"/>
      </w:tabs>
      <w:spacing w:after="0" w:line="360" w:lineRule="auto"/>
      <w:ind w:left="227" w:right="-567"/>
      <w:rPr>
        <w:rFonts w:ascii="Cambria" w:eastAsia="Cambria" w:hAnsi="Cambria"/>
        <w:sz w:val="20"/>
        <w:szCs w:val="20"/>
      </w:rPr>
    </w:pPr>
    <w:r w:rsidRPr="006E36F5">
      <w:rPr>
        <w:rFonts w:ascii="Cambria" w:eastAsia="Cambria" w:hAnsi="Cambria"/>
        <w:sz w:val="20"/>
        <w:szCs w:val="20"/>
      </w:rPr>
      <w:t xml:space="preserve">Indian Journal of Basic and Applied Medical Research; June 2021: Vol.-10, Issue- 3, P. </w:t>
    </w:r>
    <w:r w:rsidR="003466AC">
      <w:rPr>
        <w:rFonts w:ascii="Cambria" w:eastAsia="Cambria" w:hAnsi="Cambria"/>
        <w:sz w:val="20"/>
        <w:szCs w:val="20"/>
      </w:rPr>
      <w:t>180-184</w:t>
    </w:r>
  </w:p>
  <w:p w:rsidR="007821F5" w:rsidRPr="007821F5" w:rsidRDefault="007821F5" w:rsidP="007821F5">
    <w:pPr>
      <w:tabs>
        <w:tab w:val="left" w:pos="496"/>
        <w:tab w:val="center" w:pos="4680"/>
        <w:tab w:val="right" w:pos="9360"/>
      </w:tabs>
      <w:spacing w:after="0" w:line="360" w:lineRule="auto"/>
      <w:ind w:left="227" w:right="-567"/>
      <w:rPr>
        <w:rFonts w:ascii="Cambria" w:eastAsia="Cambria" w:hAnsi="Cambria"/>
        <w:sz w:val="20"/>
        <w:szCs w:val="20"/>
      </w:rPr>
    </w:pPr>
    <w:r w:rsidRPr="006E36F5">
      <w:rPr>
        <w:rFonts w:ascii="Cambria" w:hAnsi="Cambria" w:cs="Calibri Light"/>
        <w:bCs/>
        <w:sz w:val="20"/>
        <w:szCs w:val="20"/>
        <w:shd w:val="clear" w:color="auto" w:fill="FFFFFF"/>
      </w:rPr>
      <w:t>DOI: 1</w:t>
    </w:r>
    <w:r>
      <w:rPr>
        <w:rFonts w:ascii="Cambria" w:hAnsi="Cambria" w:cs="Calibri Light"/>
        <w:bCs/>
        <w:sz w:val="20"/>
        <w:szCs w:val="20"/>
        <w:shd w:val="clear" w:color="auto" w:fill="FFFFFF"/>
      </w:rPr>
      <w:t>0.36848/IJBAMR/2020/29215.55660</w:t>
    </w:r>
  </w:p>
  <w:p w:rsidR="007821F5" w:rsidRDefault="00782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2D3"/>
    <w:multiLevelType w:val="hybridMultilevel"/>
    <w:tmpl w:val="CF3003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06B62D7"/>
    <w:multiLevelType w:val="hybridMultilevel"/>
    <w:tmpl w:val="3034A1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94301B4"/>
    <w:multiLevelType w:val="hybridMultilevel"/>
    <w:tmpl w:val="DC74F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YzNjUyMzQxMDEztDBQ0lEKTi0uzszPAykwrAUAm+8Ru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pvp29tqx9vxfes5xcxffvdtxp0f9vepdww&quot;&gt;My EndNote Library&lt;record-ids&gt;&lt;item&gt;1&lt;/item&gt;&lt;/record-ids&gt;&lt;/item&gt;&lt;/Libraries&gt;"/>
  </w:docVars>
  <w:rsids>
    <w:rsidRoot w:val="00B906C8"/>
    <w:rsid w:val="00030BA3"/>
    <w:rsid w:val="000310BE"/>
    <w:rsid w:val="00116AD2"/>
    <w:rsid w:val="001828DE"/>
    <w:rsid w:val="00303742"/>
    <w:rsid w:val="003466AC"/>
    <w:rsid w:val="00385D5B"/>
    <w:rsid w:val="003874A2"/>
    <w:rsid w:val="00443FDA"/>
    <w:rsid w:val="004662F9"/>
    <w:rsid w:val="004D398A"/>
    <w:rsid w:val="005110F4"/>
    <w:rsid w:val="00514670"/>
    <w:rsid w:val="005A423B"/>
    <w:rsid w:val="006124A3"/>
    <w:rsid w:val="006B2B20"/>
    <w:rsid w:val="00752291"/>
    <w:rsid w:val="007821F5"/>
    <w:rsid w:val="007B708E"/>
    <w:rsid w:val="007C72B3"/>
    <w:rsid w:val="008212AC"/>
    <w:rsid w:val="00896C23"/>
    <w:rsid w:val="008B3473"/>
    <w:rsid w:val="008C5A1E"/>
    <w:rsid w:val="008D1252"/>
    <w:rsid w:val="00930FD7"/>
    <w:rsid w:val="00942DF6"/>
    <w:rsid w:val="0099630C"/>
    <w:rsid w:val="009B22DE"/>
    <w:rsid w:val="009C64FE"/>
    <w:rsid w:val="009E593C"/>
    <w:rsid w:val="009F0173"/>
    <w:rsid w:val="00A346DC"/>
    <w:rsid w:val="00B906C8"/>
    <w:rsid w:val="00B93511"/>
    <w:rsid w:val="00C03DD2"/>
    <w:rsid w:val="00C15F64"/>
    <w:rsid w:val="00C34115"/>
    <w:rsid w:val="00C66036"/>
    <w:rsid w:val="00D00E2C"/>
    <w:rsid w:val="00D16FFE"/>
    <w:rsid w:val="00D27DE0"/>
    <w:rsid w:val="00D3010C"/>
    <w:rsid w:val="00D5224F"/>
    <w:rsid w:val="00D872AD"/>
    <w:rsid w:val="00DA68E9"/>
    <w:rsid w:val="00DE208C"/>
    <w:rsid w:val="00DF1B54"/>
    <w:rsid w:val="00E06D83"/>
    <w:rsid w:val="00E53E57"/>
    <w:rsid w:val="00EA443E"/>
    <w:rsid w:val="00F037E6"/>
    <w:rsid w:val="00F31965"/>
    <w:rsid w:val="00F46E5C"/>
    <w:rsid w:val="00F704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C8"/>
    <w:rPr>
      <w:rFonts w:ascii="Times New Roman" w:hAnsi="Times New Roman"/>
      <w:sz w:val="24"/>
    </w:rPr>
  </w:style>
  <w:style w:type="paragraph" w:styleId="Heading1">
    <w:name w:val="heading 1"/>
    <w:basedOn w:val="Normal"/>
    <w:next w:val="Normal"/>
    <w:link w:val="Heading1Char"/>
    <w:uiPriority w:val="9"/>
    <w:qFormat/>
    <w:rsid w:val="00B906C8"/>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B906C8"/>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F46E5C"/>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C8"/>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B906C8"/>
    <w:rPr>
      <w:rFonts w:ascii="Times New Roman" w:eastAsiaTheme="majorEastAsia" w:hAnsi="Times New Roman" w:cstheme="majorBidi"/>
      <w:b/>
      <w:color w:val="2E74B5" w:themeColor="accent1" w:themeShade="BF"/>
      <w:sz w:val="24"/>
      <w:szCs w:val="26"/>
    </w:rPr>
  </w:style>
  <w:style w:type="paragraph" w:styleId="ListParagraph">
    <w:name w:val="List Paragraph"/>
    <w:basedOn w:val="Normal"/>
    <w:uiPriority w:val="34"/>
    <w:qFormat/>
    <w:rsid w:val="00F46E5C"/>
    <w:pPr>
      <w:ind w:left="720"/>
      <w:contextualSpacing/>
    </w:pPr>
  </w:style>
  <w:style w:type="paragraph" w:customStyle="1" w:styleId="EndNoteBibliographyTitle">
    <w:name w:val="EndNote Bibliography Title"/>
    <w:basedOn w:val="Normal"/>
    <w:link w:val="EndNoteBibliographyTitleChar"/>
    <w:rsid w:val="00F46E5C"/>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46E5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46E5C"/>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46E5C"/>
    <w:rPr>
      <w:rFonts w:ascii="Times New Roman" w:hAnsi="Times New Roman" w:cs="Times New Roman"/>
      <w:noProof/>
      <w:sz w:val="24"/>
      <w:lang w:val="en-US"/>
    </w:rPr>
  </w:style>
  <w:style w:type="character" w:customStyle="1" w:styleId="Heading3Char">
    <w:name w:val="Heading 3 Char"/>
    <w:basedOn w:val="DefaultParagraphFont"/>
    <w:link w:val="Heading3"/>
    <w:uiPriority w:val="9"/>
    <w:rsid w:val="00F46E5C"/>
    <w:rPr>
      <w:rFonts w:ascii="Times New Roman" w:eastAsiaTheme="majorEastAsia" w:hAnsi="Times New Roman" w:cstheme="majorBidi"/>
      <w:color w:val="1F4D78" w:themeColor="accent1" w:themeShade="7F"/>
      <w:sz w:val="24"/>
      <w:szCs w:val="24"/>
    </w:rPr>
  </w:style>
  <w:style w:type="paragraph" w:styleId="Caption">
    <w:name w:val="caption"/>
    <w:basedOn w:val="Normal"/>
    <w:next w:val="Normal"/>
    <w:uiPriority w:val="35"/>
    <w:unhideWhenUsed/>
    <w:qFormat/>
    <w:rsid w:val="009E593C"/>
    <w:pPr>
      <w:spacing w:after="200" w:line="240" w:lineRule="auto"/>
    </w:pPr>
    <w:rPr>
      <w:i/>
      <w:iCs/>
      <w:color w:val="44546A" w:themeColor="text2"/>
      <w:sz w:val="18"/>
      <w:szCs w:val="18"/>
    </w:rPr>
  </w:style>
  <w:style w:type="table" w:styleId="TableGrid">
    <w:name w:val="Table Grid"/>
    <w:basedOn w:val="TableNormal"/>
    <w:uiPriority w:val="39"/>
    <w:rsid w:val="009E593C"/>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F5"/>
    <w:rPr>
      <w:rFonts w:ascii="Tahoma" w:hAnsi="Tahoma" w:cs="Tahoma"/>
      <w:sz w:val="16"/>
      <w:szCs w:val="16"/>
    </w:rPr>
  </w:style>
  <w:style w:type="paragraph" w:styleId="Header">
    <w:name w:val="header"/>
    <w:basedOn w:val="Normal"/>
    <w:link w:val="HeaderChar"/>
    <w:uiPriority w:val="99"/>
    <w:unhideWhenUsed/>
    <w:rsid w:val="00782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1F5"/>
    <w:rPr>
      <w:rFonts w:ascii="Times New Roman" w:hAnsi="Times New Roman"/>
      <w:sz w:val="24"/>
    </w:rPr>
  </w:style>
  <w:style w:type="paragraph" w:styleId="Footer">
    <w:name w:val="footer"/>
    <w:basedOn w:val="Normal"/>
    <w:link w:val="FooterChar"/>
    <w:uiPriority w:val="99"/>
    <w:unhideWhenUsed/>
    <w:rsid w:val="00782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1F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C8"/>
    <w:rPr>
      <w:rFonts w:ascii="Times New Roman" w:hAnsi="Times New Roman"/>
      <w:sz w:val="24"/>
    </w:rPr>
  </w:style>
  <w:style w:type="paragraph" w:styleId="Heading1">
    <w:name w:val="heading 1"/>
    <w:basedOn w:val="Normal"/>
    <w:next w:val="Normal"/>
    <w:link w:val="Heading1Char"/>
    <w:uiPriority w:val="9"/>
    <w:qFormat/>
    <w:rsid w:val="00B906C8"/>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B906C8"/>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F46E5C"/>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6C8"/>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B906C8"/>
    <w:rPr>
      <w:rFonts w:ascii="Times New Roman" w:eastAsiaTheme="majorEastAsia" w:hAnsi="Times New Roman" w:cstheme="majorBidi"/>
      <w:b/>
      <w:color w:val="2E74B5" w:themeColor="accent1" w:themeShade="BF"/>
      <w:sz w:val="24"/>
      <w:szCs w:val="26"/>
    </w:rPr>
  </w:style>
  <w:style w:type="paragraph" w:styleId="ListParagraph">
    <w:name w:val="List Paragraph"/>
    <w:basedOn w:val="Normal"/>
    <w:uiPriority w:val="34"/>
    <w:qFormat/>
    <w:rsid w:val="00F46E5C"/>
    <w:pPr>
      <w:ind w:left="720"/>
      <w:contextualSpacing/>
    </w:pPr>
  </w:style>
  <w:style w:type="paragraph" w:customStyle="1" w:styleId="EndNoteBibliographyTitle">
    <w:name w:val="EndNote Bibliography Title"/>
    <w:basedOn w:val="Normal"/>
    <w:link w:val="EndNoteBibliographyTitleChar"/>
    <w:rsid w:val="00F46E5C"/>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46E5C"/>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46E5C"/>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46E5C"/>
    <w:rPr>
      <w:rFonts w:ascii="Times New Roman" w:hAnsi="Times New Roman" w:cs="Times New Roman"/>
      <w:noProof/>
      <w:sz w:val="24"/>
      <w:lang w:val="en-US"/>
    </w:rPr>
  </w:style>
  <w:style w:type="character" w:customStyle="1" w:styleId="Heading3Char">
    <w:name w:val="Heading 3 Char"/>
    <w:basedOn w:val="DefaultParagraphFont"/>
    <w:link w:val="Heading3"/>
    <w:uiPriority w:val="9"/>
    <w:rsid w:val="00F46E5C"/>
    <w:rPr>
      <w:rFonts w:ascii="Times New Roman" w:eastAsiaTheme="majorEastAsia" w:hAnsi="Times New Roman" w:cstheme="majorBidi"/>
      <w:color w:val="1F4D78" w:themeColor="accent1" w:themeShade="7F"/>
      <w:sz w:val="24"/>
      <w:szCs w:val="24"/>
    </w:rPr>
  </w:style>
  <w:style w:type="paragraph" w:styleId="Caption">
    <w:name w:val="caption"/>
    <w:basedOn w:val="Normal"/>
    <w:next w:val="Normal"/>
    <w:uiPriority w:val="35"/>
    <w:unhideWhenUsed/>
    <w:qFormat/>
    <w:rsid w:val="009E593C"/>
    <w:pPr>
      <w:spacing w:after="200" w:line="240" w:lineRule="auto"/>
    </w:pPr>
    <w:rPr>
      <w:i/>
      <w:iCs/>
      <w:color w:val="44546A" w:themeColor="text2"/>
      <w:sz w:val="18"/>
      <w:szCs w:val="18"/>
    </w:rPr>
  </w:style>
  <w:style w:type="table" w:styleId="TableGrid">
    <w:name w:val="Table Grid"/>
    <w:basedOn w:val="TableNormal"/>
    <w:uiPriority w:val="39"/>
    <w:rsid w:val="009E593C"/>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2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F5"/>
    <w:rPr>
      <w:rFonts w:ascii="Tahoma" w:hAnsi="Tahoma" w:cs="Tahoma"/>
      <w:sz w:val="16"/>
      <w:szCs w:val="16"/>
    </w:rPr>
  </w:style>
  <w:style w:type="paragraph" w:styleId="Header">
    <w:name w:val="header"/>
    <w:basedOn w:val="Normal"/>
    <w:link w:val="HeaderChar"/>
    <w:uiPriority w:val="99"/>
    <w:unhideWhenUsed/>
    <w:rsid w:val="00782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1F5"/>
    <w:rPr>
      <w:rFonts w:ascii="Times New Roman" w:hAnsi="Times New Roman"/>
      <w:sz w:val="24"/>
    </w:rPr>
  </w:style>
  <w:style w:type="paragraph" w:styleId="Footer">
    <w:name w:val="footer"/>
    <w:basedOn w:val="Normal"/>
    <w:link w:val="FooterChar"/>
    <w:uiPriority w:val="99"/>
    <w:unhideWhenUsed/>
    <w:rsid w:val="00782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1F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nchit%20Dahikar\Pictures\research\READINGS%20AND%20ANALYSIS\final%20data%20collection\research%20data%20May-1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IN" sz="1100"/>
              <a:t>Correlation</a:t>
            </a:r>
            <a:r>
              <a:rPr lang="en-IN" sz="1100" baseline="0"/>
              <a:t> between flexibility and speed</a:t>
            </a:r>
            <a:endParaRPr lang="en-IN" sz="1100"/>
          </a:p>
        </c:rich>
      </c:tx>
      <c:overlay val="0"/>
      <c:spPr>
        <a:noFill/>
        <a:ln>
          <a:noFill/>
        </a:ln>
        <a:effectLst/>
      </c:spPr>
    </c:title>
    <c:autoTitleDeleted val="0"/>
    <c:plotArea>
      <c:layout/>
      <c:scatterChart>
        <c:scatterStyle val="lineMarker"/>
        <c:varyColors val="0"/>
        <c:ser>
          <c:idx val="0"/>
          <c:order val="0"/>
          <c:tx>
            <c:strRef>
              <c:f>Sheet3!$P$2</c:f>
              <c:strCache>
                <c:ptCount val="1"/>
                <c:pt idx="0">
                  <c:v>best  SCORE(INCHS)</c:v>
                </c:pt>
              </c:strCache>
            </c:strRef>
          </c:tx>
          <c:spPr>
            <a:ln w="25400" cap="rnd">
              <a:noFill/>
              <a:round/>
            </a:ln>
            <a:effectLst>
              <a:outerShdw blurRad="40000" dist="23000" dir="5400000" rotWithShape="0">
                <a:srgbClr val="000000">
                  <a:alpha val="35000"/>
                </a:srgbClr>
              </a:outerShdw>
            </a:effectLst>
          </c:spPr>
          <c:marker>
            <c:symbol val="circle"/>
            <c:size val="5"/>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a:solidFill>
                  <a:schemeClr val="accent1"/>
                </a:solidFill>
                <a:round/>
              </a:ln>
              <a:effectLst>
                <a:outerShdw blurRad="40000" dist="23000" dir="5400000" rotWithShape="0">
                  <a:srgbClr val="000000">
                    <a:alpha val="35000"/>
                  </a:srgbClr>
                </a:outerShdw>
              </a:effectLst>
            </c:spPr>
          </c:marker>
          <c:trendline>
            <c:spPr>
              <a:ln w="9525" cap="rnd">
                <a:solidFill>
                  <a:schemeClr val="accent1"/>
                </a:solidFill>
              </a:ln>
              <a:effectLst/>
            </c:spPr>
            <c:trendlineType val="linear"/>
            <c:dispRSqr val="0"/>
            <c:dispEq val="0"/>
          </c:trendline>
          <c:trendline>
            <c:spPr>
              <a:ln w="9525" cap="rnd">
                <a:solidFill>
                  <a:schemeClr val="accent1"/>
                </a:solidFill>
              </a:ln>
              <a:effectLst/>
            </c:spPr>
            <c:trendlineType val="linear"/>
            <c:dispRSqr val="0"/>
            <c:dispEq val="0"/>
          </c:trendline>
          <c:xVal>
            <c:numRef>
              <c:f>Sheet3!$O$3:$O$102</c:f>
              <c:numCache>
                <c:formatCode>General</c:formatCode>
                <c:ptCount val="100"/>
                <c:pt idx="0" formatCode="0.0">
                  <c:v>3.9</c:v>
                </c:pt>
                <c:pt idx="1">
                  <c:v>5.2</c:v>
                </c:pt>
                <c:pt idx="2">
                  <c:v>4.4000000000000004</c:v>
                </c:pt>
                <c:pt idx="3">
                  <c:v>4.5</c:v>
                </c:pt>
                <c:pt idx="4">
                  <c:v>4.3</c:v>
                </c:pt>
                <c:pt idx="5">
                  <c:v>4.0999999999999996</c:v>
                </c:pt>
                <c:pt idx="6">
                  <c:v>4.8</c:v>
                </c:pt>
                <c:pt idx="7">
                  <c:v>4.0999999999999996</c:v>
                </c:pt>
                <c:pt idx="8">
                  <c:v>4.4000000000000004</c:v>
                </c:pt>
                <c:pt idx="9">
                  <c:v>4.3</c:v>
                </c:pt>
                <c:pt idx="10">
                  <c:v>3.8</c:v>
                </c:pt>
                <c:pt idx="11">
                  <c:v>4.3</c:v>
                </c:pt>
                <c:pt idx="12">
                  <c:v>5</c:v>
                </c:pt>
                <c:pt idx="13">
                  <c:v>4.5</c:v>
                </c:pt>
                <c:pt idx="14">
                  <c:v>4.5999999999999996</c:v>
                </c:pt>
                <c:pt idx="15">
                  <c:v>4.3</c:v>
                </c:pt>
                <c:pt idx="16">
                  <c:v>4.5</c:v>
                </c:pt>
                <c:pt idx="17">
                  <c:v>4.5</c:v>
                </c:pt>
                <c:pt idx="18">
                  <c:v>5</c:v>
                </c:pt>
                <c:pt idx="19">
                  <c:v>5.0999999999999996</c:v>
                </c:pt>
                <c:pt idx="20">
                  <c:v>4.7</c:v>
                </c:pt>
                <c:pt idx="21">
                  <c:v>4.5</c:v>
                </c:pt>
                <c:pt idx="22">
                  <c:v>4.7</c:v>
                </c:pt>
                <c:pt idx="23">
                  <c:v>4.9000000000000004</c:v>
                </c:pt>
                <c:pt idx="24">
                  <c:v>4.62</c:v>
                </c:pt>
                <c:pt idx="25">
                  <c:v>4.09</c:v>
                </c:pt>
                <c:pt idx="26">
                  <c:v>4.5</c:v>
                </c:pt>
                <c:pt idx="27">
                  <c:v>4.5999999999999996</c:v>
                </c:pt>
                <c:pt idx="28">
                  <c:v>4.5999999999999996</c:v>
                </c:pt>
                <c:pt idx="29">
                  <c:v>4.5999999999999996</c:v>
                </c:pt>
                <c:pt idx="30">
                  <c:v>4.4000000000000004</c:v>
                </c:pt>
                <c:pt idx="31">
                  <c:v>4.3</c:v>
                </c:pt>
                <c:pt idx="32">
                  <c:v>4.4000000000000004</c:v>
                </c:pt>
                <c:pt idx="33">
                  <c:v>4.5999999999999996</c:v>
                </c:pt>
                <c:pt idx="34">
                  <c:v>4.5999999999999996</c:v>
                </c:pt>
                <c:pt idx="35">
                  <c:v>4.5999999999999996</c:v>
                </c:pt>
                <c:pt idx="36">
                  <c:v>4.5999999999999996</c:v>
                </c:pt>
                <c:pt idx="37">
                  <c:v>4.5999999999999996</c:v>
                </c:pt>
                <c:pt idx="38">
                  <c:v>4.72</c:v>
                </c:pt>
                <c:pt idx="39">
                  <c:v>4.5999999999999996</c:v>
                </c:pt>
                <c:pt idx="40">
                  <c:v>4.9000000000000004</c:v>
                </c:pt>
                <c:pt idx="41">
                  <c:v>4.8</c:v>
                </c:pt>
                <c:pt idx="42">
                  <c:v>4.8</c:v>
                </c:pt>
                <c:pt idx="43">
                  <c:v>4.5999999999999996</c:v>
                </c:pt>
                <c:pt idx="44">
                  <c:v>4.4000000000000004</c:v>
                </c:pt>
                <c:pt idx="45">
                  <c:v>3.7</c:v>
                </c:pt>
                <c:pt idx="46">
                  <c:v>4.5</c:v>
                </c:pt>
                <c:pt idx="47">
                  <c:v>4</c:v>
                </c:pt>
                <c:pt idx="48">
                  <c:v>5.0999999999999996</c:v>
                </c:pt>
                <c:pt idx="49">
                  <c:v>4.5999999999999996</c:v>
                </c:pt>
                <c:pt idx="50">
                  <c:v>4.5999999999999996</c:v>
                </c:pt>
                <c:pt idx="51">
                  <c:v>4.5</c:v>
                </c:pt>
                <c:pt idx="52">
                  <c:v>4.5</c:v>
                </c:pt>
                <c:pt idx="53">
                  <c:v>4.2</c:v>
                </c:pt>
                <c:pt idx="54">
                  <c:v>4.3</c:v>
                </c:pt>
                <c:pt idx="55">
                  <c:v>4.7</c:v>
                </c:pt>
                <c:pt idx="56">
                  <c:v>5.4</c:v>
                </c:pt>
                <c:pt idx="57">
                  <c:v>4.7</c:v>
                </c:pt>
                <c:pt idx="58">
                  <c:v>4.4000000000000004</c:v>
                </c:pt>
                <c:pt idx="59">
                  <c:v>4.5</c:v>
                </c:pt>
                <c:pt idx="60">
                  <c:v>5.2</c:v>
                </c:pt>
                <c:pt idx="61">
                  <c:v>4.8</c:v>
                </c:pt>
                <c:pt idx="62">
                  <c:v>4.8</c:v>
                </c:pt>
                <c:pt idx="63">
                  <c:v>4.7</c:v>
                </c:pt>
                <c:pt idx="64">
                  <c:v>4.8</c:v>
                </c:pt>
                <c:pt idx="65">
                  <c:v>4.5</c:v>
                </c:pt>
                <c:pt idx="66">
                  <c:v>4.3</c:v>
                </c:pt>
                <c:pt idx="67">
                  <c:v>5.2</c:v>
                </c:pt>
                <c:pt idx="68">
                  <c:v>4.8099999999999996</c:v>
                </c:pt>
                <c:pt idx="69">
                  <c:v>4.9800000000000004</c:v>
                </c:pt>
                <c:pt idx="70">
                  <c:v>4.8899999999999997</c:v>
                </c:pt>
                <c:pt idx="71">
                  <c:v>4.92</c:v>
                </c:pt>
                <c:pt idx="72">
                  <c:v>4.91</c:v>
                </c:pt>
                <c:pt idx="73">
                  <c:v>5.26</c:v>
                </c:pt>
                <c:pt idx="74">
                  <c:v>4.58</c:v>
                </c:pt>
                <c:pt idx="75">
                  <c:v>4.62</c:v>
                </c:pt>
                <c:pt idx="76">
                  <c:v>4.43</c:v>
                </c:pt>
                <c:pt idx="77">
                  <c:v>4.4000000000000004</c:v>
                </c:pt>
                <c:pt idx="78">
                  <c:v>4.51</c:v>
                </c:pt>
                <c:pt idx="79">
                  <c:v>4.55</c:v>
                </c:pt>
                <c:pt idx="80">
                  <c:v>4.71</c:v>
                </c:pt>
                <c:pt idx="81">
                  <c:v>4.72</c:v>
                </c:pt>
                <c:pt idx="82">
                  <c:v>4.16</c:v>
                </c:pt>
                <c:pt idx="83">
                  <c:v>4.41</c:v>
                </c:pt>
                <c:pt idx="84">
                  <c:v>4.71</c:v>
                </c:pt>
                <c:pt idx="85">
                  <c:v>5.19</c:v>
                </c:pt>
                <c:pt idx="86">
                  <c:v>4.62</c:v>
                </c:pt>
                <c:pt idx="87">
                  <c:v>4.6100000000000003</c:v>
                </c:pt>
                <c:pt idx="88">
                  <c:v>5.01</c:v>
                </c:pt>
                <c:pt idx="89">
                  <c:v>4.42</c:v>
                </c:pt>
                <c:pt idx="90">
                  <c:v>4.25</c:v>
                </c:pt>
                <c:pt idx="91">
                  <c:v>5.0199999999999996</c:v>
                </c:pt>
                <c:pt idx="92">
                  <c:v>4.67</c:v>
                </c:pt>
                <c:pt idx="93">
                  <c:v>4.5599999999999996</c:v>
                </c:pt>
                <c:pt idx="94">
                  <c:v>4.53</c:v>
                </c:pt>
                <c:pt idx="95">
                  <c:v>4.28</c:v>
                </c:pt>
                <c:pt idx="96">
                  <c:v>5.0599999999999996</c:v>
                </c:pt>
                <c:pt idx="97">
                  <c:v>4.5999999999999996</c:v>
                </c:pt>
                <c:pt idx="98">
                  <c:v>4.7300000000000004</c:v>
                </c:pt>
                <c:pt idx="99">
                  <c:v>4.5</c:v>
                </c:pt>
              </c:numCache>
            </c:numRef>
          </c:xVal>
          <c:yVal>
            <c:numRef>
              <c:f>Sheet3!$P$3:$P$102</c:f>
              <c:numCache>
                <c:formatCode>0.00</c:formatCode>
                <c:ptCount val="100"/>
                <c:pt idx="0">
                  <c:v>1.88</c:v>
                </c:pt>
                <c:pt idx="1">
                  <c:v>6.88</c:v>
                </c:pt>
                <c:pt idx="2">
                  <c:v>1.18</c:v>
                </c:pt>
                <c:pt idx="3">
                  <c:v>5.98</c:v>
                </c:pt>
                <c:pt idx="4">
                  <c:v>4.88</c:v>
                </c:pt>
                <c:pt idx="5">
                  <c:v>9.4</c:v>
                </c:pt>
                <c:pt idx="6">
                  <c:v>1.85</c:v>
                </c:pt>
                <c:pt idx="7">
                  <c:v>8.66</c:v>
                </c:pt>
                <c:pt idx="8">
                  <c:v>7.24</c:v>
                </c:pt>
                <c:pt idx="9">
                  <c:v>0</c:v>
                </c:pt>
                <c:pt idx="10">
                  <c:v>4.3</c:v>
                </c:pt>
                <c:pt idx="11">
                  <c:v>4.5</c:v>
                </c:pt>
                <c:pt idx="12">
                  <c:v>5.0999999999999996</c:v>
                </c:pt>
                <c:pt idx="13">
                  <c:v>4.5999999999999996</c:v>
                </c:pt>
                <c:pt idx="14">
                  <c:v>4.5999999999999996</c:v>
                </c:pt>
                <c:pt idx="15">
                  <c:v>4.5999999999999996</c:v>
                </c:pt>
                <c:pt idx="16">
                  <c:v>4.9000000000000004</c:v>
                </c:pt>
                <c:pt idx="17">
                  <c:v>4.7</c:v>
                </c:pt>
                <c:pt idx="18">
                  <c:v>5</c:v>
                </c:pt>
                <c:pt idx="19">
                  <c:v>5.2</c:v>
                </c:pt>
                <c:pt idx="20">
                  <c:v>4.8</c:v>
                </c:pt>
                <c:pt idx="21">
                  <c:v>4.5999999999999996</c:v>
                </c:pt>
                <c:pt idx="22">
                  <c:v>4.8</c:v>
                </c:pt>
                <c:pt idx="23">
                  <c:v>4.9400000000000004</c:v>
                </c:pt>
                <c:pt idx="24">
                  <c:v>4.7</c:v>
                </c:pt>
                <c:pt idx="25">
                  <c:v>4.2</c:v>
                </c:pt>
                <c:pt idx="26">
                  <c:v>4.5999999999999996</c:v>
                </c:pt>
                <c:pt idx="27">
                  <c:v>4.5999999999999996</c:v>
                </c:pt>
                <c:pt idx="28">
                  <c:v>4.7</c:v>
                </c:pt>
                <c:pt idx="29">
                  <c:v>4.5999999999999996</c:v>
                </c:pt>
                <c:pt idx="30">
                  <c:v>4.5999999999999996</c:v>
                </c:pt>
                <c:pt idx="31">
                  <c:v>4.5</c:v>
                </c:pt>
                <c:pt idx="32">
                  <c:v>4.5999999999999996</c:v>
                </c:pt>
                <c:pt idx="33">
                  <c:v>4.7</c:v>
                </c:pt>
                <c:pt idx="34">
                  <c:v>4.5999999999999996</c:v>
                </c:pt>
                <c:pt idx="35">
                  <c:v>4.7</c:v>
                </c:pt>
                <c:pt idx="36">
                  <c:v>4.7</c:v>
                </c:pt>
                <c:pt idx="37">
                  <c:v>4.9000000000000004</c:v>
                </c:pt>
                <c:pt idx="38">
                  <c:v>4.75</c:v>
                </c:pt>
                <c:pt idx="39">
                  <c:v>5.0999999999999996</c:v>
                </c:pt>
                <c:pt idx="40">
                  <c:v>5.0999999999999996</c:v>
                </c:pt>
                <c:pt idx="41">
                  <c:v>4.9400000000000004</c:v>
                </c:pt>
                <c:pt idx="42">
                  <c:v>4.9000000000000004</c:v>
                </c:pt>
                <c:pt idx="43">
                  <c:v>4.7</c:v>
                </c:pt>
                <c:pt idx="44">
                  <c:v>4.5</c:v>
                </c:pt>
                <c:pt idx="45">
                  <c:v>4.9000000000000004</c:v>
                </c:pt>
                <c:pt idx="46">
                  <c:v>4.5999999999999996</c:v>
                </c:pt>
                <c:pt idx="47">
                  <c:v>4.2</c:v>
                </c:pt>
                <c:pt idx="48">
                  <c:v>5.2</c:v>
                </c:pt>
                <c:pt idx="49">
                  <c:v>4.8</c:v>
                </c:pt>
                <c:pt idx="50">
                  <c:v>4.7</c:v>
                </c:pt>
                <c:pt idx="51">
                  <c:v>4.8</c:v>
                </c:pt>
                <c:pt idx="52">
                  <c:v>4.5999999999999996</c:v>
                </c:pt>
                <c:pt idx="53">
                  <c:v>4.5999999999999996</c:v>
                </c:pt>
                <c:pt idx="54">
                  <c:v>4.7</c:v>
                </c:pt>
                <c:pt idx="55">
                  <c:v>4.9000000000000004</c:v>
                </c:pt>
                <c:pt idx="56">
                  <c:v>5.5</c:v>
                </c:pt>
                <c:pt idx="57">
                  <c:v>4.8</c:v>
                </c:pt>
                <c:pt idx="58">
                  <c:v>4.5999999999999996</c:v>
                </c:pt>
                <c:pt idx="59">
                  <c:v>4.8</c:v>
                </c:pt>
                <c:pt idx="60">
                  <c:v>5.5</c:v>
                </c:pt>
                <c:pt idx="61">
                  <c:v>4.9000000000000004</c:v>
                </c:pt>
                <c:pt idx="62">
                  <c:v>5</c:v>
                </c:pt>
                <c:pt idx="63">
                  <c:v>4.8</c:v>
                </c:pt>
                <c:pt idx="64">
                  <c:v>4.9000000000000004</c:v>
                </c:pt>
                <c:pt idx="65">
                  <c:v>4.5999999999999996</c:v>
                </c:pt>
                <c:pt idx="66">
                  <c:v>4.4000000000000004</c:v>
                </c:pt>
                <c:pt idx="67">
                  <c:v>5.7</c:v>
                </c:pt>
                <c:pt idx="68">
                  <c:v>5.26</c:v>
                </c:pt>
                <c:pt idx="69">
                  <c:v>5.58</c:v>
                </c:pt>
                <c:pt idx="70">
                  <c:v>5.3</c:v>
                </c:pt>
                <c:pt idx="71">
                  <c:v>5.08</c:v>
                </c:pt>
                <c:pt idx="72">
                  <c:v>6</c:v>
                </c:pt>
                <c:pt idx="73">
                  <c:v>5.41</c:v>
                </c:pt>
                <c:pt idx="74">
                  <c:v>4.74</c:v>
                </c:pt>
                <c:pt idx="75">
                  <c:v>4.7300000000000004</c:v>
                </c:pt>
                <c:pt idx="76">
                  <c:v>4.4800000000000004</c:v>
                </c:pt>
                <c:pt idx="77">
                  <c:v>4.7699999999999996</c:v>
                </c:pt>
                <c:pt idx="78">
                  <c:v>4.84</c:v>
                </c:pt>
                <c:pt idx="79">
                  <c:v>4.68</c:v>
                </c:pt>
                <c:pt idx="80">
                  <c:v>4.7699999999999996</c:v>
                </c:pt>
                <c:pt idx="81">
                  <c:v>4.83</c:v>
                </c:pt>
                <c:pt idx="82">
                  <c:v>4.4800000000000004</c:v>
                </c:pt>
                <c:pt idx="83">
                  <c:v>4.66</c:v>
                </c:pt>
                <c:pt idx="84">
                  <c:v>5.09</c:v>
                </c:pt>
                <c:pt idx="85">
                  <c:v>5.45</c:v>
                </c:pt>
                <c:pt idx="86">
                  <c:v>4.68</c:v>
                </c:pt>
                <c:pt idx="87">
                  <c:v>4.72</c:v>
                </c:pt>
                <c:pt idx="88">
                  <c:v>5.03</c:v>
                </c:pt>
                <c:pt idx="89">
                  <c:v>4.75</c:v>
                </c:pt>
                <c:pt idx="90">
                  <c:v>4.3</c:v>
                </c:pt>
                <c:pt idx="91">
                  <c:v>5.13</c:v>
                </c:pt>
                <c:pt idx="92">
                  <c:v>4.8600000000000003</c:v>
                </c:pt>
                <c:pt idx="93">
                  <c:v>4.58</c:v>
                </c:pt>
                <c:pt idx="94">
                  <c:v>4.5599999999999996</c:v>
                </c:pt>
                <c:pt idx="95">
                  <c:v>4.58</c:v>
                </c:pt>
                <c:pt idx="96">
                  <c:v>5.15</c:v>
                </c:pt>
                <c:pt idx="97">
                  <c:v>4.9000000000000004</c:v>
                </c:pt>
                <c:pt idx="98">
                  <c:v>4.96</c:v>
                </c:pt>
                <c:pt idx="99">
                  <c:v>5.0999999999999996</c:v>
                </c:pt>
              </c:numCache>
            </c:numRef>
          </c:yVal>
          <c:smooth val="0"/>
        </c:ser>
        <c:dLbls>
          <c:showLegendKey val="0"/>
          <c:showVal val="0"/>
          <c:showCatName val="0"/>
          <c:showSerName val="0"/>
          <c:showPercent val="0"/>
          <c:showBubbleSize val="0"/>
        </c:dLbls>
        <c:axId val="235409792"/>
        <c:axId val="235411712"/>
      </c:scatterChart>
      <c:valAx>
        <c:axId val="235409792"/>
        <c:scaling>
          <c:orientation val="minMax"/>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30m sprint (sec)</a:t>
                </a:r>
              </a:p>
            </c:rich>
          </c:tx>
          <c:overlay val="0"/>
          <c:spPr>
            <a:noFill/>
            <a:ln>
              <a:noFill/>
            </a:ln>
            <a:effectLst/>
          </c:spPr>
        </c:title>
        <c:numFmt formatCode="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5411712"/>
        <c:crosses val="autoZero"/>
        <c:crossBetween val="midCat"/>
      </c:valAx>
      <c:valAx>
        <c:axId val="23541171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IN"/>
                  <a:t>V sit and reach (inches)</a:t>
                </a:r>
              </a:p>
            </c:rich>
          </c:tx>
          <c:overlay val="0"/>
          <c:spPr>
            <a:noFill/>
            <a:ln>
              <a:noFill/>
            </a:ln>
            <a:effectLst/>
          </c:spPr>
        </c:title>
        <c:numFmt formatCode="0.00"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54097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 Dahikar</dc:creator>
  <cp:lastModifiedBy>RDRL</cp:lastModifiedBy>
  <cp:revision>4</cp:revision>
  <cp:lastPrinted>2021-07-18T12:02:00Z</cp:lastPrinted>
  <dcterms:created xsi:type="dcterms:W3CDTF">2021-07-18T11:49:00Z</dcterms:created>
  <dcterms:modified xsi:type="dcterms:W3CDTF">2021-07-18T12:02:00Z</dcterms:modified>
</cp:coreProperties>
</file>