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58" w:rsidRPr="00F14058" w:rsidRDefault="00F14058" w:rsidP="00F14058">
      <w:pPr>
        <w:spacing w:line="360" w:lineRule="auto"/>
        <w:jc w:val="both"/>
        <w:outlineLvl w:val="0"/>
        <w:rPr>
          <w:rFonts w:asciiTheme="majorHAnsi" w:hAnsiTheme="majorHAnsi"/>
          <w:b/>
          <w:color w:val="000000"/>
        </w:rPr>
      </w:pPr>
      <w:r w:rsidRPr="00F14058">
        <w:rPr>
          <w:rFonts w:asciiTheme="majorHAnsi" w:hAnsiTheme="majorHAnsi"/>
          <w:b/>
          <w:color w:val="000000"/>
          <w:highlight w:val="lightGray"/>
        </w:rPr>
        <w:t>Original Research Article</w:t>
      </w:r>
      <w:r w:rsidRPr="00F14058">
        <w:rPr>
          <w:rFonts w:asciiTheme="majorHAnsi" w:hAnsiTheme="majorHAnsi"/>
          <w:b/>
          <w:color w:val="000000"/>
        </w:rPr>
        <w:t xml:space="preserve"> </w:t>
      </w:r>
    </w:p>
    <w:p w:rsidR="00F14058" w:rsidRPr="00F14058" w:rsidRDefault="00F14058" w:rsidP="00F14058">
      <w:pPr>
        <w:spacing w:line="360" w:lineRule="auto"/>
        <w:outlineLvl w:val="0"/>
        <w:rPr>
          <w:rFonts w:asciiTheme="majorHAnsi" w:hAnsiTheme="majorHAnsi"/>
          <w:b/>
          <w:bCs/>
          <w:iCs/>
          <w:color w:val="0070C0"/>
          <w:sz w:val="28"/>
          <w:szCs w:val="28"/>
        </w:rPr>
      </w:pPr>
      <w:r w:rsidRPr="00F14058">
        <w:rPr>
          <w:rFonts w:asciiTheme="majorHAnsi" w:hAnsiTheme="majorHAnsi"/>
          <w:b/>
          <w:bCs/>
          <w:iCs/>
          <w:color w:val="0070C0"/>
          <w:sz w:val="28"/>
          <w:szCs w:val="28"/>
        </w:rPr>
        <w:t xml:space="preserve">Awareness, knowledge, and attitude of the patients about dental implant as a treatment option for replacement of missing teeth in </w:t>
      </w:r>
      <w:proofErr w:type="spellStart"/>
      <w:r w:rsidRPr="00F14058">
        <w:rPr>
          <w:rFonts w:asciiTheme="majorHAnsi" w:hAnsiTheme="majorHAnsi"/>
          <w:b/>
          <w:bCs/>
          <w:iCs/>
          <w:color w:val="0070C0"/>
          <w:sz w:val="28"/>
          <w:szCs w:val="28"/>
        </w:rPr>
        <w:t>Mehsana</w:t>
      </w:r>
      <w:proofErr w:type="spellEnd"/>
      <w:r w:rsidRPr="00F14058">
        <w:rPr>
          <w:rFonts w:asciiTheme="majorHAnsi" w:hAnsiTheme="majorHAnsi"/>
          <w:b/>
          <w:bCs/>
          <w:iCs/>
          <w:color w:val="0070C0"/>
          <w:sz w:val="28"/>
          <w:szCs w:val="28"/>
        </w:rPr>
        <w:t xml:space="preserve"> district of Gujarat</w:t>
      </w:r>
    </w:p>
    <w:p w:rsidR="00F14058" w:rsidRPr="00F14058" w:rsidRDefault="00F14058" w:rsidP="00F14058">
      <w:pPr>
        <w:spacing w:line="360" w:lineRule="auto"/>
        <w:jc w:val="both"/>
        <w:outlineLvl w:val="0"/>
        <w:rPr>
          <w:rFonts w:asciiTheme="majorHAnsi" w:hAnsiTheme="majorHAnsi"/>
          <w:b/>
          <w:color w:val="000000"/>
          <w:sz w:val="20"/>
          <w:szCs w:val="20"/>
        </w:rPr>
      </w:pPr>
      <w:r w:rsidRPr="00F14058">
        <w:rPr>
          <w:rFonts w:asciiTheme="majorHAnsi" w:hAnsiTheme="majorHAnsi"/>
          <w:b/>
          <w:color w:val="000000"/>
          <w:sz w:val="20"/>
          <w:szCs w:val="20"/>
          <w:vertAlign w:val="superscript"/>
        </w:rPr>
        <w:t>1</w:t>
      </w:r>
      <w:r w:rsidRPr="00F14058">
        <w:rPr>
          <w:rFonts w:asciiTheme="majorHAnsi" w:hAnsiTheme="majorHAnsi"/>
          <w:b/>
          <w:color w:val="000000"/>
          <w:sz w:val="20"/>
          <w:szCs w:val="20"/>
        </w:rPr>
        <w:t xml:space="preserve">Shaikh </w:t>
      </w:r>
      <w:proofErr w:type="spellStart"/>
      <w:r w:rsidRPr="00F14058">
        <w:rPr>
          <w:rFonts w:asciiTheme="majorHAnsi" w:hAnsiTheme="majorHAnsi"/>
          <w:b/>
          <w:color w:val="000000"/>
          <w:sz w:val="20"/>
          <w:szCs w:val="20"/>
        </w:rPr>
        <w:t>Rukhshana</w:t>
      </w:r>
      <w:proofErr w:type="spellEnd"/>
      <w:r w:rsidRPr="00F14058">
        <w:rPr>
          <w:rFonts w:asciiTheme="majorHAnsi" w:hAnsiTheme="majorHAnsi"/>
          <w:b/>
          <w:color w:val="000000"/>
          <w:sz w:val="20"/>
          <w:szCs w:val="20"/>
        </w:rPr>
        <w:t xml:space="preserve"> N</w:t>
      </w:r>
      <w:proofErr w:type="gramStart"/>
      <w:r w:rsidRPr="00F14058">
        <w:rPr>
          <w:rFonts w:asciiTheme="majorHAnsi" w:hAnsiTheme="majorHAnsi"/>
          <w:b/>
          <w:color w:val="000000"/>
          <w:sz w:val="20"/>
          <w:szCs w:val="20"/>
        </w:rPr>
        <w:t>. ,</w:t>
      </w:r>
      <w:proofErr w:type="gramEnd"/>
      <w:r w:rsidRPr="00F14058">
        <w:rPr>
          <w:rFonts w:asciiTheme="majorHAnsi" w:hAnsiTheme="majorHAnsi"/>
          <w:b/>
          <w:color w:val="000000"/>
          <w:sz w:val="20"/>
          <w:szCs w:val="20"/>
        </w:rPr>
        <w:t xml:space="preserve"> </w:t>
      </w:r>
      <w:r w:rsidRPr="00F14058">
        <w:rPr>
          <w:rFonts w:asciiTheme="majorHAnsi" w:hAnsiTheme="majorHAnsi"/>
          <w:b/>
          <w:color w:val="000000"/>
          <w:sz w:val="20"/>
          <w:szCs w:val="20"/>
          <w:vertAlign w:val="superscript"/>
        </w:rPr>
        <w:t>2</w:t>
      </w:r>
      <w:r w:rsidRPr="00F14058">
        <w:rPr>
          <w:rFonts w:asciiTheme="majorHAnsi" w:hAnsiTheme="majorHAnsi"/>
          <w:b/>
          <w:color w:val="000000"/>
          <w:sz w:val="20"/>
          <w:szCs w:val="20"/>
        </w:rPr>
        <w:t xml:space="preserve">Chauhan </w:t>
      </w:r>
      <w:proofErr w:type="spellStart"/>
      <w:r w:rsidRPr="00F14058">
        <w:rPr>
          <w:rFonts w:asciiTheme="majorHAnsi" w:hAnsiTheme="majorHAnsi"/>
          <w:b/>
          <w:color w:val="000000"/>
          <w:sz w:val="20"/>
          <w:szCs w:val="20"/>
        </w:rPr>
        <w:t>Chirag</w:t>
      </w:r>
      <w:proofErr w:type="spellEnd"/>
      <w:r w:rsidRPr="00F14058">
        <w:rPr>
          <w:rFonts w:asciiTheme="majorHAnsi" w:hAnsiTheme="majorHAnsi"/>
          <w:b/>
          <w:color w:val="000000"/>
          <w:sz w:val="20"/>
          <w:szCs w:val="20"/>
        </w:rPr>
        <w:t xml:space="preserve"> J.  </w:t>
      </w:r>
      <w:proofErr w:type="gramStart"/>
      <w:r w:rsidRPr="00F14058">
        <w:rPr>
          <w:rFonts w:asciiTheme="majorHAnsi" w:hAnsiTheme="majorHAnsi"/>
          <w:b/>
          <w:color w:val="000000"/>
          <w:sz w:val="20"/>
          <w:szCs w:val="20"/>
        </w:rPr>
        <w:t xml:space="preserve">, </w:t>
      </w:r>
      <w:r w:rsidRPr="00F14058">
        <w:rPr>
          <w:rFonts w:asciiTheme="majorHAnsi" w:hAnsiTheme="majorHAnsi"/>
          <w:b/>
          <w:color w:val="000000"/>
          <w:sz w:val="20"/>
          <w:szCs w:val="20"/>
          <w:vertAlign w:val="superscript"/>
        </w:rPr>
        <w:t>3</w:t>
      </w:r>
      <w:r w:rsidRPr="00F14058">
        <w:rPr>
          <w:rFonts w:asciiTheme="majorHAnsi" w:hAnsiTheme="majorHAnsi"/>
          <w:b/>
          <w:color w:val="000000"/>
          <w:sz w:val="20"/>
          <w:szCs w:val="20"/>
        </w:rPr>
        <w:t xml:space="preserve">Pathan </w:t>
      </w:r>
      <w:proofErr w:type="spellStart"/>
      <w:r w:rsidRPr="00F14058">
        <w:rPr>
          <w:rFonts w:asciiTheme="majorHAnsi" w:hAnsiTheme="majorHAnsi"/>
          <w:b/>
          <w:color w:val="000000"/>
          <w:sz w:val="20"/>
          <w:szCs w:val="20"/>
        </w:rPr>
        <w:t>Rashidkhan</w:t>
      </w:r>
      <w:proofErr w:type="spellEnd"/>
      <w:r w:rsidRPr="00F14058">
        <w:rPr>
          <w:rFonts w:asciiTheme="majorHAnsi" w:hAnsiTheme="majorHAnsi"/>
          <w:b/>
          <w:color w:val="000000"/>
          <w:sz w:val="20"/>
          <w:szCs w:val="20"/>
        </w:rPr>
        <w:t xml:space="preserve"> B.</w:t>
      </w:r>
      <w:proofErr w:type="gramEnd"/>
      <w:r w:rsidRPr="00F14058">
        <w:rPr>
          <w:rFonts w:asciiTheme="majorHAnsi" w:hAnsiTheme="majorHAnsi"/>
          <w:b/>
          <w:color w:val="000000"/>
          <w:sz w:val="20"/>
          <w:szCs w:val="20"/>
        </w:rPr>
        <w:t xml:space="preserve">  </w:t>
      </w:r>
    </w:p>
    <w:p w:rsidR="00F14058" w:rsidRPr="00F14058" w:rsidRDefault="00F14058" w:rsidP="00F14058">
      <w:pPr>
        <w:spacing w:line="360" w:lineRule="auto"/>
        <w:jc w:val="both"/>
        <w:outlineLvl w:val="0"/>
        <w:rPr>
          <w:rFonts w:asciiTheme="majorHAnsi" w:hAnsiTheme="majorHAnsi"/>
          <w:b/>
          <w:bCs/>
          <w:iCs/>
          <w:color w:val="000000"/>
          <w:sz w:val="20"/>
          <w:szCs w:val="20"/>
        </w:rPr>
      </w:pPr>
    </w:p>
    <w:p w:rsidR="00F14058" w:rsidRPr="00F14058" w:rsidRDefault="00F14058" w:rsidP="00F14058">
      <w:pPr>
        <w:spacing w:line="360" w:lineRule="auto"/>
        <w:jc w:val="both"/>
        <w:rPr>
          <w:rFonts w:asciiTheme="majorHAnsi" w:hAnsiTheme="majorHAnsi"/>
          <w:color w:val="000000"/>
          <w:sz w:val="18"/>
          <w:szCs w:val="18"/>
        </w:rPr>
      </w:pPr>
      <w:proofErr w:type="gramStart"/>
      <w:r w:rsidRPr="00F14058">
        <w:rPr>
          <w:rFonts w:asciiTheme="majorHAnsi" w:hAnsiTheme="majorHAnsi"/>
          <w:color w:val="000000"/>
          <w:sz w:val="18"/>
          <w:szCs w:val="18"/>
          <w:vertAlign w:val="superscript"/>
        </w:rPr>
        <w:t>1</w:t>
      </w:r>
      <w:r w:rsidRPr="00F14058">
        <w:rPr>
          <w:rFonts w:asciiTheme="majorHAnsi" w:hAnsiTheme="majorHAnsi"/>
          <w:color w:val="000000"/>
          <w:sz w:val="18"/>
          <w:szCs w:val="18"/>
        </w:rPr>
        <w:t>MDS ,</w:t>
      </w:r>
      <w:proofErr w:type="gramEnd"/>
      <w:r w:rsidRPr="00F14058">
        <w:rPr>
          <w:rFonts w:asciiTheme="majorHAnsi" w:hAnsiTheme="majorHAnsi"/>
          <w:color w:val="000000"/>
          <w:sz w:val="18"/>
          <w:szCs w:val="18"/>
        </w:rPr>
        <w:t xml:space="preserve"> PhD Scholar, Gujarat University, Assistant Professor, </w:t>
      </w:r>
      <w:proofErr w:type="spellStart"/>
      <w:r w:rsidRPr="00F14058">
        <w:rPr>
          <w:rFonts w:asciiTheme="majorHAnsi" w:hAnsiTheme="majorHAnsi"/>
          <w:color w:val="000000"/>
          <w:sz w:val="18"/>
          <w:szCs w:val="18"/>
        </w:rPr>
        <w:t>Siddhpur</w:t>
      </w:r>
      <w:proofErr w:type="spellEnd"/>
      <w:r w:rsidRPr="00F14058">
        <w:rPr>
          <w:rFonts w:asciiTheme="majorHAnsi" w:hAnsiTheme="majorHAnsi"/>
          <w:color w:val="000000"/>
          <w:sz w:val="18"/>
          <w:szCs w:val="18"/>
        </w:rPr>
        <w:t xml:space="preserve"> Dental College and Hospital </w:t>
      </w:r>
    </w:p>
    <w:p w:rsidR="00F14058" w:rsidRPr="00F14058" w:rsidRDefault="00F14058" w:rsidP="00F14058">
      <w:pPr>
        <w:spacing w:line="360" w:lineRule="auto"/>
        <w:jc w:val="both"/>
        <w:rPr>
          <w:rFonts w:asciiTheme="majorHAnsi" w:hAnsiTheme="majorHAnsi"/>
          <w:color w:val="000000"/>
          <w:sz w:val="18"/>
          <w:szCs w:val="18"/>
        </w:rPr>
      </w:pPr>
      <w:proofErr w:type="gramStart"/>
      <w:r w:rsidRPr="00F14058">
        <w:rPr>
          <w:rFonts w:asciiTheme="majorHAnsi" w:hAnsiTheme="majorHAnsi"/>
          <w:color w:val="000000"/>
          <w:sz w:val="18"/>
          <w:szCs w:val="18"/>
          <w:vertAlign w:val="superscript"/>
        </w:rPr>
        <w:t>2</w:t>
      </w:r>
      <w:r w:rsidRPr="00F14058">
        <w:rPr>
          <w:rFonts w:asciiTheme="majorHAnsi" w:hAnsiTheme="majorHAnsi"/>
          <w:color w:val="000000"/>
          <w:sz w:val="18"/>
          <w:szCs w:val="18"/>
        </w:rPr>
        <w:t>MDS ,</w:t>
      </w:r>
      <w:proofErr w:type="gramEnd"/>
      <w:r w:rsidRPr="00F14058">
        <w:rPr>
          <w:rFonts w:asciiTheme="majorHAnsi" w:hAnsiTheme="majorHAnsi"/>
          <w:color w:val="000000"/>
          <w:sz w:val="18"/>
          <w:szCs w:val="18"/>
        </w:rPr>
        <w:t xml:space="preserve"> Professor, Ahmedabad Dental College and Hospital </w:t>
      </w:r>
    </w:p>
    <w:p w:rsidR="00F14058" w:rsidRPr="00F14058" w:rsidRDefault="00F14058" w:rsidP="00F14058">
      <w:pPr>
        <w:spacing w:line="360" w:lineRule="auto"/>
        <w:jc w:val="both"/>
        <w:rPr>
          <w:rFonts w:asciiTheme="majorHAnsi" w:hAnsiTheme="majorHAnsi"/>
          <w:color w:val="000000"/>
          <w:sz w:val="18"/>
          <w:szCs w:val="18"/>
        </w:rPr>
      </w:pPr>
      <w:proofErr w:type="gramStart"/>
      <w:r w:rsidRPr="00F14058">
        <w:rPr>
          <w:rFonts w:asciiTheme="majorHAnsi" w:hAnsiTheme="majorHAnsi"/>
          <w:color w:val="000000"/>
          <w:sz w:val="18"/>
          <w:szCs w:val="18"/>
          <w:vertAlign w:val="superscript"/>
        </w:rPr>
        <w:t>3</w:t>
      </w:r>
      <w:r w:rsidRPr="00F14058">
        <w:rPr>
          <w:rFonts w:asciiTheme="majorHAnsi" w:hAnsiTheme="majorHAnsi"/>
          <w:color w:val="000000"/>
          <w:sz w:val="18"/>
          <w:szCs w:val="18"/>
        </w:rPr>
        <w:t>MD .</w:t>
      </w:r>
      <w:proofErr w:type="gramEnd"/>
      <w:r w:rsidRPr="00F14058">
        <w:rPr>
          <w:rFonts w:asciiTheme="majorHAnsi" w:hAnsiTheme="majorHAnsi"/>
          <w:color w:val="000000"/>
          <w:sz w:val="18"/>
          <w:szCs w:val="18"/>
        </w:rPr>
        <w:t xml:space="preserve"> Associate Professor</w:t>
      </w:r>
      <w:proofErr w:type="gramStart"/>
      <w:r w:rsidRPr="00F14058">
        <w:rPr>
          <w:rFonts w:asciiTheme="majorHAnsi" w:hAnsiTheme="majorHAnsi"/>
          <w:color w:val="000000"/>
          <w:sz w:val="18"/>
          <w:szCs w:val="18"/>
        </w:rPr>
        <w:t xml:space="preserve">,  </w:t>
      </w:r>
      <w:proofErr w:type="spellStart"/>
      <w:r w:rsidRPr="00F14058">
        <w:rPr>
          <w:rFonts w:asciiTheme="majorHAnsi" w:hAnsiTheme="majorHAnsi"/>
          <w:color w:val="000000"/>
          <w:sz w:val="18"/>
          <w:szCs w:val="18"/>
        </w:rPr>
        <w:t>Banas</w:t>
      </w:r>
      <w:proofErr w:type="spellEnd"/>
      <w:proofErr w:type="gramEnd"/>
      <w:r w:rsidRPr="00F14058">
        <w:rPr>
          <w:rFonts w:asciiTheme="majorHAnsi" w:hAnsiTheme="majorHAnsi"/>
          <w:color w:val="000000"/>
          <w:sz w:val="18"/>
          <w:szCs w:val="18"/>
        </w:rPr>
        <w:t xml:space="preserve"> Medical College and Research Institute </w:t>
      </w:r>
    </w:p>
    <w:p w:rsidR="00F14058" w:rsidRPr="00F14058" w:rsidRDefault="00F14058" w:rsidP="00F14058">
      <w:pPr>
        <w:spacing w:line="360" w:lineRule="auto"/>
        <w:jc w:val="both"/>
        <w:outlineLvl w:val="0"/>
        <w:rPr>
          <w:rFonts w:asciiTheme="majorHAnsi" w:hAnsiTheme="majorHAnsi"/>
          <w:color w:val="000000"/>
          <w:sz w:val="18"/>
          <w:szCs w:val="18"/>
        </w:rPr>
      </w:pPr>
      <w:r w:rsidRPr="00F14058">
        <w:rPr>
          <w:rFonts w:asciiTheme="majorHAnsi" w:hAnsiTheme="majorHAnsi"/>
          <w:color w:val="000000"/>
          <w:sz w:val="18"/>
          <w:szCs w:val="18"/>
        </w:rPr>
        <w:t xml:space="preserve">Corresponding Author: Dr </w:t>
      </w:r>
      <w:proofErr w:type="spellStart"/>
      <w:r w:rsidRPr="00F14058">
        <w:rPr>
          <w:rFonts w:asciiTheme="majorHAnsi" w:hAnsiTheme="majorHAnsi"/>
          <w:color w:val="000000"/>
          <w:sz w:val="18"/>
          <w:szCs w:val="18"/>
        </w:rPr>
        <w:t>Rukhshana</w:t>
      </w:r>
      <w:proofErr w:type="spellEnd"/>
      <w:r w:rsidRPr="00F14058">
        <w:rPr>
          <w:rFonts w:asciiTheme="majorHAnsi" w:hAnsiTheme="majorHAnsi"/>
          <w:color w:val="000000"/>
          <w:sz w:val="18"/>
          <w:szCs w:val="18"/>
        </w:rPr>
        <w:t xml:space="preserve"> N </w:t>
      </w:r>
      <w:proofErr w:type="spellStart"/>
      <w:r w:rsidRPr="00F14058">
        <w:rPr>
          <w:rFonts w:asciiTheme="majorHAnsi" w:hAnsiTheme="majorHAnsi"/>
          <w:color w:val="000000"/>
          <w:sz w:val="18"/>
          <w:szCs w:val="18"/>
        </w:rPr>
        <w:t>Shaikh</w:t>
      </w:r>
      <w:proofErr w:type="spellEnd"/>
    </w:p>
    <w:p w:rsidR="00BC1CA7" w:rsidRPr="00F14058" w:rsidRDefault="00BC1CA7" w:rsidP="00F14058">
      <w:pPr>
        <w:spacing w:line="360" w:lineRule="auto"/>
        <w:jc w:val="both"/>
        <w:outlineLvl w:val="0"/>
        <w:rPr>
          <w:noProof/>
          <w:color w:val="000000"/>
          <w:sz w:val="20"/>
          <w:szCs w:val="20"/>
          <w:lang w:val="en-US"/>
        </w:rPr>
      </w:pPr>
    </w:p>
    <w:p w:rsidR="0085003E" w:rsidRPr="00F14058" w:rsidRDefault="008A4C21" w:rsidP="00F14058">
      <w:pPr>
        <w:spacing w:line="360" w:lineRule="auto"/>
        <w:jc w:val="both"/>
        <w:outlineLvl w:val="0"/>
        <w:rPr>
          <w:b/>
          <w:noProof/>
          <w:color w:val="000000"/>
          <w:sz w:val="20"/>
          <w:szCs w:val="20"/>
          <w:lang w:val="en-US"/>
        </w:rPr>
      </w:pPr>
      <w:r w:rsidRPr="00F14058">
        <w:rPr>
          <w:b/>
          <w:noProof/>
          <w:color w:val="000000"/>
          <w:sz w:val="20"/>
          <w:szCs w:val="20"/>
          <w:lang w:val="en-US"/>
        </w:rPr>
        <w:t>Abstract:</w:t>
      </w:r>
    </w:p>
    <w:p w:rsidR="006205D2" w:rsidRPr="00F14058" w:rsidRDefault="008A4C21" w:rsidP="00F14058">
      <w:pPr>
        <w:spacing w:line="360" w:lineRule="auto"/>
        <w:jc w:val="both"/>
        <w:rPr>
          <w:color w:val="000000"/>
          <w:sz w:val="18"/>
          <w:szCs w:val="18"/>
        </w:rPr>
      </w:pPr>
      <w:r w:rsidRPr="00F14058">
        <w:rPr>
          <w:b/>
          <w:color w:val="000000"/>
          <w:sz w:val="18"/>
          <w:szCs w:val="18"/>
        </w:rPr>
        <w:t>Context:</w:t>
      </w:r>
      <w:r w:rsidR="00AF4733" w:rsidRPr="00F14058">
        <w:rPr>
          <w:color w:val="000000"/>
          <w:sz w:val="18"/>
          <w:szCs w:val="18"/>
        </w:rPr>
        <w:t xml:space="preserve"> </w:t>
      </w:r>
      <w:r w:rsidR="0086626A" w:rsidRPr="00F14058">
        <w:rPr>
          <w:color w:val="000000"/>
          <w:sz w:val="18"/>
          <w:szCs w:val="18"/>
        </w:rPr>
        <w:t>Lack of aware</w:t>
      </w:r>
      <w:r w:rsidR="00AC21F3" w:rsidRPr="00F14058">
        <w:rPr>
          <w:color w:val="000000"/>
          <w:sz w:val="18"/>
          <w:szCs w:val="18"/>
        </w:rPr>
        <w:t xml:space="preserve">ness is present in the </w:t>
      </w:r>
      <w:r w:rsidR="002410BF" w:rsidRPr="00F14058">
        <w:rPr>
          <w:color w:val="000000"/>
          <w:sz w:val="18"/>
          <w:szCs w:val="18"/>
        </w:rPr>
        <w:t xml:space="preserve">population for </w:t>
      </w:r>
      <w:r w:rsidR="00B47053" w:rsidRPr="00F14058">
        <w:rPr>
          <w:color w:val="000000"/>
          <w:sz w:val="18"/>
          <w:szCs w:val="18"/>
        </w:rPr>
        <w:t xml:space="preserve">dental implants, especially in </w:t>
      </w:r>
      <w:r w:rsidR="00F23BE8" w:rsidRPr="00F14058">
        <w:rPr>
          <w:color w:val="000000"/>
          <w:sz w:val="18"/>
          <w:szCs w:val="18"/>
        </w:rPr>
        <w:t xml:space="preserve">some areas of Gujarat, especially towards the </w:t>
      </w:r>
      <w:r w:rsidR="00B26D63" w:rsidRPr="00F14058">
        <w:rPr>
          <w:color w:val="000000"/>
          <w:sz w:val="18"/>
          <w:szCs w:val="18"/>
        </w:rPr>
        <w:t>North side</w:t>
      </w:r>
      <w:r w:rsidR="00F23BE8" w:rsidRPr="00F14058">
        <w:rPr>
          <w:color w:val="000000"/>
          <w:sz w:val="18"/>
          <w:szCs w:val="18"/>
        </w:rPr>
        <w:t>.</w:t>
      </w:r>
    </w:p>
    <w:p w:rsidR="00E36B3C" w:rsidRPr="00F14058" w:rsidRDefault="008A4C21" w:rsidP="00F14058">
      <w:pPr>
        <w:pStyle w:val="BodyText"/>
        <w:tabs>
          <w:tab w:val="left" w:pos="0"/>
          <w:tab w:val="left" w:pos="9090"/>
        </w:tabs>
        <w:spacing w:line="360" w:lineRule="auto"/>
        <w:ind w:left="0" w:right="29" w:firstLine="0"/>
        <w:jc w:val="both"/>
        <w:rPr>
          <w:b w:val="0"/>
          <w:i w:val="0"/>
          <w:iCs w:val="0"/>
          <w:sz w:val="18"/>
          <w:szCs w:val="18"/>
          <w:u w:val="none"/>
          <w:lang w:bidi="gu-IN"/>
        </w:rPr>
      </w:pPr>
      <w:r w:rsidRPr="00F14058">
        <w:rPr>
          <w:i w:val="0"/>
          <w:color w:val="000000"/>
          <w:sz w:val="18"/>
          <w:szCs w:val="18"/>
          <w:u w:val="none"/>
        </w:rPr>
        <w:t>Aim</w:t>
      </w:r>
      <w:r w:rsidR="0085003E" w:rsidRPr="00F14058">
        <w:rPr>
          <w:i w:val="0"/>
          <w:color w:val="000000"/>
          <w:sz w:val="18"/>
          <w:szCs w:val="18"/>
          <w:u w:val="none"/>
        </w:rPr>
        <w:t>:</w:t>
      </w:r>
      <w:r w:rsidR="0055601C" w:rsidRPr="00F14058">
        <w:rPr>
          <w:b w:val="0"/>
          <w:i w:val="0"/>
          <w:iCs w:val="0"/>
          <w:sz w:val="18"/>
          <w:szCs w:val="18"/>
          <w:u w:val="none"/>
        </w:rPr>
        <w:t xml:space="preserve"> </w:t>
      </w:r>
      <w:r w:rsidR="00C77C45" w:rsidRPr="00F14058">
        <w:rPr>
          <w:b w:val="0"/>
          <w:i w:val="0"/>
          <w:iCs w:val="0"/>
          <w:sz w:val="18"/>
          <w:szCs w:val="18"/>
          <w:u w:val="none"/>
        </w:rPr>
        <w:t xml:space="preserve">To assess </w:t>
      </w:r>
      <w:r w:rsidR="0055601C" w:rsidRPr="00F14058">
        <w:rPr>
          <w:b w:val="0"/>
          <w:i w:val="0"/>
          <w:iCs w:val="0"/>
          <w:sz w:val="18"/>
          <w:szCs w:val="18"/>
          <w:u w:val="none"/>
          <w:lang w:bidi="gu-IN"/>
        </w:rPr>
        <w:t>patients’</w:t>
      </w:r>
      <w:r w:rsidR="00C77C45" w:rsidRPr="00F14058">
        <w:rPr>
          <w:b w:val="0"/>
          <w:i w:val="0"/>
          <w:iCs w:val="0"/>
          <w:sz w:val="18"/>
          <w:szCs w:val="18"/>
          <w:u w:val="none"/>
        </w:rPr>
        <w:t xml:space="preserve"> awareness, </w:t>
      </w:r>
      <w:r w:rsidR="00C77C45" w:rsidRPr="00F14058">
        <w:rPr>
          <w:b w:val="0"/>
          <w:i w:val="0"/>
          <w:iCs w:val="0"/>
          <w:sz w:val="18"/>
          <w:szCs w:val="18"/>
          <w:u w:val="none"/>
          <w:lang w:bidi="gu-IN"/>
        </w:rPr>
        <w:t xml:space="preserve">knowledge, and attitude about the dental implant </w:t>
      </w:r>
      <w:r w:rsidR="009D3EB2" w:rsidRPr="00F14058">
        <w:rPr>
          <w:b w:val="0"/>
          <w:i w:val="0"/>
          <w:iCs w:val="0"/>
          <w:sz w:val="18"/>
          <w:szCs w:val="18"/>
          <w:u w:val="none"/>
          <w:lang w:bidi="gu-IN"/>
        </w:rPr>
        <w:t>for</w:t>
      </w:r>
      <w:r w:rsidR="00C77C45" w:rsidRPr="00F14058">
        <w:rPr>
          <w:b w:val="0"/>
          <w:i w:val="0"/>
          <w:iCs w:val="0"/>
          <w:sz w:val="18"/>
          <w:szCs w:val="18"/>
          <w:u w:val="none"/>
          <w:lang w:bidi="gu-IN"/>
        </w:rPr>
        <w:t xml:space="preserve"> </w:t>
      </w:r>
      <w:r w:rsidR="009D3EB2" w:rsidRPr="00F14058">
        <w:rPr>
          <w:b w:val="0"/>
          <w:i w:val="0"/>
          <w:iCs w:val="0"/>
          <w:sz w:val="18"/>
          <w:szCs w:val="18"/>
          <w:u w:val="none"/>
          <w:lang w:bidi="gu-IN"/>
        </w:rPr>
        <w:t xml:space="preserve">missing teeth </w:t>
      </w:r>
      <w:r w:rsidR="00C77C45" w:rsidRPr="00F14058">
        <w:rPr>
          <w:b w:val="0"/>
          <w:i w:val="0"/>
          <w:iCs w:val="0"/>
          <w:sz w:val="18"/>
          <w:szCs w:val="18"/>
          <w:u w:val="none"/>
          <w:lang w:bidi="gu-IN"/>
        </w:rPr>
        <w:t xml:space="preserve">replacement </w:t>
      </w:r>
      <w:r w:rsidR="009D3EB2" w:rsidRPr="00F14058">
        <w:rPr>
          <w:b w:val="0"/>
          <w:i w:val="0"/>
          <w:iCs w:val="0"/>
          <w:sz w:val="18"/>
          <w:szCs w:val="18"/>
          <w:u w:val="none"/>
          <w:lang w:bidi="gu-IN"/>
        </w:rPr>
        <w:t xml:space="preserve">in </w:t>
      </w:r>
      <w:r w:rsidR="00C77C45" w:rsidRPr="00F14058">
        <w:rPr>
          <w:b w:val="0"/>
          <w:i w:val="0"/>
          <w:iCs w:val="0"/>
          <w:sz w:val="18"/>
          <w:szCs w:val="18"/>
          <w:u w:val="none"/>
          <w:lang w:bidi="gu-IN"/>
        </w:rPr>
        <w:t>the Mehsana district o</w:t>
      </w:r>
      <w:r w:rsidR="003B27F8" w:rsidRPr="00F14058">
        <w:rPr>
          <w:b w:val="0"/>
          <w:i w:val="0"/>
          <w:iCs w:val="0"/>
          <w:sz w:val="18"/>
          <w:szCs w:val="18"/>
          <w:u w:val="none"/>
          <w:lang w:bidi="gu-IN"/>
        </w:rPr>
        <w:t>f Gujarat,</w:t>
      </w:r>
      <w:r w:rsidR="00C77C45" w:rsidRPr="00F14058">
        <w:rPr>
          <w:b w:val="0"/>
          <w:i w:val="0"/>
          <w:iCs w:val="0"/>
          <w:sz w:val="18"/>
          <w:szCs w:val="18"/>
          <w:u w:val="none"/>
          <w:lang w:bidi="gu-IN"/>
        </w:rPr>
        <w:t xml:space="preserve"> to assess their </w:t>
      </w:r>
      <w:r w:rsidR="009D3EB2" w:rsidRPr="00F14058">
        <w:rPr>
          <w:b w:val="0"/>
          <w:i w:val="0"/>
          <w:iCs w:val="0"/>
          <w:sz w:val="18"/>
          <w:szCs w:val="18"/>
          <w:u w:val="none"/>
          <w:lang w:bidi="gu-IN"/>
        </w:rPr>
        <w:t xml:space="preserve">information </w:t>
      </w:r>
      <w:r w:rsidR="00C77C45" w:rsidRPr="00F14058">
        <w:rPr>
          <w:b w:val="0"/>
          <w:i w:val="0"/>
          <w:iCs w:val="0"/>
          <w:sz w:val="18"/>
          <w:szCs w:val="18"/>
          <w:u w:val="none"/>
          <w:lang w:bidi="gu-IN"/>
        </w:rPr>
        <w:t>source</w:t>
      </w:r>
      <w:r w:rsidR="003B27F8" w:rsidRPr="00F14058">
        <w:rPr>
          <w:b w:val="0"/>
          <w:i w:val="0"/>
          <w:iCs w:val="0"/>
          <w:sz w:val="18"/>
          <w:szCs w:val="18"/>
          <w:u w:val="none"/>
          <w:lang w:bidi="gu-IN"/>
        </w:rPr>
        <w:t xml:space="preserve"> </w:t>
      </w:r>
      <w:r w:rsidR="00BA5977" w:rsidRPr="00F14058">
        <w:rPr>
          <w:b w:val="0"/>
          <w:i w:val="0"/>
          <w:iCs w:val="0"/>
          <w:sz w:val="18"/>
          <w:szCs w:val="18"/>
          <w:u w:val="none"/>
          <w:lang w:bidi="gu-IN"/>
        </w:rPr>
        <w:t>about the same.</w:t>
      </w:r>
    </w:p>
    <w:p w:rsidR="0085003E" w:rsidRPr="00F14058" w:rsidRDefault="008A4C21" w:rsidP="00F14058">
      <w:pPr>
        <w:pStyle w:val="BodyText"/>
        <w:tabs>
          <w:tab w:val="left" w:pos="0"/>
          <w:tab w:val="left" w:pos="9090"/>
        </w:tabs>
        <w:spacing w:line="360" w:lineRule="auto"/>
        <w:ind w:left="0" w:right="29" w:firstLine="0"/>
        <w:jc w:val="both"/>
        <w:rPr>
          <w:color w:val="000000"/>
          <w:sz w:val="18"/>
          <w:szCs w:val="18"/>
        </w:rPr>
      </w:pPr>
      <w:r w:rsidRPr="00F14058">
        <w:rPr>
          <w:i w:val="0"/>
          <w:color w:val="000000"/>
          <w:sz w:val="18"/>
          <w:szCs w:val="18"/>
          <w:u w:val="none"/>
        </w:rPr>
        <w:t>Settings and Design:</w:t>
      </w:r>
      <w:r w:rsidR="007C15F2" w:rsidRPr="00F14058">
        <w:rPr>
          <w:b w:val="0"/>
          <w:i w:val="0"/>
          <w:color w:val="000000"/>
          <w:sz w:val="18"/>
          <w:szCs w:val="18"/>
          <w:u w:val="none"/>
        </w:rPr>
        <w:t xml:space="preserve"> A self-explanatory questionnaire</w:t>
      </w:r>
      <w:r w:rsidR="004125AD" w:rsidRPr="00F14058">
        <w:rPr>
          <w:b w:val="0"/>
          <w:i w:val="0"/>
          <w:color w:val="000000"/>
          <w:sz w:val="18"/>
          <w:szCs w:val="18"/>
          <w:u w:val="none"/>
        </w:rPr>
        <w:t>-based study</w:t>
      </w:r>
    </w:p>
    <w:p w:rsidR="006205D2" w:rsidRPr="00F14058" w:rsidRDefault="008A4C21" w:rsidP="00F14058">
      <w:pPr>
        <w:keepLines/>
        <w:widowControl w:val="0"/>
        <w:spacing w:line="360" w:lineRule="auto"/>
        <w:ind w:right="29"/>
        <w:contextualSpacing/>
        <w:jc w:val="both"/>
        <w:rPr>
          <w:sz w:val="18"/>
          <w:szCs w:val="18"/>
          <w:lang w:bidi="en-US"/>
        </w:rPr>
      </w:pPr>
      <w:r w:rsidRPr="00F14058">
        <w:rPr>
          <w:b/>
          <w:color w:val="000000"/>
          <w:sz w:val="18"/>
          <w:szCs w:val="18"/>
        </w:rPr>
        <w:t>Methods and Material:</w:t>
      </w:r>
      <w:r w:rsidR="004125AD" w:rsidRPr="00F14058">
        <w:rPr>
          <w:color w:val="000000"/>
          <w:sz w:val="18"/>
          <w:szCs w:val="18"/>
        </w:rPr>
        <w:t xml:space="preserve"> </w:t>
      </w:r>
      <w:r w:rsidR="005F2964" w:rsidRPr="00F14058">
        <w:rPr>
          <w:color w:val="000000"/>
          <w:sz w:val="18"/>
          <w:szCs w:val="18"/>
        </w:rPr>
        <w:t xml:space="preserve">Total </w:t>
      </w:r>
      <w:r w:rsidR="0095044E" w:rsidRPr="00F14058">
        <w:rPr>
          <w:color w:val="000000"/>
          <w:sz w:val="18"/>
          <w:szCs w:val="18"/>
        </w:rPr>
        <w:t>5</w:t>
      </w:r>
      <w:r w:rsidR="00155341" w:rsidRPr="00F14058">
        <w:rPr>
          <w:color w:val="000000"/>
          <w:sz w:val="18"/>
          <w:szCs w:val="18"/>
        </w:rPr>
        <w:t>32</w:t>
      </w:r>
      <w:r w:rsidR="00E9480F" w:rsidRPr="00F14058">
        <w:rPr>
          <w:sz w:val="18"/>
          <w:szCs w:val="18"/>
          <w:lang w:bidi="en-US"/>
        </w:rPr>
        <w:t xml:space="preserve"> patients </w:t>
      </w:r>
      <w:r w:rsidR="00185B55" w:rsidRPr="00F14058">
        <w:rPr>
          <w:sz w:val="18"/>
          <w:szCs w:val="18"/>
          <w:lang w:bidi="en-US"/>
        </w:rPr>
        <w:t xml:space="preserve">visited </w:t>
      </w:r>
      <w:r w:rsidR="00F22FAA" w:rsidRPr="00F14058">
        <w:rPr>
          <w:sz w:val="18"/>
          <w:szCs w:val="18"/>
          <w:lang w:bidi="en-US"/>
        </w:rPr>
        <w:t>the</w:t>
      </w:r>
      <w:r w:rsidR="00185B55" w:rsidRPr="00F14058">
        <w:rPr>
          <w:sz w:val="18"/>
          <w:szCs w:val="18"/>
          <w:lang w:bidi="en-US"/>
        </w:rPr>
        <w:t xml:space="preserve"> dental colleges of North</w:t>
      </w:r>
      <w:r w:rsidR="00BC44E7" w:rsidRPr="00F14058">
        <w:rPr>
          <w:sz w:val="18"/>
          <w:szCs w:val="18"/>
          <w:lang w:bidi="en-US"/>
        </w:rPr>
        <w:t xml:space="preserve"> Gujarat</w:t>
      </w:r>
      <w:r w:rsidR="00185B55" w:rsidRPr="00F14058">
        <w:rPr>
          <w:sz w:val="18"/>
          <w:szCs w:val="18"/>
          <w:lang w:bidi="en-US"/>
        </w:rPr>
        <w:t xml:space="preserve"> </w:t>
      </w:r>
      <w:r w:rsidR="00E9480F" w:rsidRPr="00F14058">
        <w:rPr>
          <w:sz w:val="18"/>
          <w:szCs w:val="18"/>
          <w:lang w:bidi="en-US"/>
        </w:rPr>
        <w:t>were ask</w:t>
      </w:r>
      <w:r w:rsidR="00DF4062" w:rsidRPr="00F14058">
        <w:rPr>
          <w:sz w:val="18"/>
          <w:szCs w:val="18"/>
          <w:lang w:bidi="en-US"/>
        </w:rPr>
        <w:t>ed to fill the</w:t>
      </w:r>
      <w:r w:rsidR="00F54BC9" w:rsidRPr="00F14058">
        <w:rPr>
          <w:sz w:val="18"/>
          <w:szCs w:val="18"/>
          <w:lang w:bidi="en-US"/>
        </w:rPr>
        <w:t xml:space="preserve"> </w:t>
      </w:r>
      <w:r w:rsidR="00DF4062" w:rsidRPr="00F14058">
        <w:rPr>
          <w:sz w:val="18"/>
          <w:szCs w:val="18"/>
          <w:lang w:bidi="en-US"/>
        </w:rPr>
        <w:t>questionnaires,</w:t>
      </w:r>
      <w:r w:rsidR="00E9480F" w:rsidRPr="00F14058">
        <w:rPr>
          <w:sz w:val="18"/>
          <w:szCs w:val="18"/>
          <w:lang w:bidi="en-US"/>
        </w:rPr>
        <w:t xml:space="preserve"> </w:t>
      </w:r>
      <w:r w:rsidR="00304A71" w:rsidRPr="00F14058">
        <w:rPr>
          <w:sz w:val="18"/>
          <w:szCs w:val="18"/>
          <w:lang w:bidi="en-US"/>
        </w:rPr>
        <w:t>276</w:t>
      </w:r>
      <w:r w:rsidR="002F6BA3" w:rsidRPr="00F14058">
        <w:rPr>
          <w:sz w:val="18"/>
          <w:szCs w:val="18"/>
          <w:lang w:bidi="en-US"/>
        </w:rPr>
        <w:t xml:space="preserve"> patients who were from the Mehsana district of Gujarat were included in the study.  </w:t>
      </w:r>
    </w:p>
    <w:p w:rsidR="0085003E" w:rsidRPr="00F14058" w:rsidRDefault="008A4C21" w:rsidP="00F14058">
      <w:pPr>
        <w:keepLines/>
        <w:widowControl w:val="0"/>
        <w:spacing w:line="360" w:lineRule="auto"/>
        <w:ind w:right="29"/>
        <w:contextualSpacing/>
        <w:jc w:val="both"/>
        <w:rPr>
          <w:sz w:val="18"/>
          <w:szCs w:val="18"/>
          <w:lang w:bidi="en-US"/>
        </w:rPr>
      </w:pPr>
      <w:r w:rsidRPr="00F14058">
        <w:rPr>
          <w:b/>
          <w:color w:val="000000"/>
          <w:sz w:val="18"/>
          <w:szCs w:val="18"/>
        </w:rPr>
        <w:t>Statistical analysis used:</w:t>
      </w:r>
      <w:r w:rsidR="00F22FAA" w:rsidRPr="00F14058">
        <w:rPr>
          <w:b/>
          <w:color w:val="000000"/>
          <w:sz w:val="18"/>
          <w:szCs w:val="18"/>
        </w:rPr>
        <w:t xml:space="preserve"> </w:t>
      </w:r>
      <w:r w:rsidR="004D5F40" w:rsidRPr="00F14058">
        <w:rPr>
          <w:b/>
          <w:color w:val="000000"/>
          <w:sz w:val="18"/>
          <w:szCs w:val="18"/>
        </w:rPr>
        <w:t xml:space="preserve"> </w:t>
      </w:r>
      <w:r w:rsidR="00F22FAA" w:rsidRPr="00F14058">
        <w:rPr>
          <w:color w:val="000000"/>
          <w:sz w:val="18"/>
          <w:szCs w:val="18"/>
        </w:rPr>
        <w:t>The P</w:t>
      </w:r>
      <w:r w:rsidR="00AA2B09" w:rsidRPr="00F14058">
        <w:rPr>
          <w:color w:val="000000"/>
          <w:sz w:val="18"/>
          <w:szCs w:val="18"/>
        </w:rPr>
        <w:t>earson Chi-Square Test is used.</w:t>
      </w:r>
    </w:p>
    <w:p w:rsidR="0085003E" w:rsidRPr="00F14058" w:rsidRDefault="008A4C21" w:rsidP="00F14058">
      <w:pPr>
        <w:keepLines/>
        <w:widowControl w:val="0"/>
        <w:spacing w:line="360" w:lineRule="auto"/>
        <w:ind w:right="29"/>
        <w:contextualSpacing/>
        <w:jc w:val="both"/>
        <w:rPr>
          <w:color w:val="000000"/>
          <w:sz w:val="18"/>
          <w:szCs w:val="18"/>
        </w:rPr>
      </w:pPr>
      <w:r w:rsidRPr="00F14058">
        <w:rPr>
          <w:b/>
          <w:color w:val="000000"/>
          <w:sz w:val="18"/>
          <w:szCs w:val="18"/>
        </w:rPr>
        <w:t>Results:</w:t>
      </w:r>
      <w:r w:rsidR="0094469D" w:rsidRPr="00F14058">
        <w:rPr>
          <w:b/>
          <w:color w:val="000000"/>
          <w:sz w:val="18"/>
          <w:szCs w:val="18"/>
        </w:rPr>
        <w:t xml:space="preserve"> </w:t>
      </w:r>
      <w:r w:rsidR="004065BE" w:rsidRPr="00F14058">
        <w:rPr>
          <w:b/>
          <w:color w:val="000000"/>
          <w:sz w:val="18"/>
          <w:szCs w:val="18"/>
        </w:rPr>
        <w:t xml:space="preserve"> </w:t>
      </w:r>
      <w:r w:rsidR="00F54BC9" w:rsidRPr="00F14058">
        <w:rPr>
          <w:sz w:val="18"/>
          <w:szCs w:val="18"/>
          <w:lang w:bidi="en-US"/>
        </w:rPr>
        <w:t>Forty-four</w:t>
      </w:r>
      <w:r w:rsidR="00865668" w:rsidRPr="00F14058">
        <w:rPr>
          <w:sz w:val="18"/>
          <w:szCs w:val="18"/>
          <w:lang w:bidi="en-US"/>
        </w:rPr>
        <w:t xml:space="preserve"> percent of </w:t>
      </w:r>
      <w:r w:rsidR="0094469D" w:rsidRPr="00F14058">
        <w:rPr>
          <w:sz w:val="18"/>
          <w:szCs w:val="18"/>
          <w:lang w:bidi="en-US"/>
        </w:rPr>
        <w:t xml:space="preserve">participants knew about the dental implant treatment.  </w:t>
      </w:r>
      <w:r w:rsidR="00BC0C0E" w:rsidRPr="00F14058">
        <w:rPr>
          <w:sz w:val="18"/>
          <w:szCs w:val="18"/>
          <w:lang w:bidi="en-US"/>
        </w:rPr>
        <w:t xml:space="preserve">From </w:t>
      </w:r>
      <w:r w:rsidR="005A55FB" w:rsidRPr="00F14058">
        <w:rPr>
          <w:sz w:val="18"/>
          <w:szCs w:val="18"/>
          <w:lang w:bidi="en-US"/>
        </w:rPr>
        <w:t>this</w:t>
      </w:r>
      <w:r w:rsidR="0094469D" w:rsidRPr="00F14058">
        <w:rPr>
          <w:sz w:val="18"/>
          <w:szCs w:val="18"/>
          <w:lang w:bidi="en-US"/>
        </w:rPr>
        <w:t>, the age group A</w:t>
      </w:r>
      <w:r w:rsidR="005A55FB" w:rsidRPr="00F14058">
        <w:rPr>
          <w:sz w:val="18"/>
          <w:szCs w:val="18"/>
          <w:lang w:bidi="en-US"/>
        </w:rPr>
        <w:t xml:space="preserve">, </w:t>
      </w:r>
      <w:r w:rsidR="005D0A33" w:rsidRPr="00F14058">
        <w:rPr>
          <w:sz w:val="18"/>
          <w:szCs w:val="18"/>
          <w:lang w:bidi="en-US"/>
        </w:rPr>
        <w:t>that is between18 and 40 years showed more amount of awareness with the marginal difference between males and females.</w:t>
      </w:r>
      <w:r w:rsidR="0094469D" w:rsidRPr="00F14058">
        <w:rPr>
          <w:sz w:val="18"/>
          <w:szCs w:val="18"/>
          <w:lang w:bidi="en-US"/>
        </w:rPr>
        <w:t xml:space="preserve">  </w:t>
      </w:r>
      <w:r w:rsidR="0094469D" w:rsidRPr="00F14058">
        <w:rPr>
          <w:iCs/>
          <w:sz w:val="18"/>
          <w:szCs w:val="18"/>
        </w:rPr>
        <w:t>On</w:t>
      </w:r>
      <w:r w:rsidR="0094469D" w:rsidRPr="00F14058">
        <w:rPr>
          <w:sz w:val="18"/>
          <w:szCs w:val="18"/>
          <w:lang w:bidi="en-US"/>
        </w:rPr>
        <w:t xml:space="preserve">ly 23.1% of </w:t>
      </w:r>
      <w:r w:rsidR="0094469D" w:rsidRPr="00F14058">
        <w:rPr>
          <w:iCs/>
          <w:sz w:val="18"/>
          <w:szCs w:val="18"/>
        </w:rPr>
        <w:t xml:space="preserve">patients </w:t>
      </w:r>
      <w:r w:rsidR="0094469D" w:rsidRPr="00F14058">
        <w:rPr>
          <w:sz w:val="18"/>
          <w:szCs w:val="18"/>
          <w:lang w:bidi="en-US"/>
        </w:rPr>
        <w:t>want</w:t>
      </w:r>
      <w:r w:rsidR="0094469D" w:rsidRPr="00F14058">
        <w:rPr>
          <w:iCs/>
          <w:sz w:val="18"/>
          <w:szCs w:val="18"/>
        </w:rPr>
        <w:t>ed</w:t>
      </w:r>
      <w:r w:rsidR="0094469D" w:rsidRPr="00F14058">
        <w:rPr>
          <w:sz w:val="18"/>
          <w:szCs w:val="18"/>
          <w:lang w:bidi="en-US"/>
        </w:rPr>
        <w:t xml:space="preserve"> the replacement of missing teeth with the treatment of dental implant</w:t>
      </w:r>
      <w:r w:rsidR="0094469D" w:rsidRPr="00F14058">
        <w:rPr>
          <w:iCs/>
          <w:sz w:val="18"/>
          <w:szCs w:val="18"/>
        </w:rPr>
        <w:t>s.</w:t>
      </w:r>
    </w:p>
    <w:p w:rsidR="00E46ED5" w:rsidRPr="00F14058" w:rsidRDefault="008A4C21" w:rsidP="00F14058">
      <w:pPr>
        <w:pStyle w:val="Quote"/>
        <w:keepLines/>
        <w:widowControl w:val="0"/>
        <w:spacing w:after="0" w:line="360" w:lineRule="auto"/>
        <w:ind w:left="0" w:right="-61" w:firstLine="0"/>
        <w:contextualSpacing/>
        <w:jc w:val="both"/>
        <w:rPr>
          <w:rFonts w:ascii="Times New Roman" w:hAnsi="Times New Roman" w:cs="Times New Roman"/>
          <w:i w:val="0"/>
          <w:sz w:val="18"/>
          <w:szCs w:val="18"/>
        </w:rPr>
      </w:pPr>
      <w:r w:rsidRPr="00F14058">
        <w:rPr>
          <w:rFonts w:ascii="Times New Roman" w:hAnsi="Times New Roman" w:cs="Times New Roman"/>
          <w:b/>
          <w:i w:val="0"/>
          <w:color w:val="000000"/>
          <w:sz w:val="18"/>
          <w:szCs w:val="18"/>
        </w:rPr>
        <w:t>Conclusions:</w:t>
      </w:r>
      <w:r w:rsidR="00EB2CDA" w:rsidRPr="00F14058">
        <w:rPr>
          <w:rFonts w:ascii="Times New Roman" w:hAnsi="Times New Roman" w:cs="Times New Roman"/>
          <w:b/>
          <w:color w:val="000000"/>
          <w:sz w:val="18"/>
          <w:szCs w:val="18"/>
        </w:rPr>
        <w:t xml:space="preserve">  </w:t>
      </w:r>
      <w:r w:rsidR="00F54BC9" w:rsidRPr="00F14058">
        <w:rPr>
          <w:rFonts w:ascii="Times New Roman" w:hAnsi="Times New Roman" w:cs="Times New Roman"/>
          <w:i w:val="0"/>
          <w:iCs w:val="0"/>
          <w:sz w:val="18"/>
          <w:szCs w:val="18"/>
        </w:rPr>
        <w:t>We</w:t>
      </w:r>
      <w:r w:rsidR="000470C6" w:rsidRPr="00F14058">
        <w:rPr>
          <w:rFonts w:ascii="Times New Roman" w:hAnsi="Times New Roman" w:cs="Times New Roman"/>
          <w:i w:val="0"/>
          <w:iCs w:val="0"/>
          <w:sz w:val="18"/>
          <w:szCs w:val="18"/>
        </w:rPr>
        <w:t xml:space="preserve"> </w:t>
      </w:r>
      <w:r w:rsidR="00214002" w:rsidRPr="00F14058">
        <w:rPr>
          <w:rFonts w:ascii="Times New Roman" w:hAnsi="Times New Roman" w:cs="Times New Roman"/>
          <w:i w:val="0"/>
          <w:iCs w:val="0"/>
          <w:sz w:val="18"/>
          <w:szCs w:val="18"/>
        </w:rPr>
        <w:t>concluded</w:t>
      </w:r>
      <w:r w:rsidR="000470C6" w:rsidRPr="00F14058">
        <w:rPr>
          <w:rFonts w:ascii="Times New Roman" w:hAnsi="Times New Roman" w:cs="Times New Roman"/>
          <w:i w:val="0"/>
          <w:iCs w:val="0"/>
          <w:sz w:val="18"/>
          <w:szCs w:val="18"/>
        </w:rPr>
        <w:t xml:space="preserve"> that less awareness is marked about the treatment of dental implants in the population of the Mehsana district of Gujarat.  It </w:t>
      </w:r>
      <w:r w:rsidR="00214002" w:rsidRPr="00F14058">
        <w:rPr>
          <w:rFonts w:ascii="Times New Roman" w:hAnsi="Times New Roman" w:cs="Times New Roman"/>
          <w:i w:val="0"/>
          <w:iCs w:val="0"/>
          <w:sz w:val="18"/>
          <w:szCs w:val="18"/>
        </w:rPr>
        <w:t>required</w:t>
      </w:r>
      <w:r w:rsidR="000470C6" w:rsidRPr="00F14058">
        <w:rPr>
          <w:rFonts w:ascii="Times New Roman" w:hAnsi="Times New Roman" w:cs="Times New Roman"/>
          <w:i w:val="0"/>
          <w:iCs w:val="0"/>
          <w:sz w:val="18"/>
          <w:szCs w:val="18"/>
        </w:rPr>
        <w:t xml:space="preserve"> a need </w:t>
      </w:r>
      <w:r w:rsidR="00804643" w:rsidRPr="00F14058">
        <w:rPr>
          <w:rFonts w:ascii="Times New Roman" w:hAnsi="Times New Roman" w:cs="Times New Roman"/>
          <w:i w:val="0"/>
          <w:iCs w:val="0"/>
          <w:sz w:val="18"/>
          <w:szCs w:val="18"/>
        </w:rPr>
        <w:t xml:space="preserve">provision of </w:t>
      </w:r>
      <w:r w:rsidR="000470C6" w:rsidRPr="00F14058">
        <w:rPr>
          <w:rFonts w:ascii="Times New Roman" w:hAnsi="Times New Roman" w:cs="Times New Roman"/>
          <w:i w:val="0"/>
          <w:iCs w:val="0"/>
          <w:sz w:val="18"/>
          <w:szCs w:val="18"/>
        </w:rPr>
        <w:t xml:space="preserve">proper education </w:t>
      </w:r>
      <w:r w:rsidR="00804643" w:rsidRPr="00F14058">
        <w:rPr>
          <w:rFonts w:ascii="Times New Roman" w:hAnsi="Times New Roman" w:cs="Times New Roman"/>
          <w:i w:val="0"/>
          <w:iCs w:val="0"/>
          <w:sz w:val="18"/>
          <w:szCs w:val="18"/>
        </w:rPr>
        <w:t xml:space="preserve">to them. </w:t>
      </w:r>
      <w:r w:rsidR="00445C64" w:rsidRPr="00F14058">
        <w:rPr>
          <w:rFonts w:ascii="Times New Roman" w:hAnsi="Times New Roman" w:cs="Times New Roman"/>
          <w:i w:val="0"/>
          <w:iCs w:val="0"/>
          <w:sz w:val="18"/>
          <w:szCs w:val="18"/>
        </w:rPr>
        <w:t xml:space="preserve"> </w:t>
      </w:r>
      <w:r w:rsidR="000470C6" w:rsidRPr="00F14058">
        <w:rPr>
          <w:rFonts w:ascii="Times New Roman" w:hAnsi="Times New Roman" w:cs="Times New Roman"/>
          <w:i w:val="0"/>
          <w:iCs w:val="0"/>
          <w:sz w:val="18"/>
          <w:szCs w:val="18"/>
        </w:rPr>
        <w:t xml:space="preserve">Therefore, the patients were </w:t>
      </w:r>
      <w:r w:rsidR="00177B60" w:rsidRPr="00F14058">
        <w:rPr>
          <w:rFonts w:ascii="Times New Roman" w:hAnsi="Times New Roman" w:cs="Times New Roman"/>
          <w:i w:val="0"/>
          <w:iCs w:val="0"/>
          <w:sz w:val="18"/>
          <w:szCs w:val="18"/>
        </w:rPr>
        <w:t xml:space="preserve">provided </w:t>
      </w:r>
      <w:r w:rsidR="000470C6" w:rsidRPr="00F14058">
        <w:rPr>
          <w:rFonts w:ascii="Times New Roman" w:hAnsi="Times New Roman" w:cs="Times New Roman"/>
          <w:i w:val="0"/>
          <w:iCs w:val="0"/>
          <w:sz w:val="18"/>
          <w:szCs w:val="18"/>
        </w:rPr>
        <w:t>an education related to the dental implant treatment that helps them in the choice about a proper treatment option</w:t>
      </w:r>
      <w:r w:rsidR="00177B60" w:rsidRPr="00F14058">
        <w:rPr>
          <w:rFonts w:ascii="Times New Roman" w:hAnsi="Times New Roman" w:cs="Times New Roman"/>
          <w:i w:val="0"/>
          <w:iCs w:val="0"/>
          <w:sz w:val="18"/>
          <w:szCs w:val="18"/>
        </w:rPr>
        <w:t xml:space="preserve"> for</w:t>
      </w:r>
      <w:r w:rsidR="000470C6" w:rsidRPr="00F14058">
        <w:rPr>
          <w:rFonts w:ascii="Times New Roman" w:hAnsi="Times New Roman" w:cs="Times New Roman"/>
          <w:i w:val="0"/>
          <w:iCs w:val="0"/>
          <w:sz w:val="18"/>
          <w:szCs w:val="18"/>
        </w:rPr>
        <w:t xml:space="preserve"> missing teeth</w:t>
      </w:r>
      <w:r w:rsidR="00177B60" w:rsidRPr="00F14058">
        <w:rPr>
          <w:rFonts w:ascii="Times New Roman" w:hAnsi="Times New Roman" w:cs="Times New Roman"/>
          <w:i w:val="0"/>
          <w:iCs w:val="0"/>
          <w:sz w:val="18"/>
          <w:szCs w:val="18"/>
        </w:rPr>
        <w:t xml:space="preserve"> replacement</w:t>
      </w:r>
      <w:r w:rsidR="000470C6" w:rsidRPr="00F14058">
        <w:rPr>
          <w:rFonts w:ascii="Times New Roman" w:hAnsi="Times New Roman" w:cs="Times New Roman"/>
          <w:i w:val="0"/>
          <w:iCs w:val="0"/>
          <w:sz w:val="18"/>
          <w:szCs w:val="18"/>
        </w:rPr>
        <w:t xml:space="preserve">. </w:t>
      </w:r>
    </w:p>
    <w:p w:rsidR="004D2C68" w:rsidRPr="00F14058" w:rsidRDefault="0085003E" w:rsidP="00F14058">
      <w:pPr>
        <w:pStyle w:val="Quote"/>
        <w:keepLines/>
        <w:widowControl w:val="0"/>
        <w:spacing w:after="0" w:line="360" w:lineRule="auto"/>
        <w:ind w:left="0" w:right="-61" w:firstLine="0"/>
        <w:contextualSpacing/>
        <w:jc w:val="both"/>
        <w:rPr>
          <w:rFonts w:ascii="Times New Roman" w:hAnsi="Times New Roman" w:cs="Times New Roman"/>
          <w:i w:val="0"/>
          <w:sz w:val="18"/>
          <w:szCs w:val="18"/>
        </w:rPr>
      </w:pPr>
      <w:r w:rsidRPr="00F14058">
        <w:rPr>
          <w:rFonts w:ascii="Times New Roman" w:hAnsi="Times New Roman" w:cs="Times New Roman"/>
          <w:b/>
          <w:i w:val="0"/>
          <w:color w:val="000000"/>
          <w:sz w:val="18"/>
          <w:szCs w:val="18"/>
        </w:rPr>
        <w:t>Key-words:</w:t>
      </w:r>
      <w:r w:rsidR="000470C6" w:rsidRPr="00F14058">
        <w:rPr>
          <w:rFonts w:ascii="Times New Roman" w:hAnsi="Times New Roman" w:cs="Times New Roman"/>
          <w:b/>
          <w:i w:val="0"/>
          <w:color w:val="000000"/>
          <w:sz w:val="18"/>
          <w:szCs w:val="18"/>
        </w:rPr>
        <w:t xml:space="preserve"> </w:t>
      </w:r>
      <w:r w:rsidR="00BB0FF7" w:rsidRPr="00F14058">
        <w:rPr>
          <w:rFonts w:ascii="Times New Roman" w:hAnsi="Times New Roman" w:cs="Times New Roman"/>
          <w:b/>
          <w:i w:val="0"/>
          <w:color w:val="000000"/>
          <w:sz w:val="18"/>
          <w:szCs w:val="18"/>
        </w:rPr>
        <w:t xml:space="preserve"> </w:t>
      </w:r>
      <w:r w:rsidR="00044EA4" w:rsidRPr="00F14058">
        <w:rPr>
          <w:rFonts w:ascii="Times New Roman" w:hAnsi="Times New Roman" w:cs="Times New Roman"/>
          <w:i w:val="0"/>
          <w:sz w:val="18"/>
          <w:szCs w:val="18"/>
        </w:rPr>
        <w:t>Knowledge</w:t>
      </w:r>
      <w:r w:rsidR="00000622" w:rsidRPr="00F14058">
        <w:rPr>
          <w:rFonts w:ascii="Times New Roman" w:hAnsi="Times New Roman" w:cs="Times New Roman"/>
          <w:i w:val="0"/>
          <w:sz w:val="18"/>
          <w:szCs w:val="18"/>
        </w:rPr>
        <w:t>, Attitude</w:t>
      </w:r>
      <w:r w:rsidR="00586265" w:rsidRPr="00F14058">
        <w:rPr>
          <w:rFonts w:ascii="Times New Roman" w:hAnsi="Times New Roman" w:cs="Times New Roman"/>
          <w:i w:val="0"/>
          <w:sz w:val="18"/>
          <w:szCs w:val="18"/>
        </w:rPr>
        <w:t>, Q</w:t>
      </w:r>
      <w:r w:rsidR="00044EA4" w:rsidRPr="00F14058">
        <w:rPr>
          <w:rFonts w:ascii="Times New Roman" w:hAnsi="Times New Roman" w:cs="Times New Roman"/>
          <w:i w:val="0"/>
          <w:sz w:val="18"/>
          <w:szCs w:val="18"/>
        </w:rPr>
        <w:t>uestionnaire</w:t>
      </w:r>
    </w:p>
    <w:p w:rsidR="00F14058" w:rsidRDefault="00F14058" w:rsidP="00F14058">
      <w:pPr>
        <w:spacing w:line="360" w:lineRule="auto"/>
        <w:jc w:val="both"/>
        <w:outlineLvl w:val="0"/>
        <w:rPr>
          <w:color w:val="000000"/>
          <w:sz w:val="20"/>
          <w:szCs w:val="20"/>
        </w:rPr>
      </w:pPr>
    </w:p>
    <w:p w:rsidR="0085003E" w:rsidRPr="00F14058" w:rsidRDefault="008A4C21" w:rsidP="00F14058">
      <w:pPr>
        <w:spacing w:line="360" w:lineRule="auto"/>
        <w:jc w:val="both"/>
        <w:outlineLvl w:val="0"/>
        <w:rPr>
          <w:b/>
          <w:color w:val="000000"/>
          <w:sz w:val="20"/>
          <w:szCs w:val="20"/>
        </w:rPr>
      </w:pPr>
      <w:r w:rsidRPr="00F14058">
        <w:rPr>
          <w:b/>
          <w:color w:val="000000"/>
          <w:sz w:val="20"/>
          <w:szCs w:val="20"/>
        </w:rPr>
        <w:t>Introduction:</w:t>
      </w:r>
      <w:r w:rsidR="00BB0FF7" w:rsidRPr="00F14058">
        <w:rPr>
          <w:b/>
          <w:color w:val="000000"/>
          <w:sz w:val="20"/>
          <w:szCs w:val="20"/>
        </w:rPr>
        <w:t xml:space="preserve"> </w:t>
      </w:r>
    </w:p>
    <w:p w:rsidR="003E3AD8" w:rsidRPr="00F14058" w:rsidRDefault="008A4C21" w:rsidP="00F14058">
      <w:pPr>
        <w:tabs>
          <w:tab w:val="left" w:pos="2070"/>
          <w:tab w:val="center" w:pos="7470"/>
          <w:tab w:val="center" w:pos="9000"/>
        </w:tabs>
        <w:spacing w:line="360" w:lineRule="auto"/>
        <w:contextualSpacing/>
        <w:jc w:val="both"/>
        <w:rPr>
          <w:sz w:val="20"/>
          <w:szCs w:val="20"/>
          <w:lang w:val="en-US"/>
        </w:rPr>
      </w:pPr>
      <w:r w:rsidRPr="00F14058">
        <w:rPr>
          <w:sz w:val="20"/>
          <w:szCs w:val="20"/>
          <w:lang w:val="en-US"/>
        </w:rPr>
        <w:t>The goal of modern dentistry is to restore the patient to normal function, speech, health, and aesthetics regardless of the atrophy, disease, or injury of the stomatognathic system</w:t>
      </w:r>
      <w:r w:rsidR="0083237D" w:rsidRPr="00F14058">
        <w:rPr>
          <w:rStyle w:val="Emphasis"/>
          <w:i w:val="0"/>
          <w:sz w:val="20"/>
          <w:szCs w:val="20"/>
        </w:rPr>
        <w:t>.</w:t>
      </w:r>
      <w:r w:rsidR="0083237D" w:rsidRPr="00F14058">
        <w:rPr>
          <w:rStyle w:val="Emphasis"/>
          <w:i w:val="0"/>
          <w:sz w:val="20"/>
          <w:szCs w:val="20"/>
          <w:vertAlign w:val="superscript"/>
        </w:rPr>
        <w:t>[1]</w:t>
      </w:r>
      <w:r w:rsidR="0083237D" w:rsidRPr="00F14058">
        <w:rPr>
          <w:sz w:val="20"/>
          <w:szCs w:val="20"/>
          <w:lang w:val="en-US"/>
        </w:rPr>
        <w:t xml:space="preserve"> </w:t>
      </w:r>
      <w:r w:rsidR="00F14058">
        <w:rPr>
          <w:sz w:val="20"/>
          <w:szCs w:val="20"/>
          <w:lang w:val="en-US"/>
        </w:rPr>
        <w:t xml:space="preserve"> </w:t>
      </w:r>
      <w:r w:rsidRPr="00F14058">
        <w:rPr>
          <w:rStyle w:val="Emphasis"/>
          <w:i w:val="0"/>
          <w:sz w:val="20"/>
          <w:szCs w:val="20"/>
        </w:rPr>
        <w:t>A healthy oral condition has a direct effect on the quality of a patient's life and well-being</w:t>
      </w:r>
      <w:r w:rsidR="003341F3" w:rsidRPr="00F14058">
        <w:rPr>
          <w:rStyle w:val="Emphasis"/>
          <w:i w:val="0"/>
          <w:sz w:val="20"/>
          <w:szCs w:val="20"/>
        </w:rPr>
        <w:t xml:space="preserve">.  </w:t>
      </w:r>
      <w:r w:rsidR="00F14058">
        <w:rPr>
          <w:rStyle w:val="Emphasis"/>
          <w:i w:val="0"/>
          <w:sz w:val="20"/>
          <w:szCs w:val="20"/>
        </w:rPr>
        <w:t xml:space="preserve"> </w:t>
      </w:r>
      <w:r w:rsidRPr="00F14058">
        <w:rPr>
          <w:rStyle w:val="Emphasis"/>
          <w:i w:val="0"/>
          <w:sz w:val="20"/>
          <w:szCs w:val="20"/>
        </w:rPr>
        <w:t xml:space="preserve">As </w:t>
      </w:r>
      <w:proofErr w:type="spellStart"/>
      <w:r w:rsidRPr="00F14058">
        <w:rPr>
          <w:rStyle w:val="Emphasis"/>
          <w:i w:val="0"/>
          <w:sz w:val="20"/>
          <w:szCs w:val="20"/>
        </w:rPr>
        <w:t>prosthodontists</w:t>
      </w:r>
      <w:proofErr w:type="spellEnd"/>
      <w:r w:rsidR="003341F3" w:rsidRPr="00F14058">
        <w:rPr>
          <w:rStyle w:val="Emphasis"/>
          <w:i w:val="0"/>
          <w:sz w:val="20"/>
          <w:szCs w:val="20"/>
        </w:rPr>
        <w:t>, our main motto is to r</w:t>
      </w:r>
      <w:r w:rsidR="006E32E8" w:rsidRPr="00F14058">
        <w:rPr>
          <w:rStyle w:val="Emphasis"/>
          <w:i w:val="0"/>
          <w:sz w:val="20"/>
          <w:szCs w:val="20"/>
        </w:rPr>
        <w:t>estore the missing teeth of the patient</w:t>
      </w:r>
      <w:r w:rsidRPr="00F14058">
        <w:rPr>
          <w:rStyle w:val="Emphasis"/>
          <w:i w:val="0"/>
          <w:sz w:val="20"/>
          <w:szCs w:val="20"/>
        </w:rPr>
        <w:t>s</w:t>
      </w:r>
      <w:r w:rsidR="006E32E8" w:rsidRPr="00F14058">
        <w:rPr>
          <w:rStyle w:val="Emphasis"/>
          <w:i w:val="0"/>
          <w:sz w:val="20"/>
          <w:szCs w:val="20"/>
        </w:rPr>
        <w:t xml:space="preserve"> </w:t>
      </w:r>
      <w:r w:rsidR="00480337" w:rsidRPr="00F14058">
        <w:rPr>
          <w:rStyle w:val="Emphasis"/>
          <w:i w:val="0"/>
          <w:sz w:val="20"/>
          <w:szCs w:val="20"/>
        </w:rPr>
        <w:t xml:space="preserve">and provide the best </w:t>
      </w:r>
      <w:r w:rsidRPr="00F14058">
        <w:rPr>
          <w:rStyle w:val="Emphasis"/>
          <w:i w:val="0"/>
          <w:sz w:val="20"/>
          <w:szCs w:val="20"/>
        </w:rPr>
        <w:t>aesthetics</w:t>
      </w:r>
      <w:r w:rsidR="00480337" w:rsidRPr="00F14058">
        <w:rPr>
          <w:rStyle w:val="Emphasis"/>
          <w:i w:val="0"/>
          <w:sz w:val="20"/>
          <w:szCs w:val="20"/>
        </w:rPr>
        <w:t xml:space="preserve">, function </w:t>
      </w:r>
      <w:r w:rsidRPr="00F14058">
        <w:rPr>
          <w:rStyle w:val="Emphasis"/>
          <w:i w:val="0"/>
          <w:sz w:val="20"/>
          <w:szCs w:val="20"/>
        </w:rPr>
        <w:t>with the preservation of oral structures.</w:t>
      </w:r>
      <w:r w:rsidR="00683C99" w:rsidRPr="00F14058">
        <w:rPr>
          <w:rStyle w:val="Emphasis"/>
          <w:i w:val="0"/>
          <w:sz w:val="20"/>
          <w:szCs w:val="20"/>
          <w:vertAlign w:val="superscript"/>
        </w:rPr>
        <w:t>[2]</w:t>
      </w:r>
      <w:r w:rsidR="00F34E4F" w:rsidRPr="00F14058">
        <w:rPr>
          <w:sz w:val="20"/>
          <w:szCs w:val="20"/>
          <w:lang w:val="en-US"/>
        </w:rPr>
        <w:t xml:space="preserve">   The loss of natural teeth is associated with functional, cosmetic, and psychological morbidities for a long time.</w:t>
      </w:r>
      <w:r w:rsidR="00F34E4F" w:rsidRPr="00F14058">
        <w:rPr>
          <w:rStyle w:val="Emphasis"/>
          <w:i w:val="0"/>
          <w:sz w:val="20"/>
          <w:szCs w:val="20"/>
          <w:vertAlign w:val="superscript"/>
        </w:rPr>
        <w:t>[3]</w:t>
      </w:r>
      <w:r w:rsidR="00F14058">
        <w:rPr>
          <w:rStyle w:val="Emphasis"/>
          <w:i w:val="0"/>
          <w:sz w:val="20"/>
          <w:szCs w:val="20"/>
          <w:vertAlign w:val="superscript"/>
        </w:rPr>
        <w:t xml:space="preserve"> </w:t>
      </w:r>
      <w:r w:rsidR="00806D40" w:rsidRPr="00F14058">
        <w:rPr>
          <w:sz w:val="20"/>
          <w:szCs w:val="20"/>
        </w:rPr>
        <w:t>Removable partial dentures, fixed partial dentures, and dental implants can replace missing teeth</w:t>
      </w:r>
      <w:r w:rsidR="006D039F" w:rsidRPr="00F14058">
        <w:rPr>
          <w:sz w:val="20"/>
          <w:szCs w:val="20"/>
        </w:rPr>
        <w:t>.</w:t>
      </w:r>
      <w:r w:rsidR="003D1274" w:rsidRPr="00F14058">
        <w:rPr>
          <w:sz w:val="20"/>
          <w:szCs w:val="20"/>
        </w:rPr>
        <w:t xml:space="preserve"> </w:t>
      </w:r>
      <w:r w:rsidR="007070E3" w:rsidRPr="00F14058">
        <w:rPr>
          <w:sz w:val="20"/>
          <w:szCs w:val="20"/>
        </w:rPr>
        <w:t xml:space="preserve"> </w:t>
      </w:r>
      <w:r w:rsidR="003D1274" w:rsidRPr="00F14058">
        <w:rPr>
          <w:sz w:val="20"/>
          <w:szCs w:val="20"/>
        </w:rPr>
        <w:t>An implant prosthesis often offers a more predictable treatment than conventional dentures</w:t>
      </w:r>
      <w:r w:rsidR="00BC307F" w:rsidRPr="00F14058">
        <w:rPr>
          <w:sz w:val="20"/>
          <w:szCs w:val="20"/>
        </w:rPr>
        <w:t xml:space="preserve"> and it may also</w:t>
      </w:r>
      <w:r w:rsidR="009F4B8B" w:rsidRPr="00F14058">
        <w:rPr>
          <w:sz w:val="20"/>
          <w:szCs w:val="20"/>
        </w:rPr>
        <w:t xml:space="preserve"> return the function</w:t>
      </w:r>
      <w:r w:rsidR="004504ED" w:rsidRPr="00F14058">
        <w:rPr>
          <w:sz w:val="20"/>
          <w:szCs w:val="20"/>
        </w:rPr>
        <w:t xml:space="preserve"> to the near-normal limit</w:t>
      </w:r>
      <w:proofErr w:type="gramStart"/>
      <w:r w:rsidR="004504ED" w:rsidRPr="00F14058">
        <w:rPr>
          <w:sz w:val="20"/>
          <w:szCs w:val="20"/>
        </w:rPr>
        <w:t>.</w:t>
      </w:r>
      <w:r w:rsidR="0082755B" w:rsidRPr="00F14058">
        <w:rPr>
          <w:sz w:val="20"/>
          <w:szCs w:val="20"/>
          <w:vertAlign w:val="superscript"/>
        </w:rPr>
        <w:t>[</w:t>
      </w:r>
      <w:proofErr w:type="gramEnd"/>
      <w:r w:rsidR="0082755B" w:rsidRPr="00F14058">
        <w:rPr>
          <w:sz w:val="20"/>
          <w:szCs w:val="20"/>
          <w:vertAlign w:val="superscript"/>
        </w:rPr>
        <w:t>1</w:t>
      </w:r>
      <w:r w:rsidR="004504ED" w:rsidRPr="00F14058">
        <w:rPr>
          <w:sz w:val="20"/>
          <w:szCs w:val="20"/>
          <w:vertAlign w:val="superscript"/>
        </w:rPr>
        <w:t>]</w:t>
      </w:r>
      <w:r w:rsidR="009E7F17" w:rsidRPr="00F14058">
        <w:rPr>
          <w:sz w:val="20"/>
          <w:szCs w:val="20"/>
        </w:rPr>
        <w:t xml:space="preserve">  </w:t>
      </w:r>
      <w:r w:rsidR="00691B19" w:rsidRPr="00F14058">
        <w:rPr>
          <w:sz w:val="20"/>
          <w:szCs w:val="20"/>
        </w:rPr>
        <w:t>The use of dental implants for the replacement of missing teeth has been increased since the concept of osseointegration has been accepted.</w:t>
      </w:r>
      <w:r w:rsidR="00F948F4" w:rsidRPr="00F14058">
        <w:rPr>
          <w:sz w:val="20"/>
          <w:szCs w:val="20"/>
          <w:vertAlign w:val="superscript"/>
        </w:rPr>
        <w:t>[4]</w:t>
      </w:r>
    </w:p>
    <w:p w:rsidR="006D039F" w:rsidRPr="00F14058" w:rsidRDefault="008A4C21" w:rsidP="00F14058">
      <w:pPr>
        <w:pStyle w:val="Quote"/>
        <w:keepLines/>
        <w:tabs>
          <w:tab w:val="center" w:pos="7470"/>
          <w:tab w:val="center" w:pos="9000"/>
        </w:tabs>
        <w:spacing w:after="0" w:line="360" w:lineRule="auto"/>
        <w:ind w:left="0" w:right="0" w:firstLine="0"/>
        <w:contextualSpacing/>
        <w:jc w:val="both"/>
        <w:rPr>
          <w:rFonts w:ascii="Times New Roman" w:hAnsi="Times New Roman" w:cs="Times New Roman"/>
          <w:i w:val="0"/>
          <w:iCs w:val="0"/>
          <w:sz w:val="20"/>
          <w:szCs w:val="20"/>
        </w:rPr>
      </w:pPr>
      <w:r w:rsidRPr="00F14058">
        <w:rPr>
          <w:rFonts w:ascii="Times New Roman" w:hAnsi="Times New Roman" w:cs="Times New Roman"/>
          <w:i w:val="0"/>
          <w:iCs w:val="0"/>
          <w:sz w:val="20"/>
          <w:szCs w:val="20"/>
        </w:rPr>
        <w:lastRenderedPageBreak/>
        <w:t>As dental implants becom</w:t>
      </w:r>
      <w:r w:rsidR="006D039F" w:rsidRPr="00F14058">
        <w:rPr>
          <w:rFonts w:ascii="Times New Roman" w:hAnsi="Times New Roman" w:cs="Times New Roman"/>
          <w:i w:val="0"/>
          <w:iCs w:val="0"/>
          <w:sz w:val="20"/>
          <w:szCs w:val="20"/>
        </w:rPr>
        <w:t xml:space="preserve">e </w:t>
      </w:r>
      <w:r w:rsidRPr="00F14058">
        <w:rPr>
          <w:rFonts w:ascii="Times New Roman" w:hAnsi="Times New Roman" w:cs="Times New Roman"/>
          <w:i w:val="0"/>
          <w:iCs w:val="0"/>
          <w:sz w:val="20"/>
          <w:szCs w:val="20"/>
        </w:rPr>
        <w:t>popular in different areas</w:t>
      </w:r>
      <w:r w:rsidR="006D039F" w:rsidRPr="00F14058">
        <w:rPr>
          <w:rFonts w:ascii="Times New Roman" w:hAnsi="Times New Roman" w:cs="Times New Roman"/>
          <w:i w:val="0"/>
          <w:iCs w:val="0"/>
          <w:sz w:val="20"/>
          <w:szCs w:val="20"/>
        </w:rPr>
        <w:t xml:space="preserve">, the requirement arises to assess </w:t>
      </w:r>
      <w:proofErr w:type="gramStart"/>
      <w:r w:rsidR="006D039F" w:rsidRPr="00F14058">
        <w:rPr>
          <w:rFonts w:ascii="Times New Roman" w:hAnsi="Times New Roman" w:cs="Times New Roman"/>
          <w:i w:val="0"/>
          <w:iCs w:val="0"/>
          <w:sz w:val="20"/>
          <w:szCs w:val="20"/>
        </w:rPr>
        <w:t xml:space="preserve">their </w:t>
      </w:r>
      <w:r w:rsidR="00F14058">
        <w:rPr>
          <w:rFonts w:ascii="Times New Roman" w:hAnsi="Times New Roman" w:cs="Times New Roman"/>
          <w:i w:val="0"/>
          <w:iCs w:val="0"/>
          <w:sz w:val="20"/>
          <w:szCs w:val="20"/>
        </w:rPr>
        <w:t xml:space="preserve"> </w:t>
      </w:r>
      <w:r w:rsidRPr="00F14058">
        <w:rPr>
          <w:rFonts w:ascii="Times New Roman" w:hAnsi="Times New Roman" w:cs="Times New Roman"/>
          <w:i w:val="0"/>
          <w:iCs w:val="0"/>
          <w:sz w:val="20"/>
          <w:szCs w:val="20"/>
        </w:rPr>
        <w:t>awareness</w:t>
      </w:r>
      <w:proofErr w:type="gramEnd"/>
      <w:r w:rsidRPr="00F14058">
        <w:rPr>
          <w:rFonts w:ascii="Times New Roman" w:hAnsi="Times New Roman" w:cs="Times New Roman"/>
          <w:i w:val="0"/>
          <w:iCs w:val="0"/>
          <w:sz w:val="20"/>
          <w:szCs w:val="20"/>
        </w:rPr>
        <w:t>, knowledge, and attitude in the population</w:t>
      </w:r>
      <w:r w:rsidR="003E3AD8" w:rsidRPr="00F14058">
        <w:rPr>
          <w:rFonts w:ascii="Times New Roman" w:hAnsi="Times New Roman" w:cs="Times New Roman"/>
          <w:bCs/>
          <w:i w:val="0"/>
          <w:iCs w:val="0"/>
          <w:sz w:val="20"/>
          <w:szCs w:val="20"/>
        </w:rPr>
        <w:t xml:space="preserve">, especially </w:t>
      </w:r>
      <w:r w:rsidR="00F77413" w:rsidRPr="00F14058">
        <w:rPr>
          <w:rFonts w:ascii="Times New Roman" w:hAnsi="Times New Roman" w:cs="Times New Roman"/>
          <w:bCs/>
          <w:i w:val="0"/>
          <w:iCs w:val="0"/>
          <w:sz w:val="20"/>
          <w:szCs w:val="20"/>
        </w:rPr>
        <w:t>in</w:t>
      </w:r>
      <w:r w:rsidR="003E3AD8" w:rsidRPr="00F14058">
        <w:rPr>
          <w:rFonts w:ascii="Times New Roman" w:hAnsi="Times New Roman" w:cs="Times New Roman"/>
          <w:bCs/>
          <w:i w:val="0"/>
          <w:iCs w:val="0"/>
          <w:sz w:val="20"/>
          <w:szCs w:val="20"/>
        </w:rPr>
        <w:t xml:space="preserve"> the North</w:t>
      </w:r>
      <w:r w:rsidR="005D585E" w:rsidRPr="00F14058">
        <w:rPr>
          <w:rFonts w:ascii="Times New Roman" w:hAnsi="Times New Roman" w:cs="Times New Roman"/>
          <w:bCs/>
          <w:i w:val="0"/>
          <w:iCs w:val="0"/>
          <w:sz w:val="20"/>
          <w:szCs w:val="20"/>
        </w:rPr>
        <w:t>side districts of Gujarat.</w:t>
      </w:r>
      <w:r w:rsidRPr="00F14058">
        <w:rPr>
          <w:rFonts w:ascii="Times New Roman" w:hAnsi="Times New Roman" w:cs="Times New Roman"/>
          <w:bCs/>
          <w:i w:val="0"/>
          <w:iCs w:val="0"/>
          <w:sz w:val="20"/>
          <w:szCs w:val="20"/>
        </w:rPr>
        <w:t xml:space="preserve">  </w:t>
      </w:r>
      <w:r w:rsidR="003C1EC3" w:rsidRPr="00F14058">
        <w:rPr>
          <w:rFonts w:ascii="Times New Roman" w:hAnsi="Times New Roman" w:cs="Times New Roman"/>
          <w:bCs/>
          <w:i w:val="0"/>
          <w:iCs w:val="0"/>
          <w:sz w:val="20"/>
          <w:szCs w:val="20"/>
        </w:rPr>
        <w:t>This study also aims</w:t>
      </w:r>
      <w:r w:rsidR="00253E2E" w:rsidRPr="00F14058">
        <w:rPr>
          <w:rFonts w:ascii="Times New Roman" w:hAnsi="Times New Roman" w:cs="Times New Roman"/>
          <w:bCs/>
          <w:i w:val="0"/>
          <w:iCs w:val="0"/>
          <w:sz w:val="20"/>
          <w:szCs w:val="20"/>
        </w:rPr>
        <w:t xml:space="preserve"> for the </w:t>
      </w:r>
      <w:r w:rsidR="004806F0" w:rsidRPr="00F14058">
        <w:rPr>
          <w:rFonts w:ascii="Times New Roman" w:hAnsi="Times New Roman" w:cs="Times New Roman"/>
          <w:bCs/>
          <w:i w:val="0"/>
          <w:iCs w:val="0"/>
          <w:sz w:val="20"/>
          <w:szCs w:val="20"/>
        </w:rPr>
        <w:t>eval</w:t>
      </w:r>
      <w:r w:rsidR="0049671D" w:rsidRPr="00F14058">
        <w:rPr>
          <w:rFonts w:ascii="Times New Roman" w:hAnsi="Times New Roman" w:cs="Times New Roman"/>
          <w:bCs/>
          <w:i w:val="0"/>
          <w:iCs w:val="0"/>
          <w:sz w:val="20"/>
          <w:szCs w:val="20"/>
        </w:rPr>
        <w:t xml:space="preserve">uation of source of information about dental implant among them </w:t>
      </w:r>
      <w:r w:rsidR="004806F0" w:rsidRPr="00F14058">
        <w:rPr>
          <w:rFonts w:ascii="Times New Roman" w:hAnsi="Times New Roman" w:cs="Times New Roman"/>
          <w:bCs/>
          <w:i w:val="0"/>
          <w:iCs w:val="0"/>
          <w:sz w:val="20"/>
          <w:szCs w:val="20"/>
        </w:rPr>
        <w:t xml:space="preserve">and </w:t>
      </w:r>
      <w:r w:rsidR="00F77413" w:rsidRPr="00F14058">
        <w:rPr>
          <w:rFonts w:ascii="Times New Roman" w:hAnsi="Times New Roman" w:cs="Times New Roman"/>
          <w:bCs/>
          <w:i w:val="0"/>
          <w:iCs w:val="0"/>
          <w:sz w:val="20"/>
          <w:szCs w:val="20"/>
        </w:rPr>
        <w:t>tries to</w:t>
      </w:r>
      <w:r w:rsidR="00A45554" w:rsidRPr="00F14058">
        <w:rPr>
          <w:rFonts w:ascii="Times New Roman" w:hAnsi="Times New Roman" w:cs="Times New Roman"/>
          <w:bCs/>
          <w:i w:val="0"/>
          <w:iCs w:val="0"/>
          <w:sz w:val="20"/>
          <w:szCs w:val="20"/>
        </w:rPr>
        <w:t xml:space="preserve"> </w:t>
      </w:r>
      <w:r w:rsidR="0049671D" w:rsidRPr="00F14058">
        <w:rPr>
          <w:rFonts w:ascii="Times New Roman" w:hAnsi="Times New Roman" w:cs="Times New Roman"/>
          <w:bCs/>
          <w:i w:val="0"/>
          <w:iCs w:val="0"/>
          <w:sz w:val="20"/>
          <w:szCs w:val="20"/>
        </w:rPr>
        <w:t xml:space="preserve">increase the awareness in the participants </w:t>
      </w:r>
      <w:r w:rsidR="00A45554" w:rsidRPr="00F14058">
        <w:rPr>
          <w:rFonts w:ascii="Times New Roman" w:hAnsi="Times New Roman" w:cs="Times New Roman"/>
          <w:bCs/>
          <w:i w:val="0"/>
          <w:iCs w:val="0"/>
          <w:sz w:val="20"/>
          <w:szCs w:val="20"/>
        </w:rPr>
        <w:t xml:space="preserve">by the provision of education among them. </w:t>
      </w:r>
    </w:p>
    <w:p w:rsidR="0085003E" w:rsidRPr="00F14058" w:rsidRDefault="008A4C21" w:rsidP="00F14058">
      <w:pPr>
        <w:spacing w:line="360" w:lineRule="auto"/>
        <w:jc w:val="both"/>
        <w:outlineLvl w:val="0"/>
        <w:rPr>
          <w:b/>
          <w:color w:val="000000"/>
          <w:sz w:val="20"/>
          <w:szCs w:val="20"/>
        </w:rPr>
      </w:pPr>
      <w:r w:rsidRPr="00F14058">
        <w:rPr>
          <w:b/>
          <w:color w:val="000000"/>
          <w:sz w:val="20"/>
          <w:szCs w:val="20"/>
        </w:rPr>
        <w:t>Subjects and Methods:</w:t>
      </w:r>
    </w:p>
    <w:p w:rsidR="00B3152C" w:rsidRPr="00F14058" w:rsidRDefault="008A4C21" w:rsidP="00F14058">
      <w:pPr>
        <w:keepLines/>
        <w:spacing w:line="360" w:lineRule="auto"/>
        <w:jc w:val="both"/>
        <w:rPr>
          <w:sz w:val="20"/>
          <w:szCs w:val="20"/>
          <w:lang w:bidi="en-US"/>
        </w:rPr>
      </w:pPr>
      <w:r w:rsidRPr="00F14058">
        <w:rPr>
          <w:sz w:val="20"/>
          <w:szCs w:val="20"/>
          <w:lang w:bidi="en-US"/>
        </w:rPr>
        <w:t xml:space="preserve">For the present </w:t>
      </w:r>
      <w:r w:rsidR="00E34F3A" w:rsidRPr="00F14058">
        <w:rPr>
          <w:sz w:val="20"/>
          <w:szCs w:val="20"/>
          <w:lang w:bidi="en-US"/>
        </w:rPr>
        <w:t xml:space="preserve">cross-sectional </w:t>
      </w:r>
      <w:r w:rsidRPr="00F14058">
        <w:rPr>
          <w:sz w:val="20"/>
          <w:szCs w:val="20"/>
          <w:lang w:bidi="en-US"/>
        </w:rPr>
        <w:t xml:space="preserve">study, </w:t>
      </w:r>
      <w:r w:rsidR="00331A59" w:rsidRPr="00F14058">
        <w:rPr>
          <w:sz w:val="20"/>
          <w:szCs w:val="20"/>
          <w:lang w:bidi="en-US"/>
        </w:rPr>
        <w:t xml:space="preserve">we selected the </w:t>
      </w:r>
      <w:r w:rsidR="00557756" w:rsidRPr="00F14058">
        <w:rPr>
          <w:sz w:val="20"/>
          <w:szCs w:val="20"/>
          <w:lang w:bidi="en-US"/>
        </w:rPr>
        <w:t>patients who</w:t>
      </w:r>
      <w:r w:rsidR="001C16B2" w:rsidRPr="00F14058">
        <w:rPr>
          <w:sz w:val="20"/>
          <w:szCs w:val="20"/>
          <w:lang w:bidi="en-US"/>
        </w:rPr>
        <w:t xml:space="preserve"> visite</w:t>
      </w:r>
      <w:r w:rsidR="00201270" w:rsidRPr="00F14058">
        <w:rPr>
          <w:sz w:val="20"/>
          <w:szCs w:val="20"/>
          <w:lang w:bidi="en-US"/>
        </w:rPr>
        <w:t>d</w:t>
      </w:r>
      <w:r w:rsidR="001C16B2" w:rsidRPr="00F14058">
        <w:rPr>
          <w:sz w:val="20"/>
          <w:szCs w:val="20"/>
          <w:lang w:bidi="en-US"/>
        </w:rPr>
        <w:t xml:space="preserve"> the dep</w:t>
      </w:r>
      <w:r w:rsidR="00205BFA" w:rsidRPr="00F14058">
        <w:rPr>
          <w:sz w:val="20"/>
          <w:szCs w:val="20"/>
          <w:lang w:bidi="en-US"/>
        </w:rPr>
        <w:t>a</w:t>
      </w:r>
      <w:r w:rsidR="002D29B8" w:rsidRPr="00F14058">
        <w:rPr>
          <w:sz w:val="20"/>
          <w:szCs w:val="20"/>
          <w:lang w:bidi="en-US"/>
        </w:rPr>
        <w:t xml:space="preserve">rtment of Prosthodontics of </w:t>
      </w:r>
      <w:r w:rsidR="00201270" w:rsidRPr="00F14058">
        <w:rPr>
          <w:sz w:val="20"/>
          <w:szCs w:val="20"/>
          <w:lang w:bidi="en-US"/>
        </w:rPr>
        <w:t>dental colleges</w:t>
      </w:r>
      <w:r w:rsidR="003F05A8" w:rsidRPr="00F14058">
        <w:rPr>
          <w:sz w:val="20"/>
          <w:szCs w:val="20"/>
          <w:lang w:bidi="en-US"/>
        </w:rPr>
        <w:t xml:space="preserve"> of North</w:t>
      </w:r>
      <w:r w:rsidR="00201270" w:rsidRPr="00F14058">
        <w:rPr>
          <w:sz w:val="20"/>
          <w:szCs w:val="20"/>
          <w:lang w:bidi="en-US"/>
        </w:rPr>
        <w:t xml:space="preserve"> </w:t>
      </w:r>
      <w:r w:rsidR="00BE3275" w:rsidRPr="00F14058">
        <w:rPr>
          <w:sz w:val="20"/>
          <w:szCs w:val="20"/>
          <w:lang w:bidi="en-US"/>
        </w:rPr>
        <w:t>G</w:t>
      </w:r>
      <w:r w:rsidRPr="00F14058">
        <w:rPr>
          <w:sz w:val="20"/>
          <w:szCs w:val="20"/>
          <w:lang w:bidi="en-US"/>
        </w:rPr>
        <w:t>ujarat</w:t>
      </w:r>
      <w:r w:rsidR="00BE3275" w:rsidRPr="00F14058">
        <w:rPr>
          <w:sz w:val="20"/>
          <w:szCs w:val="20"/>
          <w:lang w:bidi="en-US"/>
        </w:rPr>
        <w:t>.</w:t>
      </w:r>
      <w:r w:rsidR="001C16B2" w:rsidRPr="00F14058">
        <w:rPr>
          <w:sz w:val="20"/>
          <w:szCs w:val="20"/>
          <w:lang w:bidi="en-US"/>
        </w:rPr>
        <w:t xml:space="preserve"> </w:t>
      </w:r>
      <w:r w:rsidR="00266535" w:rsidRPr="00F14058">
        <w:rPr>
          <w:sz w:val="20"/>
          <w:szCs w:val="20"/>
          <w:lang w:bidi="en-US"/>
        </w:rPr>
        <w:t>Among 432 patients</w:t>
      </w:r>
      <w:r w:rsidR="0087309D" w:rsidRPr="00F14058">
        <w:rPr>
          <w:sz w:val="20"/>
          <w:szCs w:val="20"/>
          <w:lang w:bidi="en-US"/>
        </w:rPr>
        <w:t>,</w:t>
      </w:r>
      <w:r w:rsidR="00304A71" w:rsidRPr="00F14058">
        <w:rPr>
          <w:sz w:val="20"/>
          <w:szCs w:val="20"/>
          <w:lang w:bidi="en-US"/>
        </w:rPr>
        <w:t xml:space="preserve"> 276</w:t>
      </w:r>
      <w:r w:rsidR="00266535" w:rsidRPr="00F14058">
        <w:rPr>
          <w:sz w:val="20"/>
          <w:szCs w:val="20"/>
          <w:lang w:bidi="en-US"/>
        </w:rPr>
        <w:t xml:space="preserve"> patients </w:t>
      </w:r>
      <w:r w:rsidR="00FD31F5" w:rsidRPr="00F14058">
        <w:rPr>
          <w:sz w:val="20"/>
          <w:szCs w:val="20"/>
          <w:lang w:bidi="en-US"/>
        </w:rPr>
        <w:t xml:space="preserve">were </w:t>
      </w:r>
      <w:r w:rsidR="00266535" w:rsidRPr="00F14058">
        <w:rPr>
          <w:sz w:val="20"/>
          <w:szCs w:val="20"/>
          <w:lang w:bidi="en-US"/>
        </w:rPr>
        <w:t xml:space="preserve">from the Mehsana district of North Gujarat included in the study while patients </w:t>
      </w:r>
      <w:r w:rsidR="00FD31F5" w:rsidRPr="00F14058">
        <w:rPr>
          <w:sz w:val="20"/>
          <w:szCs w:val="20"/>
          <w:lang w:bidi="en-US"/>
        </w:rPr>
        <w:t xml:space="preserve">coming </w:t>
      </w:r>
      <w:r w:rsidR="00266535" w:rsidRPr="00F14058">
        <w:rPr>
          <w:sz w:val="20"/>
          <w:szCs w:val="20"/>
          <w:lang w:bidi="en-US"/>
        </w:rPr>
        <w:t>from other districts of North Gujarat were excluded from the study</w:t>
      </w:r>
      <w:r w:rsidR="0001114B" w:rsidRPr="00F14058">
        <w:rPr>
          <w:sz w:val="20"/>
          <w:szCs w:val="20"/>
          <w:lang w:bidi="en-US"/>
        </w:rPr>
        <w:t>.</w:t>
      </w:r>
      <w:r w:rsidR="00205BFA" w:rsidRPr="00F14058">
        <w:rPr>
          <w:sz w:val="20"/>
          <w:szCs w:val="20"/>
          <w:lang w:bidi="en-US"/>
        </w:rPr>
        <w:t xml:space="preserve">  The patients at and above the age of 18 years, willing to fill the questionnaire, and at least having a single missing tooth </w:t>
      </w:r>
      <w:r w:rsidR="00680B24" w:rsidRPr="00F14058">
        <w:rPr>
          <w:sz w:val="20"/>
          <w:szCs w:val="20"/>
          <w:lang w:bidi="en-US"/>
        </w:rPr>
        <w:t>were</w:t>
      </w:r>
      <w:r w:rsidR="00205BFA" w:rsidRPr="00F14058">
        <w:rPr>
          <w:sz w:val="20"/>
          <w:szCs w:val="20"/>
          <w:lang w:bidi="en-US"/>
        </w:rPr>
        <w:t xml:space="preserve"> included in the study.  Patients below the age of 18 years and not willing to fill out the </w:t>
      </w:r>
    </w:p>
    <w:p w:rsidR="001815D8" w:rsidRPr="00F14058" w:rsidRDefault="003718F0" w:rsidP="00F14058">
      <w:pPr>
        <w:keepLines/>
        <w:spacing w:line="360" w:lineRule="auto"/>
        <w:jc w:val="both"/>
        <w:rPr>
          <w:sz w:val="20"/>
          <w:szCs w:val="20"/>
          <w:lang w:bidi="en-US"/>
        </w:rPr>
      </w:pPr>
      <w:proofErr w:type="gramStart"/>
      <w:r w:rsidRPr="00F14058">
        <w:rPr>
          <w:sz w:val="20"/>
          <w:szCs w:val="20"/>
          <w:lang w:bidi="en-US"/>
        </w:rPr>
        <w:t>questionnaires</w:t>
      </w:r>
      <w:proofErr w:type="gramEnd"/>
      <w:r w:rsidRPr="00F14058">
        <w:rPr>
          <w:sz w:val="20"/>
          <w:szCs w:val="20"/>
          <w:lang w:bidi="en-US"/>
        </w:rPr>
        <w:t xml:space="preserve"> were</w:t>
      </w:r>
      <w:r w:rsidR="00680B24" w:rsidRPr="00F14058">
        <w:rPr>
          <w:sz w:val="20"/>
          <w:szCs w:val="20"/>
          <w:lang w:bidi="en-US"/>
        </w:rPr>
        <w:t xml:space="preserve"> </w:t>
      </w:r>
      <w:r w:rsidR="008A4C21" w:rsidRPr="00F14058">
        <w:rPr>
          <w:sz w:val="20"/>
          <w:szCs w:val="20"/>
          <w:lang w:bidi="en-US"/>
        </w:rPr>
        <w:t xml:space="preserve">excluded from the study.  Mentally retarded patients, medically compromised patients, seriously ill patients </w:t>
      </w:r>
      <w:r w:rsidR="00680B24" w:rsidRPr="00F14058">
        <w:rPr>
          <w:sz w:val="20"/>
          <w:szCs w:val="20"/>
          <w:lang w:bidi="en-US"/>
        </w:rPr>
        <w:t xml:space="preserve">were </w:t>
      </w:r>
      <w:r w:rsidR="008A4C21" w:rsidRPr="00F14058">
        <w:rPr>
          <w:sz w:val="20"/>
          <w:szCs w:val="20"/>
          <w:lang w:bidi="en-US"/>
        </w:rPr>
        <w:t>also</w:t>
      </w:r>
      <w:r w:rsidR="00027F34" w:rsidRPr="00F14058">
        <w:rPr>
          <w:sz w:val="20"/>
          <w:szCs w:val="20"/>
          <w:lang w:bidi="en-US"/>
        </w:rPr>
        <w:t xml:space="preserve"> </w:t>
      </w:r>
      <w:r w:rsidR="008A4C21" w:rsidRPr="00F14058">
        <w:rPr>
          <w:sz w:val="20"/>
          <w:szCs w:val="20"/>
          <w:lang w:bidi="en-US"/>
        </w:rPr>
        <w:t>excluded from the study.  Written</w:t>
      </w:r>
      <w:r w:rsidR="008A4C21" w:rsidRPr="00F14058">
        <w:rPr>
          <w:color w:val="FF0000"/>
          <w:sz w:val="20"/>
          <w:szCs w:val="20"/>
          <w:lang w:bidi="en-US"/>
        </w:rPr>
        <w:t xml:space="preserve"> </w:t>
      </w:r>
      <w:r w:rsidR="008A4C21" w:rsidRPr="00F14058">
        <w:rPr>
          <w:sz w:val="20"/>
          <w:szCs w:val="20"/>
          <w:lang w:bidi="en-US"/>
        </w:rPr>
        <w:t xml:space="preserve">consent forms prepared in the Gujarati language </w:t>
      </w:r>
      <w:r w:rsidR="00027F34" w:rsidRPr="00F14058">
        <w:rPr>
          <w:sz w:val="20"/>
          <w:szCs w:val="20"/>
          <w:lang w:bidi="en-US"/>
        </w:rPr>
        <w:t xml:space="preserve">were </w:t>
      </w:r>
      <w:r w:rsidR="008A4C21" w:rsidRPr="00F14058">
        <w:rPr>
          <w:sz w:val="20"/>
          <w:szCs w:val="20"/>
          <w:lang w:bidi="en-US"/>
        </w:rPr>
        <w:t>obtained from the patients. Ethical approval was taken from the institutional ethics committee.</w:t>
      </w:r>
    </w:p>
    <w:p w:rsidR="00804972" w:rsidRPr="00F14058" w:rsidRDefault="008A4C21" w:rsidP="00F14058">
      <w:pPr>
        <w:keepLines/>
        <w:spacing w:line="360" w:lineRule="auto"/>
        <w:jc w:val="both"/>
        <w:rPr>
          <w:sz w:val="20"/>
          <w:szCs w:val="20"/>
          <w:lang w:bidi="en-US"/>
        </w:rPr>
      </w:pPr>
      <w:r w:rsidRPr="00F14058">
        <w:rPr>
          <w:sz w:val="20"/>
          <w:szCs w:val="20"/>
          <w:lang w:bidi="en-US"/>
        </w:rPr>
        <w:t xml:space="preserve">The </w:t>
      </w:r>
      <w:r w:rsidR="00030BED" w:rsidRPr="00F14058">
        <w:rPr>
          <w:sz w:val="20"/>
          <w:szCs w:val="20"/>
          <w:lang w:bidi="en-US"/>
        </w:rPr>
        <w:t xml:space="preserve">study </w:t>
      </w:r>
      <w:r w:rsidRPr="00F14058">
        <w:rPr>
          <w:sz w:val="20"/>
          <w:szCs w:val="20"/>
          <w:lang w:bidi="en-US"/>
        </w:rPr>
        <w:t xml:space="preserve">was conducted in </w:t>
      </w:r>
      <w:r w:rsidR="003B4F64" w:rsidRPr="00F14058">
        <w:rPr>
          <w:sz w:val="20"/>
          <w:szCs w:val="20"/>
          <w:lang w:bidi="en-US"/>
        </w:rPr>
        <w:t xml:space="preserve">the patients </w:t>
      </w:r>
      <w:r w:rsidR="002E3BEE" w:rsidRPr="00F14058">
        <w:rPr>
          <w:sz w:val="20"/>
          <w:szCs w:val="20"/>
          <w:lang w:bidi="en-US"/>
        </w:rPr>
        <w:t>by asking patients</w:t>
      </w:r>
      <w:r w:rsidRPr="00F14058">
        <w:rPr>
          <w:sz w:val="20"/>
          <w:szCs w:val="20"/>
          <w:lang w:bidi="en-US"/>
        </w:rPr>
        <w:t xml:space="preserve"> to fill out the questionnaire</w:t>
      </w:r>
      <w:r w:rsidR="003B4F64" w:rsidRPr="00F14058">
        <w:rPr>
          <w:sz w:val="20"/>
          <w:szCs w:val="20"/>
          <w:lang w:bidi="en-US"/>
        </w:rPr>
        <w:t xml:space="preserve"> form that is </w:t>
      </w:r>
      <w:r w:rsidRPr="00F14058">
        <w:rPr>
          <w:sz w:val="20"/>
          <w:szCs w:val="20"/>
          <w:lang w:bidi="en-US"/>
        </w:rPr>
        <w:t xml:space="preserve">prepared in the Gujarati language </w:t>
      </w:r>
      <w:r w:rsidR="003B4F64" w:rsidRPr="00F14058">
        <w:rPr>
          <w:sz w:val="20"/>
          <w:szCs w:val="20"/>
          <w:lang w:bidi="en-US"/>
        </w:rPr>
        <w:t>for the</w:t>
      </w:r>
      <w:r w:rsidR="00461E5D" w:rsidRPr="00F14058">
        <w:rPr>
          <w:sz w:val="20"/>
          <w:szCs w:val="20"/>
          <w:lang w:bidi="en-US"/>
        </w:rPr>
        <w:t>ir</w:t>
      </w:r>
      <w:r w:rsidR="003B4F64" w:rsidRPr="00F14058">
        <w:rPr>
          <w:sz w:val="20"/>
          <w:szCs w:val="20"/>
          <w:lang w:bidi="en-US"/>
        </w:rPr>
        <w:t xml:space="preserve"> actual </w:t>
      </w:r>
      <w:r w:rsidRPr="00F14058">
        <w:rPr>
          <w:sz w:val="20"/>
          <w:szCs w:val="20"/>
          <w:lang w:bidi="en-US"/>
        </w:rPr>
        <w:t>understanding</w:t>
      </w:r>
      <w:r w:rsidR="00462182" w:rsidRPr="00F14058">
        <w:rPr>
          <w:sz w:val="20"/>
          <w:szCs w:val="20"/>
          <w:lang w:bidi="en-US"/>
        </w:rPr>
        <w:t>.  It</w:t>
      </w:r>
      <w:r w:rsidR="003079CE" w:rsidRPr="00F14058">
        <w:rPr>
          <w:sz w:val="20"/>
          <w:szCs w:val="20"/>
          <w:lang w:bidi="en-US"/>
        </w:rPr>
        <w:t xml:space="preserve"> </w:t>
      </w:r>
      <w:r w:rsidRPr="00F14058">
        <w:rPr>
          <w:sz w:val="20"/>
          <w:szCs w:val="20"/>
          <w:lang w:bidi="en-US"/>
        </w:rPr>
        <w:t xml:space="preserve">consisted of questions </w:t>
      </w:r>
      <w:r w:rsidR="00462182" w:rsidRPr="00F14058">
        <w:rPr>
          <w:sz w:val="20"/>
          <w:szCs w:val="20"/>
          <w:lang w:bidi="en-US"/>
        </w:rPr>
        <w:t xml:space="preserve">related to </w:t>
      </w:r>
      <w:r w:rsidRPr="00F14058">
        <w:rPr>
          <w:sz w:val="20"/>
          <w:szCs w:val="20"/>
          <w:lang w:bidi="en-US"/>
        </w:rPr>
        <w:t>the demographic</w:t>
      </w:r>
      <w:r w:rsidR="00B25DBB" w:rsidRPr="00F14058">
        <w:rPr>
          <w:sz w:val="20"/>
          <w:szCs w:val="20"/>
          <w:lang w:bidi="en-US"/>
        </w:rPr>
        <w:t xml:space="preserve"> information</w:t>
      </w:r>
      <w:r w:rsidRPr="00F14058">
        <w:rPr>
          <w:sz w:val="20"/>
          <w:szCs w:val="20"/>
          <w:lang w:bidi="en-US"/>
        </w:rPr>
        <w:t>, questions to find the awareness, knowledge, and attitude of the patients about dental implants, questions related to evaluating the source of information about the dental implant in aware patients</w:t>
      </w:r>
      <w:r w:rsidR="0020018E" w:rsidRPr="00F14058">
        <w:rPr>
          <w:sz w:val="20"/>
          <w:szCs w:val="20"/>
          <w:lang w:bidi="en-US"/>
        </w:rPr>
        <w:t xml:space="preserve">. </w:t>
      </w:r>
      <w:r w:rsidRPr="00F14058">
        <w:rPr>
          <w:sz w:val="20"/>
          <w:szCs w:val="20"/>
          <w:lang w:bidi="en-US"/>
        </w:rPr>
        <w:t xml:space="preserve"> The participants grouped </w:t>
      </w:r>
      <w:r w:rsidR="0020018E" w:rsidRPr="00F14058">
        <w:rPr>
          <w:sz w:val="20"/>
          <w:szCs w:val="20"/>
          <w:lang w:bidi="en-US"/>
        </w:rPr>
        <w:t xml:space="preserve">depending on </w:t>
      </w:r>
      <w:r w:rsidRPr="00F14058">
        <w:rPr>
          <w:sz w:val="20"/>
          <w:szCs w:val="20"/>
          <w:lang w:bidi="en-US"/>
        </w:rPr>
        <w:t>their demographic information</w:t>
      </w:r>
      <w:r w:rsidR="0020018E" w:rsidRPr="00F14058">
        <w:rPr>
          <w:sz w:val="20"/>
          <w:szCs w:val="20"/>
          <w:lang w:bidi="en-US"/>
        </w:rPr>
        <w:t xml:space="preserve"> </w:t>
      </w:r>
      <w:r w:rsidR="00BA0C22" w:rsidRPr="00F14058">
        <w:rPr>
          <w:sz w:val="20"/>
          <w:szCs w:val="20"/>
          <w:lang w:bidi="en-US"/>
        </w:rPr>
        <w:t xml:space="preserve">in male and female and age group A, B, and C.  Age group A </w:t>
      </w:r>
      <w:r w:rsidR="00BA022F" w:rsidRPr="00F14058">
        <w:rPr>
          <w:sz w:val="20"/>
          <w:szCs w:val="20"/>
          <w:lang w:bidi="en-US"/>
        </w:rPr>
        <w:t xml:space="preserve">notified the age </w:t>
      </w:r>
      <w:r w:rsidR="003079CE" w:rsidRPr="00F14058">
        <w:rPr>
          <w:sz w:val="20"/>
          <w:szCs w:val="20"/>
          <w:lang w:bidi="en-US"/>
        </w:rPr>
        <w:t xml:space="preserve">of </w:t>
      </w:r>
      <w:r w:rsidR="00BA022F" w:rsidRPr="00F14058">
        <w:rPr>
          <w:sz w:val="20"/>
          <w:szCs w:val="20"/>
          <w:lang w:bidi="en-US"/>
        </w:rPr>
        <w:t>18-</w:t>
      </w:r>
      <w:r w:rsidR="00CC4694" w:rsidRPr="00F14058">
        <w:rPr>
          <w:sz w:val="20"/>
          <w:szCs w:val="20"/>
          <w:lang w:bidi="en-US"/>
        </w:rPr>
        <w:t xml:space="preserve"> </w:t>
      </w:r>
      <w:r w:rsidR="00BA022F" w:rsidRPr="00F14058">
        <w:rPr>
          <w:sz w:val="20"/>
          <w:szCs w:val="20"/>
          <w:lang w:bidi="en-US"/>
        </w:rPr>
        <w:t>40 years; B defined the age from 41-60 years</w:t>
      </w:r>
      <w:r w:rsidR="00F31325" w:rsidRPr="00F14058">
        <w:rPr>
          <w:sz w:val="20"/>
          <w:szCs w:val="20"/>
          <w:lang w:bidi="en-US"/>
        </w:rPr>
        <w:t xml:space="preserve"> and C </w:t>
      </w:r>
      <w:r w:rsidR="006A2378" w:rsidRPr="00F14058">
        <w:rPr>
          <w:sz w:val="20"/>
          <w:szCs w:val="20"/>
          <w:lang w:bidi="en-US"/>
        </w:rPr>
        <w:t xml:space="preserve">was </w:t>
      </w:r>
      <w:r w:rsidR="00284232" w:rsidRPr="00F14058">
        <w:rPr>
          <w:sz w:val="20"/>
          <w:szCs w:val="20"/>
          <w:lang w:bidi="en-US"/>
        </w:rPr>
        <w:t>the age above 61 years.</w:t>
      </w:r>
    </w:p>
    <w:p w:rsidR="002328CE" w:rsidRPr="00F14058" w:rsidRDefault="008A4C21" w:rsidP="00F14058">
      <w:pPr>
        <w:keepLines/>
        <w:spacing w:line="360" w:lineRule="auto"/>
        <w:jc w:val="both"/>
        <w:rPr>
          <w:sz w:val="20"/>
          <w:szCs w:val="20"/>
        </w:rPr>
      </w:pPr>
      <w:r w:rsidRPr="00F14058">
        <w:rPr>
          <w:sz w:val="20"/>
          <w:szCs w:val="20"/>
          <w:lang w:bidi="en-US"/>
        </w:rPr>
        <w:t>In the beginning,</w:t>
      </w:r>
      <w:r w:rsidR="0079416C" w:rsidRPr="00F14058">
        <w:rPr>
          <w:sz w:val="20"/>
          <w:szCs w:val="20"/>
          <w:lang w:bidi="en-US"/>
        </w:rPr>
        <w:t xml:space="preserve"> </w:t>
      </w:r>
      <w:r w:rsidR="006B2C28" w:rsidRPr="00F14058">
        <w:rPr>
          <w:sz w:val="20"/>
          <w:szCs w:val="20"/>
          <w:lang w:bidi="en-US"/>
        </w:rPr>
        <w:t xml:space="preserve">we asked </w:t>
      </w:r>
      <w:r w:rsidR="00D602F5" w:rsidRPr="00F14058">
        <w:rPr>
          <w:sz w:val="20"/>
          <w:szCs w:val="20"/>
          <w:lang w:bidi="en-US"/>
        </w:rPr>
        <w:t xml:space="preserve">the </w:t>
      </w:r>
      <w:r w:rsidR="00B25DBB" w:rsidRPr="00F14058">
        <w:rPr>
          <w:sz w:val="20"/>
          <w:szCs w:val="20"/>
          <w:lang w:bidi="en-US"/>
        </w:rPr>
        <w:t xml:space="preserve">patients </w:t>
      </w:r>
      <w:r w:rsidR="006B2C28" w:rsidRPr="00F14058">
        <w:rPr>
          <w:sz w:val="20"/>
          <w:szCs w:val="20"/>
          <w:lang w:bidi="en-US"/>
        </w:rPr>
        <w:t xml:space="preserve">to fill </w:t>
      </w:r>
      <w:r w:rsidR="00B25DBB" w:rsidRPr="00F14058">
        <w:rPr>
          <w:sz w:val="20"/>
          <w:szCs w:val="20"/>
          <w:lang w:bidi="en-US"/>
        </w:rPr>
        <w:t>the demographic information</w:t>
      </w:r>
      <w:r w:rsidR="00CD680F" w:rsidRPr="00F14058">
        <w:rPr>
          <w:sz w:val="20"/>
          <w:szCs w:val="20"/>
          <w:lang w:bidi="en-US"/>
        </w:rPr>
        <w:t>, questions</w:t>
      </w:r>
      <w:r w:rsidR="00E14C3F" w:rsidRPr="00F14058">
        <w:rPr>
          <w:sz w:val="20"/>
          <w:szCs w:val="20"/>
          <w:lang w:bidi="en-US"/>
        </w:rPr>
        <w:t xml:space="preserve"> related to awareness,</w:t>
      </w:r>
      <w:r w:rsidR="00CD680F" w:rsidRPr="00F14058">
        <w:rPr>
          <w:sz w:val="20"/>
          <w:szCs w:val="20"/>
          <w:lang w:bidi="en-US"/>
        </w:rPr>
        <w:t xml:space="preserve"> knowledge</w:t>
      </w:r>
      <w:r w:rsidR="00E14C3F" w:rsidRPr="00F14058">
        <w:rPr>
          <w:sz w:val="20"/>
          <w:szCs w:val="20"/>
          <w:lang w:bidi="en-US"/>
        </w:rPr>
        <w:t xml:space="preserve">, and source of information related to </w:t>
      </w:r>
      <w:r w:rsidR="00CD680F" w:rsidRPr="00F14058">
        <w:rPr>
          <w:sz w:val="20"/>
          <w:szCs w:val="20"/>
          <w:lang w:bidi="en-US"/>
        </w:rPr>
        <w:t>the dental implant</w:t>
      </w:r>
      <w:r w:rsidR="006B2C28" w:rsidRPr="00F14058">
        <w:rPr>
          <w:sz w:val="20"/>
          <w:szCs w:val="20"/>
          <w:lang w:bidi="en-US"/>
        </w:rPr>
        <w:t xml:space="preserve"> in the questionnaire</w:t>
      </w:r>
      <w:r w:rsidRPr="00F14058">
        <w:rPr>
          <w:sz w:val="20"/>
          <w:szCs w:val="20"/>
          <w:lang w:bidi="en-US"/>
        </w:rPr>
        <w:t xml:space="preserve">. </w:t>
      </w:r>
      <w:r w:rsidR="00804972" w:rsidRPr="00F14058">
        <w:rPr>
          <w:sz w:val="20"/>
          <w:szCs w:val="20"/>
        </w:rPr>
        <w:t xml:space="preserve">Then the patients were made aware by educating them from the </w:t>
      </w:r>
      <w:r w:rsidR="00B11A4E" w:rsidRPr="00F14058">
        <w:rPr>
          <w:sz w:val="20"/>
          <w:szCs w:val="20"/>
        </w:rPr>
        <w:t xml:space="preserve">education </w:t>
      </w:r>
      <w:r w:rsidR="00804972" w:rsidRPr="00F14058">
        <w:rPr>
          <w:sz w:val="20"/>
          <w:szCs w:val="20"/>
        </w:rPr>
        <w:t xml:space="preserve">material </w:t>
      </w:r>
      <w:r w:rsidR="000A0A8B" w:rsidRPr="00F14058">
        <w:rPr>
          <w:sz w:val="20"/>
          <w:szCs w:val="20"/>
        </w:rPr>
        <w:t>containing</w:t>
      </w:r>
      <w:r w:rsidR="00804972" w:rsidRPr="00F14058">
        <w:rPr>
          <w:sz w:val="20"/>
          <w:szCs w:val="20"/>
        </w:rPr>
        <w:t xml:space="preserve"> photographs to enhance the</w:t>
      </w:r>
      <w:r w:rsidR="00E33D13" w:rsidRPr="00F14058">
        <w:rPr>
          <w:sz w:val="20"/>
          <w:szCs w:val="20"/>
        </w:rPr>
        <w:t>ir</w:t>
      </w:r>
      <w:r w:rsidR="00804972" w:rsidRPr="00F14058">
        <w:rPr>
          <w:sz w:val="20"/>
          <w:szCs w:val="20"/>
        </w:rPr>
        <w:t xml:space="preserve"> under</w:t>
      </w:r>
      <w:r w:rsidR="00E33D13" w:rsidRPr="00F14058">
        <w:rPr>
          <w:sz w:val="20"/>
          <w:szCs w:val="20"/>
        </w:rPr>
        <w:t>standing and knowledge</w:t>
      </w:r>
      <w:r w:rsidR="00804972" w:rsidRPr="00F14058">
        <w:rPr>
          <w:sz w:val="20"/>
          <w:szCs w:val="20"/>
        </w:rPr>
        <w:t xml:space="preserve"> </w:t>
      </w:r>
      <w:r w:rsidR="00E33D13" w:rsidRPr="00F14058">
        <w:rPr>
          <w:sz w:val="20"/>
          <w:szCs w:val="20"/>
        </w:rPr>
        <w:t xml:space="preserve">for </w:t>
      </w:r>
      <w:r w:rsidR="00804972" w:rsidRPr="00F14058">
        <w:rPr>
          <w:sz w:val="20"/>
          <w:szCs w:val="20"/>
        </w:rPr>
        <w:t xml:space="preserve">the </w:t>
      </w:r>
      <w:r w:rsidR="00E33D13" w:rsidRPr="00F14058">
        <w:rPr>
          <w:sz w:val="20"/>
          <w:szCs w:val="20"/>
        </w:rPr>
        <w:t xml:space="preserve">treatment of </w:t>
      </w:r>
      <w:r w:rsidR="00804972" w:rsidRPr="00F14058">
        <w:rPr>
          <w:sz w:val="20"/>
          <w:szCs w:val="20"/>
        </w:rPr>
        <w:t>dental implants.</w:t>
      </w:r>
      <w:r w:rsidR="00D602F5" w:rsidRPr="00F14058">
        <w:rPr>
          <w:sz w:val="20"/>
          <w:szCs w:val="20"/>
        </w:rPr>
        <w:t xml:space="preserve"> Rest of the</w:t>
      </w:r>
      <w:r w:rsidR="00321C2B" w:rsidRPr="00F14058">
        <w:rPr>
          <w:sz w:val="20"/>
          <w:szCs w:val="20"/>
        </w:rPr>
        <w:t xml:space="preserve"> questions related to knowledge and attitude for </w:t>
      </w:r>
      <w:r w:rsidR="00271F4C" w:rsidRPr="00F14058">
        <w:rPr>
          <w:sz w:val="20"/>
          <w:szCs w:val="20"/>
        </w:rPr>
        <w:t>dental implant were asked following their</w:t>
      </w:r>
      <w:r w:rsidR="00321C2B" w:rsidRPr="00F14058">
        <w:rPr>
          <w:sz w:val="20"/>
          <w:szCs w:val="20"/>
        </w:rPr>
        <w:t xml:space="preserve"> educat</w:t>
      </w:r>
      <w:r w:rsidR="00271F4C" w:rsidRPr="00F14058">
        <w:rPr>
          <w:sz w:val="20"/>
          <w:szCs w:val="20"/>
        </w:rPr>
        <w:t>ion.</w:t>
      </w:r>
      <w:r w:rsidR="00321C2B" w:rsidRPr="00F14058">
        <w:rPr>
          <w:sz w:val="20"/>
          <w:szCs w:val="20"/>
        </w:rPr>
        <w:t xml:space="preserve"> </w:t>
      </w:r>
    </w:p>
    <w:p w:rsidR="00804972" w:rsidRPr="00F14058" w:rsidRDefault="008A4C21" w:rsidP="00F14058">
      <w:pPr>
        <w:keepLines/>
        <w:tabs>
          <w:tab w:val="left" w:pos="9270"/>
        </w:tabs>
        <w:spacing w:line="360" w:lineRule="auto"/>
        <w:jc w:val="both"/>
        <w:rPr>
          <w:sz w:val="20"/>
          <w:szCs w:val="20"/>
          <w:lang w:bidi="en-US"/>
        </w:rPr>
      </w:pPr>
      <w:r w:rsidRPr="00F14058">
        <w:rPr>
          <w:sz w:val="20"/>
          <w:szCs w:val="20"/>
          <w:lang w:bidi="en-US"/>
        </w:rPr>
        <w:t xml:space="preserve">From the completed questionnaires, data related to the responses given by the participants to </w:t>
      </w:r>
      <w:r w:rsidR="008510C3" w:rsidRPr="00F14058">
        <w:rPr>
          <w:sz w:val="20"/>
          <w:szCs w:val="20"/>
          <w:lang w:bidi="en-US"/>
        </w:rPr>
        <w:t>various</w:t>
      </w:r>
      <w:r w:rsidRPr="00F14058">
        <w:rPr>
          <w:sz w:val="20"/>
          <w:szCs w:val="20"/>
          <w:lang w:bidi="en-US"/>
        </w:rPr>
        <w:t xml:space="preserve"> questions </w:t>
      </w:r>
      <w:r w:rsidR="008510C3" w:rsidRPr="00F14058">
        <w:rPr>
          <w:sz w:val="20"/>
          <w:szCs w:val="20"/>
          <w:lang w:bidi="en-US"/>
        </w:rPr>
        <w:t xml:space="preserve">tabulated by using MS Excel </w:t>
      </w:r>
      <w:r w:rsidR="00C116DE" w:rsidRPr="00F14058">
        <w:rPr>
          <w:sz w:val="20"/>
          <w:szCs w:val="20"/>
          <w:lang w:bidi="en-US"/>
        </w:rPr>
        <w:t xml:space="preserve">Program </w:t>
      </w:r>
      <w:r w:rsidRPr="00F14058">
        <w:rPr>
          <w:sz w:val="20"/>
          <w:szCs w:val="20"/>
          <w:lang w:bidi="en-US"/>
        </w:rPr>
        <w:t>and counted</w:t>
      </w:r>
      <w:r w:rsidR="00C116DE" w:rsidRPr="00F14058">
        <w:rPr>
          <w:sz w:val="20"/>
          <w:szCs w:val="20"/>
          <w:lang w:bidi="en-US"/>
        </w:rPr>
        <w:t xml:space="preserve"> as per </w:t>
      </w:r>
      <w:r w:rsidRPr="00F14058">
        <w:rPr>
          <w:sz w:val="20"/>
          <w:szCs w:val="20"/>
          <w:lang w:bidi="en-US"/>
        </w:rPr>
        <w:t>frequencies and percentage</w:t>
      </w:r>
      <w:r w:rsidR="00C116DE" w:rsidRPr="00F14058">
        <w:rPr>
          <w:sz w:val="20"/>
          <w:szCs w:val="20"/>
          <w:lang w:bidi="en-US"/>
        </w:rPr>
        <w:t>s</w:t>
      </w:r>
      <w:r w:rsidRPr="00F14058">
        <w:rPr>
          <w:sz w:val="20"/>
          <w:szCs w:val="20"/>
          <w:lang w:bidi="en-US"/>
        </w:rPr>
        <w:t>.  The Pearson Chi-square test</w:t>
      </w:r>
      <w:r w:rsidR="00C116DE" w:rsidRPr="00F14058">
        <w:rPr>
          <w:sz w:val="20"/>
          <w:szCs w:val="20"/>
          <w:lang w:bidi="en-US"/>
        </w:rPr>
        <w:t xml:space="preserve"> is used for statistical analysis</w:t>
      </w:r>
      <w:r w:rsidRPr="00F14058">
        <w:rPr>
          <w:sz w:val="20"/>
          <w:szCs w:val="20"/>
          <w:lang w:bidi="en-US"/>
        </w:rPr>
        <w:t xml:space="preserve">.      </w:t>
      </w:r>
    </w:p>
    <w:p w:rsidR="0085003E" w:rsidRPr="00F14058" w:rsidRDefault="008A4C21" w:rsidP="00F14058">
      <w:pPr>
        <w:spacing w:line="360" w:lineRule="auto"/>
        <w:jc w:val="both"/>
        <w:outlineLvl w:val="0"/>
        <w:rPr>
          <w:b/>
          <w:color w:val="000000"/>
          <w:sz w:val="20"/>
          <w:szCs w:val="20"/>
        </w:rPr>
      </w:pPr>
      <w:r w:rsidRPr="00F14058">
        <w:rPr>
          <w:b/>
          <w:color w:val="000000"/>
          <w:sz w:val="20"/>
          <w:szCs w:val="20"/>
        </w:rPr>
        <w:t>Results:</w:t>
      </w:r>
    </w:p>
    <w:p w:rsidR="00A468BB" w:rsidRPr="00F14058" w:rsidRDefault="008A4C21" w:rsidP="00F14058">
      <w:pPr>
        <w:spacing w:line="360" w:lineRule="auto"/>
        <w:jc w:val="both"/>
        <w:rPr>
          <w:sz w:val="20"/>
          <w:szCs w:val="20"/>
        </w:rPr>
      </w:pPr>
      <w:r w:rsidRPr="00F14058">
        <w:rPr>
          <w:sz w:val="20"/>
          <w:szCs w:val="20"/>
        </w:rPr>
        <w:t xml:space="preserve">The </w:t>
      </w:r>
      <w:r w:rsidR="00F11F7E" w:rsidRPr="00F14058">
        <w:rPr>
          <w:sz w:val="20"/>
          <w:szCs w:val="20"/>
        </w:rPr>
        <w:t>results showed that 44.2</w:t>
      </w:r>
      <w:r w:rsidRPr="00F14058">
        <w:rPr>
          <w:sz w:val="20"/>
          <w:szCs w:val="20"/>
        </w:rPr>
        <w:t>% of the patients are aware and they have knowledge a</w:t>
      </w:r>
      <w:r w:rsidR="00F11F7E" w:rsidRPr="00F14058">
        <w:rPr>
          <w:sz w:val="20"/>
          <w:szCs w:val="20"/>
        </w:rPr>
        <w:t>bout the dental implant while 55.8</w:t>
      </w:r>
      <w:r w:rsidRPr="00F14058">
        <w:rPr>
          <w:sz w:val="20"/>
          <w:szCs w:val="20"/>
        </w:rPr>
        <w:t>% of patients are not aware and they do not know about the dental implant as a treatment option for the replaceme</w:t>
      </w:r>
      <w:r w:rsidR="009D71B4" w:rsidRPr="00F14058">
        <w:rPr>
          <w:sz w:val="20"/>
          <w:szCs w:val="20"/>
        </w:rPr>
        <w:t>n</w:t>
      </w:r>
      <w:r w:rsidR="001E41EF" w:rsidRPr="00F14058">
        <w:rPr>
          <w:sz w:val="20"/>
          <w:szCs w:val="20"/>
        </w:rPr>
        <w:t xml:space="preserve">t of missing teeth </w:t>
      </w:r>
      <w:r w:rsidR="002548BC" w:rsidRPr="00F14058">
        <w:rPr>
          <w:sz w:val="20"/>
          <w:szCs w:val="20"/>
        </w:rPr>
        <w:t>(Table-1</w:t>
      </w:r>
      <w:r w:rsidRPr="00F14058">
        <w:rPr>
          <w:sz w:val="20"/>
          <w:szCs w:val="20"/>
        </w:rPr>
        <w:t>)</w:t>
      </w:r>
      <w:r w:rsidR="00215D60" w:rsidRPr="00F14058">
        <w:rPr>
          <w:sz w:val="20"/>
          <w:szCs w:val="20"/>
        </w:rPr>
        <w:t xml:space="preserve"> (Figure-1)</w:t>
      </w:r>
      <w:r w:rsidR="001E41EF" w:rsidRPr="00F14058">
        <w:rPr>
          <w:sz w:val="20"/>
          <w:szCs w:val="20"/>
          <w:lang w:bidi="en-US"/>
        </w:rPr>
        <w:t xml:space="preserve">. </w:t>
      </w:r>
      <w:r w:rsidR="007573BE" w:rsidRPr="00F14058">
        <w:rPr>
          <w:sz w:val="20"/>
          <w:szCs w:val="20"/>
        </w:rPr>
        <w:t xml:space="preserve">There was a presence of more awareness in age group </w:t>
      </w:r>
      <w:proofErr w:type="gramStart"/>
      <w:r w:rsidR="007573BE" w:rsidRPr="00F14058">
        <w:rPr>
          <w:sz w:val="20"/>
          <w:szCs w:val="20"/>
        </w:rPr>
        <w:t>A</w:t>
      </w:r>
      <w:proofErr w:type="gramEnd"/>
      <w:r w:rsidR="007573BE" w:rsidRPr="00F14058">
        <w:rPr>
          <w:sz w:val="20"/>
          <w:szCs w:val="20"/>
        </w:rPr>
        <w:t xml:space="preserve"> (18 to</w:t>
      </w:r>
      <w:r w:rsidR="002548BC" w:rsidRPr="00F14058">
        <w:rPr>
          <w:sz w:val="20"/>
          <w:szCs w:val="20"/>
        </w:rPr>
        <w:t xml:space="preserve"> 40 years) as stated in Table-2</w:t>
      </w:r>
      <w:r w:rsidR="00215D60" w:rsidRPr="00F14058">
        <w:rPr>
          <w:sz w:val="20"/>
          <w:szCs w:val="20"/>
        </w:rPr>
        <w:t xml:space="preserve"> (Figure-2)</w:t>
      </w:r>
      <w:r w:rsidR="007573BE" w:rsidRPr="00F14058">
        <w:rPr>
          <w:sz w:val="20"/>
          <w:szCs w:val="20"/>
        </w:rPr>
        <w:t>.</w:t>
      </w:r>
      <w:r w:rsidR="00AC3EB7" w:rsidRPr="00F14058">
        <w:rPr>
          <w:sz w:val="20"/>
          <w:szCs w:val="20"/>
        </w:rPr>
        <w:t xml:space="preserve"> </w:t>
      </w:r>
      <w:r w:rsidR="00344AD3" w:rsidRPr="00F14058">
        <w:rPr>
          <w:sz w:val="20"/>
          <w:szCs w:val="20"/>
        </w:rPr>
        <w:t xml:space="preserve"> Approximately thirty percent participants showed willingness for dental </w:t>
      </w:r>
      <w:r w:rsidR="002548BC" w:rsidRPr="00F14058">
        <w:rPr>
          <w:sz w:val="20"/>
          <w:szCs w:val="20"/>
        </w:rPr>
        <w:t xml:space="preserve">implant </w:t>
      </w:r>
      <w:r w:rsidR="00344AD3" w:rsidRPr="00F14058">
        <w:rPr>
          <w:sz w:val="20"/>
          <w:szCs w:val="20"/>
        </w:rPr>
        <w:t>treatment</w:t>
      </w:r>
      <w:r w:rsidR="002548BC" w:rsidRPr="00F14058">
        <w:rPr>
          <w:sz w:val="20"/>
          <w:szCs w:val="20"/>
        </w:rPr>
        <w:t xml:space="preserve"> (Table-3). Almost ninety percent participants</w:t>
      </w:r>
      <w:r w:rsidR="0027734A" w:rsidRPr="00F14058">
        <w:rPr>
          <w:sz w:val="20"/>
          <w:szCs w:val="20"/>
        </w:rPr>
        <w:t xml:space="preserve"> accepted </w:t>
      </w:r>
      <w:r w:rsidR="00C74B9F" w:rsidRPr="00F14058">
        <w:rPr>
          <w:sz w:val="20"/>
          <w:szCs w:val="20"/>
        </w:rPr>
        <w:t xml:space="preserve">positive and </w:t>
      </w:r>
      <w:r w:rsidR="002548BC" w:rsidRPr="00F14058">
        <w:rPr>
          <w:sz w:val="20"/>
          <w:szCs w:val="20"/>
        </w:rPr>
        <w:t>satisfactor</w:t>
      </w:r>
      <w:r w:rsidR="0027734A" w:rsidRPr="00F14058">
        <w:rPr>
          <w:sz w:val="20"/>
          <w:szCs w:val="20"/>
        </w:rPr>
        <w:t>y education regarding the dental implant</w:t>
      </w:r>
      <w:r w:rsidR="00107D6B" w:rsidRPr="00F14058">
        <w:rPr>
          <w:sz w:val="20"/>
          <w:szCs w:val="20"/>
        </w:rPr>
        <w:t xml:space="preserve"> (Table</w:t>
      </w:r>
      <w:r w:rsidR="00215D60" w:rsidRPr="00F14058">
        <w:rPr>
          <w:sz w:val="20"/>
          <w:szCs w:val="20"/>
        </w:rPr>
        <w:t>-4).</w:t>
      </w:r>
    </w:p>
    <w:p w:rsidR="001F1986" w:rsidRPr="00F14058" w:rsidRDefault="008004FA" w:rsidP="00F14058">
      <w:pPr>
        <w:spacing w:line="360" w:lineRule="auto"/>
        <w:jc w:val="both"/>
        <w:rPr>
          <w:sz w:val="20"/>
          <w:szCs w:val="20"/>
        </w:rPr>
      </w:pPr>
      <w:r w:rsidRPr="00F14058">
        <w:rPr>
          <w:sz w:val="20"/>
          <w:szCs w:val="20"/>
        </w:rPr>
        <w:t>Only four percent participants have undergone for the dental implant treatment</w:t>
      </w:r>
      <w:r w:rsidR="00DD757E" w:rsidRPr="00F14058">
        <w:rPr>
          <w:sz w:val="20"/>
          <w:szCs w:val="20"/>
        </w:rPr>
        <w:t xml:space="preserve"> (Figure 3) while </w:t>
      </w:r>
      <w:r w:rsidR="00E3400C" w:rsidRPr="00F14058">
        <w:rPr>
          <w:sz w:val="20"/>
          <w:szCs w:val="20"/>
        </w:rPr>
        <w:t xml:space="preserve">27% of </w:t>
      </w:r>
      <w:r w:rsidR="00DD757E" w:rsidRPr="00F14058">
        <w:rPr>
          <w:sz w:val="20"/>
          <w:szCs w:val="20"/>
        </w:rPr>
        <w:t xml:space="preserve">participants </w:t>
      </w:r>
      <w:r w:rsidR="00A864F5" w:rsidRPr="00F14058">
        <w:rPr>
          <w:sz w:val="20"/>
          <w:szCs w:val="20"/>
        </w:rPr>
        <w:t>know</w:t>
      </w:r>
      <w:r w:rsidR="00DD757E" w:rsidRPr="00F14058">
        <w:rPr>
          <w:sz w:val="20"/>
          <w:szCs w:val="20"/>
        </w:rPr>
        <w:t xml:space="preserve"> the person who have undergone </w:t>
      </w:r>
      <w:r w:rsidR="001F1986" w:rsidRPr="00F14058">
        <w:rPr>
          <w:sz w:val="20"/>
          <w:szCs w:val="20"/>
        </w:rPr>
        <w:t>the dental implant treatment (Figure 4).</w:t>
      </w:r>
      <w:r w:rsidR="00A864F5" w:rsidRPr="00F14058">
        <w:rPr>
          <w:sz w:val="20"/>
          <w:szCs w:val="20"/>
        </w:rPr>
        <w:t xml:space="preserve">  </w:t>
      </w:r>
      <w:r w:rsidR="00E3400C" w:rsidRPr="00F14058">
        <w:rPr>
          <w:sz w:val="20"/>
          <w:szCs w:val="20"/>
        </w:rPr>
        <w:t>Sixty seven p</w:t>
      </w:r>
      <w:r w:rsidR="001F1986" w:rsidRPr="00F14058">
        <w:rPr>
          <w:sz w:val="20"/>
          <w:szCs w:val="20"/>
        </w:rPr>
        <w:t xml:space="preserve">er cent of the participants </w:t>
      </w:r>
      <w:r w:rsidR="004C6B9D" w:rsidRPr="00F14058">
        <w:rPr>
          <w:sz w:val="20"/>
          <w:szCs w:val="20"/>
        </w:rPr>
        <w:t>agreed for</w:t>
      </w:r>
      <w:r w:rsidR="002345E2" w:rsidRPr="00F14058">
        <w:rPr>
          <w:sz w:val="20"/>
          <w:szCs w:val="20"/>
        </w:rPr>
        <w:t xml:space="preserve"> the high cost </w:t>
      </w:r>
      <w:r w:rsidR="00A57C5B" w:rsidRPr="00F14058">
        <w:rPr>
          <w:sz w:val="20"/>
          <w:szCs w:val="20"/>
        </w:rPr>
        <w:t xml:space="preserve">of the </w:t>
      </w:r>
      <w:r w:rsidR="002345E2" w:rsidRPr="00F14058">
        <w:rPr>
          <w:sz w:val="20"/>
          <w:szCs w:val="20"/>
        </w:rPr>
        <w:t>de</w:t>
      </w:r>
      <w:r w:rsidR="00A864F5" w:rsidRPr="00F14058">
        <w:rPr>
          <w:sz w:val="20"/>
          <w:szCs w:val="20"/>
        </w:rPr>
        <w:t xml:space="preserve">ntal </w:t>
      </w:r>
      <w:r w:rsidR="003600B1" w:rsidRPr="00F14058">
        <w:rPr>
          <w:sz w:val="20"/>
          <w:szCs w:val="20"/>
        </w:rPr>
        <w:t>implan</w:t>
      </w:r>
      <w:r w:rsidR="00A864F5" w:rsidRPr="00F14058">
        <w:rPr>
          <w:sz w:val="20"/>
          <w:szCs w:val="20"/>
        </w:rPr>
        <w:t>t</w:t>
      </w:r>
      <w:r w:rsidR="008F0A3B" w:rsidRPr="00F14058">
        <w:rPr>
          <w:sz w:val="20"/>
          <w:szCs w:val="20"/>
        </w:rPr>
        <w:t xml:space="preserve"> </w:t>
      </w:r>
      <w:r w:rsidR="003600B1" w:rsidRPr="00F14058">
        <w:rPr>
          <w:sz w:val="20"/>
          <w:szCs w:val="20"/>
        </w:rPr>
        <w:t>treatment</w:t>
      </w:r>
      <w:r w:rsidR="0019448B" w:rsidRPr="00F14058">
        <w:rPr>
          <w:sz w:val="20"/>
          <w:szCs w:val="20"/>
        </w:rPr>
        <w:t xml:space="preserve"> (Table 5).</w:t>
      </w:r>
      <w:r w:rsidR="00A864F5" w:rsidRPr="00F14058">
        <w:rPr>
          <w:sz w:val="20"/>
          <w:szCs w:val="20"/>
        </w:rPr>
        <w:t xml:space="preserve"> </w:t>
      </w:r>
    </w:p>
    <w:p w:rsidR="003E26B9" w:rsidRDefault="003E26B9" w:rsidP="00F14058">
      <w:pPr>
        <w:tabs>
          <w:tab w:val="left" w:pos="8415"/>
        </w:tabs>
        <w:spacing w:line="360" w:lineRule="auto"/>
        <w:jc w:val="both"/>
        <w:outlineLvl w:val="0"/>
        <w:rPr>
          <w:b/>
          <w:color w:val="000000"/>
          <w:sz w:val="20"/>
          <w:szCs w:val="20"/>
        </w:rPr>
      </w:pPr>
    </w:p>
    <w:p w:rsidR="003E26B9" w:rsidRDefault="003E26B9" w:rsidP="00F14058">
      <w:pPr>
        <w:tabs>
          <w:tab w:val="left" w:pos="8415"/>
        </w:tabs>
        <w:spacing w:line="360" w:lineRule="auto"/>
        <w:jc w:val="both"/>
        <w:outlineLvl w:val="0"/>
        <w:rPr>
          <w:b/>
          <w:color w:val="000000"/>
          <w:sz w:val="20"/>
          <w:szCs w:val="20"/>
        </w:rPr>
      </w:pPr>
    </w:p>
    <w:p w:rsidR="003E26B9" w:rsidRDefault="003E26B9" w:rsidP="00F14058">
      <w:pPr>
        <w:tabs>
          <w:tab w:val="left" w:pos="8415"/>
        </w:tabs>
        <w:spacing w:line="360" w:lineRule="auto"/>
        <w:jc w:val="both"/>
        <w:outlineLvl w:val="0"/>
        <w:rPr>
          <w:b/>
          <w:color w:val="000000"/>
          <w:sz w:val="20"/>
          <w:szCs w:val="20"/>
        </w:rPr>
      </w:pPr>
    </w:p>
    <w:p w:rsidR="003E26B9" w:rsidRPr="00F14058" w:rsidRDefault="003E26B9" w:rsidP="003E26B9">
      <w:pPr>
        <w:spacing w:line="360" w:lineRule="auto"/>
        <w:jc w:val="both"/>
        <w:rPr>
          <w:bCs/>
          <w:sz w:val="20"/>
          <w:szCs w:val="20"/>
          <w:lang w:bidi="en-US"/>
        </w:rPr>
      </w:pPr>
      <w:r w:rsidRPr="00F14058">
        <w:rPr>
          <w:bCs/>
          <w:sz w:val="20"/>
          <w:szCs w:val="20"/>
          <w:lang w:bidi="en-US"/>
        </w:rPr>
        <w:t>Table 1:</w:t>
      </w:r>
      <w:r w:rsidRPr="00F14058">
        <w:rPr>
          <w:sz w:val="20"/>
          <w:szCs w:val="20"/>
          <w:lang w:bidi="en-US"/>
        </w:rPr>
        <w:t xml:space="preserve"> Gender wise distribution of awareness and knowledge of dental implant</w:t>
      </w:r>
    </w:p>
    <w:p w:rsidR="003E26B9" w:rsidRPr="00F14058" w:rsidRDefault="003E26B9" w:rsidP="003E26B9">
      <w:pPr>
        <w:spacing w:line="360" w:lineRule="auto"/>
        <w:jc w:val="both"/>
        <w:rPr>
          <w:bCs/>
          <w:sz w:val="20"/>
          <w:szCs w:val="20"/>
          <w:lang w:bidi="en-US"/>
        </w:rPr>
      </w:pPr>
      <w:r w:rsidRPr="00F14058">
        <w:rPr>
          <w:sz w:val="20"/>
          <w:szCs w:val="20"/>
          <w:lang w:bidi="en-US"/>
        </w:rPr>
        <w:t>(P-Value: 0.791)</w:t>
      </w:r>
    </w:p>
    <w:tbl>
      <w:tblPr>
        <w:tblpPr w:leftFromText="180" w:rightFromText="180" w:vertAnchor="page" w:horzAnchor="margin" w:tblpY="2281"/>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350"/>
        <w:gridCol w:w="1170"/>
        <w:gridCol w:w="1260"/>
        <w:gridCol w:w="1440"/>
        <w:gridCol w:w="1170"/>
        <w:gridCol w:w="1260"/>
      </w:tblGrid>
      <w:tr w:rsidR="003E26B9" w:rsidRPr="00F14058" w:rsidTr="002821C2">
        <w:trPr>
          <w:trHeight w:val="1607"/>
        </w:trPr>
        <w:tc>
          <w:tcPr>
            <w:tcW w:w="1008" w:type="dxa"/>
          </w:tcPr>
          <w:p w:rsidR="003E26B9" w:rsidRPr="00F14058" w:rsidRDefault="003E26B9" w:rsidP="002821C2">
            <w:pPr>
              <w:spacing w:line="360" w:lineRule="auto"/>
              <w:jc w:val="both"/>
              <w:rPr>
                <w:sz w:val="20"/>
                <w:szCs w:val="20"/>
                <w:lang w:bidi="en-US"/>
              </w:rPr>
            </w:pPr>
            <w:r w:rsidRPr="00F14058">
              <w:rPr>
                <w:sz w:val="20"/>
                <w:szCs w:val="20"/>
              </w:rPr>
              <w:t>Gender</w:t>
            </w:r>
          </w:p>
        </w:tc>
        <w:tc>
          <w:tcPr>
            <w:tcW w:w="2520" w:type="dxa"/>
            <w:gridSpan w:val="2"/>
          </w:tcPr>
          <w:p w:rsidR="003E26B9" w:rsidRPr="00F14058" w:rsidRDefault="003E26B9" w:rsidP="002821C2">
            <w:pPr>
              <w:spacing w:line="360" w:lineRule="auto"/>
              <w:jc w:val="both"/>
              <w:rPr>
                <w:sz w:val="20"/>
                <w:szCs w:val="20"/>
                <w:lang w:bidi="en-US"/>
              </w:rPr>
            </w:pPr>
            <w:r w:rsidRPr="00F14058">
              <w:rPr>
                <w:sz w:val="20"/>
                <w:szCs w:val="20"/>
              </w:rPr>
              <w:t>Participants who are aware and knowing about dental implant</w:t>
            </w:r>
          </w:p>
        </w:tc>
        <w:tc>
          <w:tcPr>
            <w:tcW w:w="2700" w:type="dxa"/>
            <w:gridSpan w:val="2"/>
          </w:tcPr>
          <w:p w:rsidR="003E26B9" w:rsidRPr="00F14058" w:rsidRDefault="003E26B9" w:rsidP="002821C2">
            <w:pPr>
              <w:pStyle w:val="Quote"/>
              <w:tabs>
                <w:tab w:val="left" w:pos="1710"/>
              </w:tabs>
              <w:spacing w:after="0" w:line="360" w:lineRule="auto"/>
              <w:ind w:left="0" w:right="0" w:firstLine="0"/>
              <w:jc w:val="both"/>
              <w:rPr>
                <w:rFonts w:ascii="Times New Roman" w:hAnsi="Times New Roman" w:cs="Times New Roman"/>
                <w:i w:val="0"/>
                <w:iCs w:val="0"/>
                <w:sz w:val="20"/>
                <w:szCs w:val="20"/>
              </w:rPr>
            </w:pPr>
            <w:r w:rsidRPr="00F14058">
              <w:rPr>
                <w:rFonts w:ascii="Times New Roman" w:hAnsi="Times New Roman" w:cs="Times New Roman"/>
                <w:i w:val="0"/>
                <w:iCs w:val="0"/>
                <w:sz w:val="20"/>
                <w:szCs w:val="20"/>
              </w:rPr>
              <w:t>Participants who are not aware and do not know about dental implant</w:t>
            </w:r>
          </w:p>
        </w:tc>
        <w:tc>
          <w:tcPr>
            <w:tcW w:w="2430" w:type="dxa"/>
            <w:gridSpan w:val="2"/>
          </w:tcPr>
          <w:p w:rsidR="003E26B9" w:rsidRPr="00F14058" w:rsidRDefault="003E26B9" w:rsidP="002821C2">
            <w:pPr>
              <w:spacing w:line="360" w:lineRule="auto"/>
              <w:jc w:val="both"/>
              <w:rPr>
                <w:sz w:val="20"/>
                <w:szCs w:val="20"/>
              </w:rPr>
            </w:pPr>
            <w:r w:rsidRPr="00F14058">
              <w:rPr>
                <w:sz w:val="20"/>
                <w:szCs w:val="20"/>
              </w:rPr>
              <w:t>Total</w:t>
            </w:r>
          </w:p>
        </w:tc>
      </w:tr>
      <w:tr w:rsidR="003E26B9" w:rsidRPr="00F14058" w:rsidTr="002821C2">
        <w:trPr>
          <w:trHeight w:val="563"/>
        </w:trPr>
        <w:tc>
          <w:tcPr>
            <w:tcW w:w="1008" w:type="dxa"/>
          </w:tcPr>
          <w:p w:rsidR="003E26B9" w:rsidRPr="00F14058" w:rsidRDefault="003E26B9" w:rsidP="002821C2">
            <w:pPr>
              <w:spacing w:line="360" w:lineRule="auto"/>
              <w:jc w:val="both"/>
              <w:rPr>
                <w:sz w:val="20"/>
                <w:szCs w:val="20"/>
                <w:lang w:bidi="en-US"/>
              </w:rPr>
            </w:pPr>
            <w:r w:rsidRPr="00F14058">
              <w:rPr>
                <w:sz w:val="20"/>
                <w:szCs w:val="20"/>
              </w:rPr>
              <w:t>Male</w:t>
            </w:r>
          </w:p>
        </w:tc>
        <w:tc>
          <w:tcPr>
            <w:tcW w:w="1350" w:type="dxa"/>
          </w:tcPr>
          <w:p w:rsidR="003E26B9" w:rsidRPr="00F14058" w:rsidRDefault="003E26B9" w:rsidP="002821C2">
            <w:pPr>
              <w:spacing w:line="360" w:lineRule="auto"/>
              <w:jc w:val="both"/>
              <w:rPr>
                <w:sz w:val="20"/>
                <w:szCs w:val="20"/>
              </w:rPr>
            </w:pPr>
            <w:r w:rsidRPr="00F14058">
              <w:rPr>
                <w:sz w:val="20"/>
                <w:szCs w:val="20"/>
              </w:rPr>
              <w:t>n=63</w:t>
            </w:r>
          </w:p>
        </w:tc>
        <w:tc>
          <w:tcPr>
            <w:tcW w:w="1170" w:type="dxa"/>
          </w:tcPr>
          <w:p w:rsidR="003E26B9" w:rsidRPr="00F14058" w:rsidRDefault="003E26B9" w:rsidP="002821C2">
            <w:pPr>
              <w:spacing w:line="360" w:lineRule="auto"/>
              <w:jc w:val="both"/>
              <w:rPr>
                <w:sz w:val="20"/>
                <w:szCs w:val="20"/>
                <w:lang w:bidi="en-US"/>
              </w:rPr>
            </w:pPr>
            <w:r w:rsidRPr="00F14058">
              <w:rPr>
                <w:sz w:val="20"/>
                <w:szCs w:val="20"/>
              </w:rPr>
              <w:t>43.4%</w:t>
            </w:r>
          </w:p>
        </w:tc>
        <w:tc>
          <w:tcPr>
            <w:tcW w:w="1260" w:type="dxa"/>
          </w:tcPr>
          <w:p w:rsidR="003E26B9" w:rsidRPr="00F14058" w:rsidRDefault="003E26B9" w:rsidP="002821C2">
            <w:pPr>
              <w:spacing w:line="360" w:lineRule="auto"/>
              <w:jc w:val="both"/>
              <w:rPr>
                <w:sz w:val="20"/>
                <w:szCs w:val="20"/>
              </w:rPr>
            </w:pPr>
            <w:r w:rsidRPr="00F14058">
              <w:rPr>
                <w:sz w:val="20"/>
                <w:szCs w:val="20"/>
              </w:rPr>
              <w:t>n=82</w:t>
            </w:r>
          </w:p>
        </w:tc>
        <w:tc>
          <w:tcPr>
            <w:tcW w:w="1440" w:type="dxa"/>
          </w:tcPr>
          <w:p w:rsidR="003E26B9" w:rsidRPr="00F14058" w:rsidRDefault="003E26B9" w:rsidP="002821C2">
            <w:pPr>
              <w:spacing w:line="360" w:lineRule="auto"/>
              <w:jc w:val="both"/>
              <w:rPr>
                <w:sz w:val="20"/>
                <w:szCs w:val="20"/>
                <w:lang w:bidi="en-US"/>
              </w:rPr>
            </w:pPr>
            <w:r w:rsidRPr="00F14058">
              <w:rPr>
                <w:sz w:val="20"/>
                <w:szCs w:val="20"/>
              </w:rPr>
              <w:t>56.6%</w:t>
            </w:r>
          </w:p>
        </w:tc>
        <w:tc>
          <w:tcPr>
            <w:tcW w:w="1170" w:type="dxa"/>
          </w:tcPr>
          <w:p w:rsidR="003E26B9" w:rsidRPr="00F14058" w:rsidRDefault="003E26B9" w:rsidP="002821C2">
            <w:pPr>
              <w:spacing w:line="360" w:lineRule="auto"/>
              <w:jc w:val="both"/>
              <w:rPr>
                <w:sz w:val="20"/>
                <w:szCs w:val="20"/>
                <w:lang w:bidi="en-US"/>
              </w:rPr>
            </w:pPr>
            <w:r w:rsidRPr="00F14058">
              <w:rPr>
                <w:sz w:val="20"/>
                <w:szCs w:val="20"/>
              </w:rPr>
              <w:t>n=145</w:t>
            </w:r>
          </w:p>
        </w:tc>
        <w:tc>
          <w:tcPr>
            <w:tcW w:w="1260" w:type="dxa"/>
          </w:tcPr>
          <w:p w:rsidR="003E26B9" w:rsidRPr="00F14058" w:rsidRDefault="003E26B9" w:rsidP="002821C2">
            <w:pPr>
              <w:spacing w:line="360" w:lineRule="auto"/>
              <w:jc w:val="both"/>
              <w:rPr>
                <w:sz w:val="20"/>
                <w:szCs w:val="20"/>
              </w:rPr>
            </w:pPr>
            <w:r w:rsidRPr="00F14058">
              <w:rPr>
                <w:sz w:val="20"/>
                <w:szCs w:val="20"/>
              </w:rPr>
              <w:t>100%</w:t>
            </w:r>
          </w:p>
        </w:tc>
      </w:tr>
      <w:tr w:rsidR="003E26B9" w:rsidRPr="00F14058" w:rsidTr="002821C2">
        <w:tc>
          <w:tcPr>
            <w:tcW w:w="1008" w:type="dxa"/>
          </w:tcPr>
          <w:p w:rsidR="003E26B9" w:rsidRPr="00F14058" w:rsidRDefault="003E26B9" w:rsidP="002821C2">
            <w:pPr>
              <w:spacing w:line="360" w:lineRule="auto"/>
              <w:jc w:val="both"/>
              <w:rPr>
                <w:sz w:val="20"/>
                <w:szCs w:val="20"/>
                <w:lang w:bidi="en-US"/>
              </w:rPr>
            </w:pPr>
            <w:r w:rsidRPr="00F14058">
              <w:rPr>
                <w:sz w:val="20"/>
                <w:szCs w:val="20"/>
              </w:rPr>
              <w:t>Female</w:t>
            </w:r>
          </w:p>
        </w:tc>
        <w:tc>
          <w:tcPr>
            <w:tcW w:w="1350" w:type="dxa"/>
          </w:tcPr>
          <w:p w:rsidR="003E26B9" w:rsidRPr="00F14058" w:rsidRDefault="003E26B9" w:rsidP="002821C2">
            <w:pPr>
              <w:spacing w:line="360" w:lineRule="auto"/>
              <w:jc w:val="both"/>
              <w:rPr>
                <w:sz w:val="20"/>
                <w:szCs w:val="20"/>
              </w:rPr>
            </w:pPr>
            <w:r w:rsidRPr="00F14058">
              <w:rPr>
                <w:sz w:val="20"/>
                <w:szCs w:val="20"/>
              </w:rPr>
              <w:t>n=59</w:t>
            </w:r>
          </w:p>
        </w:tc>
        <w:tc>
          <w:tcPr>
            <w:tcW w:w="1170" w:type="dxa"/>
          </w:tcPr>
          <w:p w:rsidR="003E26B9" w:rsidRPr="00F14058" w:rsidRDefault="003E26B9" w:rsidP="002821C2">
            <w:pPr>
              <w:spacing w:line="360" w:lineRule="auto"/>
              <w:jc w:val="both"/>
              <w:rPr>
                <w:sz w:val="20"/>
                <w:szCs w:val="20"/>
                <w:lang w:bidi="en-US"/>
              </w:rPr>
            </w:pPr>
            <w:r w:rsidRPr="00F14058">
              <w:rPr>
                <w:sz w:val="20"/>
                <w:szCs w:val="20"/>
              </w:rPr>
              <w:t>45.0%</w:t>
            </w:r>
          </w:p>
        </w:tc>
        <w:tc>
          <w:tcPr>
            <w:tcW w:w="1260" w:type="dxa"/>
          </w:tcPr>
          <w:p w:rsidR="003E26B9" w:rsidRPr="00F14058" w:rsidRDefault="003E26B9" w:rsidP="002821C2">
            <w:pPr>
              <w:spacing w:line="360" w:lineRule="auto"/>
              <w:jc w:val="both"/>
              <w:rPr>
                <w:sz w:val="20"/>
                <w:szCs w:val="20"/>
              </w:rPr>
            </w:pPr>
            <w:r w:rsidRPr="00F14058">
              <w:rPr>
                <w:sz w:val="20"/>
                <w:szCs w:val="20"/>
              </w:rPr>
              <w:t>n=72</w:t>
            </w:r>
          </w:p>
        </w:tc>
        <w:tc>
          <w:tcPr>
            <w:tcW w:w="1440" w:type="dxa"/>
          </w:tcPr>
          <w:p w:rsidR="003E26B9" w:rsidRPr="00F14058" w:rsidRDefault="003E26B9" w:rsidP="002821C2">
            <w:pPr>
              <w:spacing w:line="360" w:lineRule="auto"/>
              <w:jc w:val="both"/>
              <w:rPr>
                <w:sz w:val="20"/>
                <w:szCs w:val="20"/>
                <w:lang w:bidi="en-US"/>
              </w:rPr>
            </w:pPr>
            <w:r w:rsidRPr="00F14058">
              <w:rPr>
                <w:sz w:val="20"/>
                <w:szCs w:val="20"/>
              </w:rPr>
              <w:t>55.0%</w:t>
            </w:r>
          </w:p>
        </w:tc>
        <w:tc>
          <w:tcPr>
            <w:tcW w:w="1170" w:type="dxa"/>
          </w:tcPr>
          <w:p w:rsidR="003E26B9" w:rsidRPr="00F14058" w:rsidRDefault="003E26B9" w:rsidP="002821C2">
            <w:pPr>
              <w:spacing w:line="360" w:lineRule="auto"/>
              <w:jc w:val="both"/>
              <w:rPr>
                <w:sz w:val="20"/>
                <w:szCs w:val="20"/>
                <w:lang w:bidi="en-US"/>
              </w:rPr>
            </w:pPr>
            <w:r w:rsidRPr="00F14058">
              <w:rPr>
                <w:sz w:val="20"/>
                <w:szCs w:val="20"/>
              </w:rPr>
              <w:t>n=131</w:t>
            </w:r>
          </w:p>
        </w:tc>
        <w:tc>
          <w:tcPr>
            <w:tcW w:w="1260" w:type="dxa"/>
          </w:tcPr>
          <w:p w:rsidR="003E26B9" w:rsidRPr="00F14058" w:rsidRDefault="003E26B9" w:rsidP="002821C2">
            <w:pPr>
              <w:spacing w:line="360" w:lineRule="auto"/>
              <w:jc w:val="both"/>
              <w:rPr>
                <w:sz w:val="20"/>
                <w:szCs w:val="20"/>
              </w:rPr>
            </w:pPr>
            <w:r w:rsidRPr="00F14058">
              <w:rPr>
                <w:sz w:val="20"/>
                <w:szCs w:val="20"/>
              </w:rPr>
              <w:t>100%</w:t>
            </w:r>
          </w:p>
        </w:tc>
      </w:tr>
      <w:tr w:rsidR="003E26B9" w:rsidRPr="00F14058" w:rsidTr="002821C2">
        <w:tc>
          <w:tcPr>
            <w:tcW w:w="1008" w:type="dxa"/>
          </w:tcPr>
          <w:p w:rsidR="003E26B9" w:rsidRPr="00F14058" w:rsidRDefault="003E26B9" w:rsidP="002821C2">
            <w:pPr>
              <w:spacing w:line="360" w:lineRule="auto"/>
              <w:jc w:val="both"/>
              <w:rPr>
                <w:sz w:val="20"/>
                <w:szCs w:val="20"/>
                <w:lang w:bidi="en-US"/>
              </w:rPr>
            </w:pPr>
            <w:r w:rsidRPr="00F14058">
              <w:rPr>
                <w:sz w:val="20"/>
                <w:szCs w:val="20"/>
              </w:rPr>
              <w:t>Total</w:t>
            </w:r>
          </w:p>
        </w:tc>
        <w:tc>
          <w:tcPr>
            <w:tcW w:w="1350" w:type="dxa"/>
          </w:tcPr>
          <w:p w:rsidR="003E26B9" w:rsidRPr="00F14058" w:rsidRDefault="003E26B9" w:rsidP="002821C2">
            <w:pPr>
              <w:spacing w:line="360" w:lineRule="auto"/>
              <w:jc w:val="both"/>
              <w:rPr>
                <w:sz w:val="20"/>
                <w:szCs w:val="20"/>
              </w:rPr>
            </w:pPr>
            <w:r w:rsidRPr="00F14058">
              <w:rPr>
                <w:sz w:val="20"/>
                <w:szCs w:val="20"/>
              </w:rPr>
              <w:t>n=122</w:t>
            </w:r>
          </w:p>
        </w:tc>
        <w:tc>
          <w:tcPr>
            <w:tcW w:w="1170" w:type="dxa"/>
          </w:tcPr>
          <w:p w:rsidR="003E26B9" w:rsidRPr="00F14058" w:rsidRDefault="003E26B9" w:rsidP="002821C2">
            <w:pPr>
              <w:spacing w:line="360" w:lineRule="auto"/>
              <w:jc w:val="both"/>
              <w:rPr>
                <w:sz w:val="20"/>
                <w:szCs w:val="20"/>
                <w:lang w:bidi="en-US"/>
              </w:rPr>
            </w:pPr>
            <w:r w:rsidRPr="00F14058">
              <w:rPr>
                <w:sz w:val="20"/>
                <w:szCs w:val="20"/>
              </w:rPr>
              <w:t>44.2%</w:t>
            </w:r>
          </w:p>
        </w:tc>
        <w:tc>
          <w:tcPr>
            <w:tcW w:w="1260" w:type="dxa"/>
          </w:tcPr>
          <w:p w:rsidR="003E26B9" w:rsidRPr="00F14058" w:rsidRDefault="003E26B9" w:rsidP="002821C2">
            <w:pPr>
              <w:spacing w:line="360" w:lineRule="auto"/>
              <w:jc w:val="both"/>
              <w:rPr>
                <w:sz w:val="20"/>
                <w:szCs w:val="20"/>
              </w:rPr>
            </w:pPr>
            <w:r w:rsidRPr="00F14058">
              <w:rPr>
                <w:sz w:val="20"/>
                <w:szCs w:val="20"/>
              </w:rPr>
              <w:t>n=154</w:t>
            </w:r>
          </w:p>
        </w:tc>
        <w:tc>
          <w:tcPr>
            <w:tcW w:w="1440" w:type="dxa"/>
          </w:tcPr>
          <w:p w:rsidR="003E26B9" w:rsidRPr="00F14058" w:rsidRDefault="003E26B9" w:rsidP="002821C2">
            <w:pPr>
              <w:spacing w:line="360" w:lineRule="auto"/>
              <w:jc w:val="both"/>
              <w:rPr>
                <w:sz w:val="20"/>
                <w:szCs w:val="20"/>
                <w:lang w:bidi="en-US"/>
              </w:rPr>
            </w:pPr>
            <w:r w:rsidRPr="00F14058">
              <w:rPr>
                <w:sz w:val="20"/>
                <w:szCs w:val="20"/>
              </w:rPr>
              <w:t>55.8%</w:t>
            </w:r>
          </w:p>
        </w:tc>
        <w:tc>
          <w:tcPr>
            <w:tcW w:w="1170" w:type="dxa"/>
          </w:tcPr>
          <w:p w:rsidR="003E26B9" w:rsidRPr="00F14058" w:rsidRDefault="003E26B9" w:rsidP="002821C2">
            <w:pPr>
              <w:spacing w:line="360" w:lineRule="auto"/>
              <w:jc w:val="both"/>
              <w:rPr>
                <w:sz w:val="20"/>
                <w:szCs w:val="20"/>
                <w:lang w:bidi="en-US"/>
              </w:rPr>
            </w:pPr>
            <w:r w:rsidRPr="00F14058">
              <w:rPr>
                <w:sz w:val="20"/>
                <w:szCs w:val="20"/>
              </w:rPr>
              <w:t>n=276</w:t>
            </w:r>
          </w:p>
        </w:tc>
        <w:tc>
          <w:tcPr>
            <w:tcW w:w="1260" w:type="dxa"/>
          </w:tcPr>
          <w:p w:rsidR="003E26B9" w:rsidRPr="00F14058" w:rsidRDefault="003E26B9" w:rsidP="002821C2">
            <w:pPr>
              <w:spacing w:line="360" w:lineRule="auto"/>
              <w:jc w:val="both"/>
              <w:rPr>
                <w:sz w:val="20"/>
                <w:szCs w:val="20"/>
              </w:rPr>
            </w:pPr>
            <w:r w:rsidRPr="00F14058">
              <w:rPr>
                <w:sz w:val="20"/>
                <w:szCs w:val="20"/>
              </w:rPr>
              <w:t>100%</w:t>
            </w:r>
          </w:p>
        </w:tc>
      </w:tr>
    </w:tbl>
    <w:p w:rsidR="003E26B9" w:rsidRPr="00F14058" w:rsidRDefault="003E26B9" w:rsidP="003E26B9">
      <w:pPr>
        <w:tabs>
          <w:tab w:val="left" w:pos="1425"/>
        </w:tabs>
        <w:spacing w:line="360" w:lineRule="auto"/>
        <w:ind w:right="29"/>
        <w:jc w:val="both"/>
        <w:rPr>
          <w:sz w:val="20"/>
          <w:szCs w:val="20"/>
        </w:rPr>
      </w:pPr>
    </w:p>
    <w:p w:rsidR="003E26B9" w:rsidRPr="00F14058" w:rsidRDefault="003E26B9" w:rsidP="003E26B9">
      <w:pPr>
        <w:pStyle w:val="Quote"/>
        <w:tabs>
          <w:tab w:val="left" w:pos="1710"/>
        </w:tabs>
        <w:spacing w:after="0" w:line="360" w:lineRule="auto"/>
        <w:ind w:left="0" w:right="0" w:firstLine="0"/>
        <w:jc w:val="both"/>
        <w:rPr>
          <w:rFonts w:ascii="Times New Roman" w:hAnsi="Times New Roman" w:cs="Times New Roman"/>
          <w:i w:val="0"/>
          <w:sz w:val="20"/>
          <w:szCs w:val="20"/>
        </w:rPr>
      </w:pPr>
      <w:r w:rsidRPr="00F14058">
        <w:rPr>
          <w:rFonts w:ascii="Times New Roman" w:hAnsi="Times New Roman" w:cs="Times New Roman"/>
          <w:bCs/>
          <w:i w:val="0"/>
          <w:sz w:val="20"/>
          <w:szCs w:val="20"/>
        </w:rPr>
        <w:t>Table 2</w:t>
      </w:r>
      <w:r w:rsidRPr="00F14058">
        <w:rPr>
          <w:rFonts w:ascii="Times New Roman" w:hAnsi="Times New Roman" w:cs="Times New Roman"/>
          <w:i w:val="0"/>
          <w:sz w:val="20"/>
          <w:szCs w:val="20"/>
        </w:rPr>
        <w:t>:  Age wise distribution of awareness and knowledge of dental Implant</w:t>
      </w:r>
    </w:p>
    <w:p w:rsidR="003E26B9" w:rsidRPr="00F14058" w:rsidRDefault="003E26B9" w:rsidP="003E26B9">
      <w:pPr>
        <w:spacing w:line="360" w:lineRule="auto"/>
        <w:jc w:val="both"/>
        <w:rPr>
          <w:sz w:val="20"/>
          <w:szCs w:val="20"/>
          <w:lang w:val="en-US" w:bidi="en-US"/>
        </w:rPr>
      </w:pPr>
      <w:r w:rsidRPr="00F14058">
        <w:rPr>
          <w:sz w:val="20"/>
          <w:szCs w:val="20"/>
          <w:lang w:val="en-US" w:bidi="en-US"/>
        </w:rPr>
        <w:t>P-Value: 0.001</w:t>
      </w:r>
    </w:p>
    <w:tbl>
      <w:tblPr>
        <w:tblpPr w:leftFromText="180" w:rightFromText="180" w:vertAnchor="text" w:horzAnchor="margin" w:tblpY="343"/>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233"/>
        <w:gridCol w:w="1260"/>
        <w:gridCol w:w="1170"/>
        <w:gridCol w:w="1440"/>
        <w:gridCol w:w="990"/>
        <w:gridCol w:w="1170"/>
      </w:tblGrid>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Age group</w:t>
            </w:r>
          </w:p>
        </w:tc>
        <w:tc>
          <w:tcPr>
            <w:tcW w:w="2493" w:type="dxa"/>
            <w:gridSpan w:val="2"/>
          </w:tcPr>
          <w:p w:rsidR="003E26B9" w:rsidRPr="00F14058" w:rsidRDefault="003E26B9" w:rsidP="002821C2">
            <w:pPr>
              <w:spacing w:line="360" w:lineRule="auto"/>
              <w:jc w:val="both"/>
              <w:rPr>
                <w:sz w:val="20"/>
                <w:szCs w:val="20"/>
                <w:lang w:bidi="en-US"/>
              </w:rPr>
            </w:pPr>
            <w:r w:rsidRPr="00F14058">
              <w:rPr>
                <w:sz w:val="20"/>
                <w:szCs w:val="20"/>
              </w:rPr>
              <w:t>Participants who are aware</w:t>
            </w:r>
            <w:r w:rsidRPr="00F14058">
              <w:rPr>
                <w:sz w:val="20"/>
                <w:szCs w:val="20"/>
                <w:lang w:bidi="en-US"/>
              </w:rPr>
              <w:t xml:space="preserve"> and knowing about dental implant</w:t>
            </w:r>
          </w:p>
        </w:tc>
        <w:tc>
          <w:tcPr>
            <w:tcW w:w="2610" w:type="dxa"/>
            <w:gridSpan w:val="2"/>
          </w:tcPr>
          <w:p w:rsidR="003E26B9" w:rsidRPr="00F14058" w:rsidRDefault="003E26B9" w:rsidP="002821C2">
            <w:pPr>
              <w:spacing w:line="360" w:lineRule="auto"/>
              <w:jc w:val="both"/>
              <w:rPr>
                <w:sz w:val="20"/>
                <w:szCs w:val="20"/>
                <w:lang w:bidi="en-US"/>
              </w:rPr>
            </w:pPr>
            <w:r w:rsidRPr="00F14058">
              <w:rPr>
                <w:sz w:val="20"/>
                <w:szCs w:val="20"/>
              </w:rPr>
              <w:t xml:space="preserve">Participants who are </w:t>
            </w:r>
            <w:r w:rsidRPr="00F14058">
              <w:rPr>
                <w:sz w:val="20"/>
                <w:szCs w:val="20"/>
                <w:lang w:bidi="en-US"/>
              </w:rPr>
              <w:t>not aware and do not know about dental implant</w:t>
            </w:r>
          </w:p>
        </w:tc>
        <w:tc>
          <w:tcPr>
            <w:tcW w:w="2160" w:type="dxa"/>
            <w:gridSpan w:val="2"/>
          </w:tcPr>
          <w:p w:rsidR="003E26B9" w:rsidRPr="00F14058" w:rsidRDefault="003E26B9" w:rsidP="002821C2">
            <w:pPr>
              <w:spacing w:line="360" w:lineRule="auto"/>
              <w:jc w:val="both"/>
              <w:rPr>
                <w:sz w:val="20"/>
                <w:szCs w:val="20"/>
                <w:lang w:bidi="en-US"/>
              </w:rPr>
            </w:pPr>
            <w:r w:rsidRPr="00F14058">
              <w:rPr>
                <w:sz w:val="20"/>
                <w:szCs w:val="20"/>
                <w:lang w:bidi="en-US"/>
              </w:rPr>
              <w:t>Total</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A - From 18 to 40 years</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 34</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77.3%</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n=10</w:t>
            </w:r>
          </w:p>
        </w:tc>
        <w:tc>
          <w:tcPr>
            <w:tcW w:w="1440" w:type="dxa"/>
          </w:tcPr>
          <w:p w:rsidR="003E26B9" w:rsidRPr="00F14058" w:rsidRDefault="003E26B9" w:rsidP="002821C2">
            <w:pPr>
              <w:spacing w:line="360" w:lineRule="auto"/>
              <w:jc w:val="both"/>
              <w:rPr>
                <w:sz w:val="20"/>
                <w:szCs w:val="20"/>
                <w:lang w:bidi="en-US"/>
              </w:rPr>
            </w:pPr>
            <w:r w:rsidRPr="00F14058">
              <w:rPr>
                <w:sz w:val="20"/>
                <w:szCs w:val="20"/>
                <w:lang w:bidi="en-US"/>
              </w:rPr>
              <w:t>22.7%</w:t>
            </w:r>
          </w:p>
        </w:tc>
        <w:tc>
          <w:tcPr>
            <w:tcW w:w="990" w:type="dxa"/>
          </w:tcPr>
          <w:p w:rsidR="003E26B9" w:rsidRPr="00F14058" w:rsidRDefault="003E26B9" w:rsidP="002821C2">
            <w:pPr>
              <w:spacing w:line="360" w:lineRule="auto"/>
              <w:jc w:val="both"/>
              <w:rPr>
                <w:sz w:val="20"/>
                <w:szCs w:val="20"/>
                <w:lang w:bidi="en-US"/>
              </w:rPr>
            </w:pPr>
            <w:r w:rsidRPr="00F14058">
              <w:rPr>
                <w:sz w:val="20"/>
                <w:szCs w:val="20"/>
                <w:lang w:bidi="en-US"/>
              </w:rPr>
              <w:t>n=44</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B - From 41 to 60 years</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n=50</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39.7%</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n=76</w:t>
            </w:r>
          </w:p>
        </w:tc>
        <w:tc>
          <w:tcPr>
            <w:tcW w:w="1440" w:type="dxa"/>
          </w:tcPr>
          <w:p w:rsidR="003E26B9" w:rsidRPr="00F14058" w:rsidRDefault="003E26B9" w:rsidP="002821C2">
            <w:pPr>
              <w:spacing w:line="360" w:lineRule="auto"/>
              <w:jc w:val="both"/>
              <w:rPr>
                <w:sz w:val="20"/>
                <w:szCs w:val="20"/>
                <w:lang w:bidi="en-US"/>
              </w:rPr>
            </w:pPr>
            <w:r w:rsidRPr="00F14058">
              <w:rPr>
                <w:sz w:val="20"/>
                <w:szCs w:val="20"/>
                <w:lang w:bidi="en-US"/>
              </w:rPr>
              <w:t>60.3%</w:t>
            </w:r>
          </w:p>
        </w:tc>
        <w:tc>
          <w:tcPr>
            <w:tcW w:w="990" w:type="dxa"/>
          </w:tcPr>
          <w:p w:rsidR="003E26B9" w:rsidRPr="00F14058" w:rsidRDefault="003E26B9" w:rsidP="002821C2">
            <w:pPr>
              <w:spacing w:line="360" w:lineRule="auto"/>
              <w:jc w:val="both"/>
              <w:rPr>
                <w:sz w:val="20"/>
                <w:szCs w:val="20"/>
                <w:lang w:bidi="en-US"/>
              </w:rPr>
            </w:pPr>
            <w:r w:rsidRPr="00F14058">
              <w:rPr>
                <w:sz w:val="20"/>
                <w:szCs w:val="20"/>
                <w:lang w:bidi="en-US"/>
              </w:rPr>
              <w:t>n=126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C - 61 years and above</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n=38</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35.8%</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n=68</w:t>
            </w:r>
          </w:p>
        </w:tc>
        <w:tc>
          <w:tcPr>
            <w:tcW w:w="1440" w:type="dxa"/>
          </w:tcPr>
          <w:p w:rsidR="003E26B9" w:rsidRPr="00F14058" w:rsidRDefault="003E26B9" w:rsidP="002821C2">
            <w:pPr>
              <w:spacing w:line="360" w:lineRule="auto"/>
              <w:jc w:val="both"/>
              <w:rPr>
                <w:sz w:val="20"/>
                <w:szCs w:val="20"/>
                <w:lang w:bidi="en-US"/>
              </w:rPr>
            </w:pPr>
            <w:r w:rsidRPr="00F14058">
              <w:rPr>
                <w:sz w:val="20"/>
                <w:szCs w:val="20"/>
                <w:lang w:bidi="en-US"/>
              </w:rPr>
              <w:t>64.2%</w:t>
            </w:r>
          </w:p>
        </w:tc>
        <w:tc>
          <w:tcPr>
            <w:tcW w:w="990" w:type="dxa"/>
          </w:tcPr>
          <w:p w:rsidR="003E26B9" w:rsidRPr="00F14058" w:rsidRDefault="003E26B9" w:rsidP="002821C2">
            <w:pPr>
              <w:spacing w:line="360" w:lineRule="auto"/>
              <w:jc w:val="both"/>
              <w:rPr>
                <w:sz w:val="20"/>
                <w:szCs w:val="20"/>
                <w:lang w:bidi="en-US"/>
              </w:rPr>
            </w:pPr>
            <w:r w:rsidRPr="00F14058">
              <w:rPr>
                <w:sz w:val="20"/>
                <w:szCs w:val="20"/>
                <w:lang w:bidi="en-US"/>
              </w:rPr>
              <w:t>n=106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Total</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n=122</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44.2%</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n=154</w:t>
            </w:r>
          </w:p>
        </w:tc>
        <w:tc>
          <w:tcPr>
            <w:tcW w:w="1440" w:type="dxa"/>
          </w:tcPr>
          <w:p w:rsidR="003E26B9" w:rsidRPr="00F14058" w:rsidRDefault="003E26B9" w:rsidP="002821C2">
            <w:pPr>
              <w:spacing w:line="360" w:lineRule="auto"/>
              <w:jc w:val="both"/>
              <w:rPr>
                <w:sz w:val="20"/>
                <w:szCs w:val="20"/>
                <w:lang w:bidi="en-US"/>
              </w:rPr>
            </w:pPr>
            <w:r w:rsidRPr="00F14058">
              <w:rPr>
                <w:sz w:val="20"/>
                <w:szCs w:val="20"/>
                <w:lang w:bidi="en-US"/>
              </w:rPr>
              <w:t>55.8%</w:t>
            </w:r>
          </w:p>
        </w:tc>
        <w:tc>
          <w:tcPr>
            <w:tcW w:w="990" w:type="dxa"/>
          </w:tcPr>
          <w:p w:rsidR="003E26B9" w:rsidRPr="00F14058" w:rsidRDefault="003E26B9" w:rsidP="002821C2">
            <w:pPr>
              <w:spacing w:line="360" w:lineRule="auto"/>
              <w:jc w:val="both"/>
              <w:rPr>
                <w:sz w:val="20"/>
                <w:szCs w:val="20"/>
                <w:lang w:bidi="en-US"/>
              </w:rPr>
            </w:pPr>
            <w:r w:rsidRPr="00F14058">
              <w:rPr>
                <w:sz w:val="20"/>
                <w:szCs w:val="20"/>
                <w:lang w:bidi="en-US"/>
              </w:rPr>
              <w:t>n=276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bl>
    <w:p w:rsidR="003E26B9" w:rsidRPr="00F14058" w:rsidRDefault="003E26B9" w:rsidP="003E26B9">
      <w:pPr>
        <w:spacing w:line="360" w:lineRule="auto"/>
        <w:ind w:right="29"/>
        <w:jc w:val="both"/>
        <w:rPr>
          <w:sz w:val="20"/>
          <w:szCs w:val="20"/>
        </w:rPr>
      </w:pPr>
    </w:p>
    <w:p w:rsidR="003E26B9" w:rsidRPr="00F14058" w:rsidRDefault="003E26B9" w:rsidP="003E26B9">
      <w:pPr>
        <w:spacing w:line="360" w:lineRule="auto"/>
        <w:jc w:val="both"/>
        <w:rPr>
          <w:sz w:val="20"/>
          <w:szCs w:val="20"/>
        </w:rPr>
      </w:pPr>
      <w:r w:rsidRPr="00F14058">
        <w:rPr>
          <w:sz w:val="20"/>
          <w:szCs w:val="20"/>
        </w:rPr>
        <w:t>Table 3:  Willingness of all the participants to opt for dental implant after education</w:t>
      </w:r>
    </w:p>
    <w:p w:rsidR="003E26B9" w:rsidRPr="00F14058" w:rsidRDefault="003E26B9" w:rsidP="003E26B9">
      <w:pPr>
        <w:spacing w:line="360" w:lineRule="auto"/>
        <w:jc w:val="both"/>
        <w:rPr>
          <w:sz w:val="20"/>
          <w:szCs w:val="20"/>
        </w:rPr>
      </w:pPr>
      <w:r w:rsidRPr="00F14058">
        <w:rPr>
          <w:sz w:val="20"/>
          <w:szCs w:val="20"/>
        </w:rPr>
        <w:t>P- Value: 0.001</w:t>
      </w:r>
    </w:p>
    <w:tbl>
      <w:tblPr>
        <w:tblpPr w:leftFromText="180" w:rightFromText="180" w:vertAnchor="text" w:horzAnchor="margin" w:tblpY="347"/>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233"/>
        <w:gridCol w:w="1260"/>
        <w:gridCol w:w="1170"/>
        <w:gridCol w:w="1260"/>
        <w:gridCol w:w="1170"/>
        <w:gridCol w:w="1170"/>
      </w:tblGrid>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Age group</w:t>
            </w:r>
          </w:p>
        </w:tc>
        <w:tc>
          <w:tcPr>
            <w:tcW w:w="2493" w:type="dxa"/>
            <w:gridSpan w:val="2"/>
          </w:tcPr>
          <w:p w:rsidR="003E26B9" w:rsidRPr="00F14058" w:rsidRDefault="003E26B9" w:rsidP="002821C2">
            <w:pPr>
              <w:spacing w:line="360" w:lineRule="auto"/>
              <w:jc w:val="both"/>
              <w:rPr>
                <w:sz w:val="20"/>
                <w:szCs w:val="20"/>
                <w:lang w:bidi="en-US"/>
              </w:rPr>
            </w:pPr>
            <w:r w:rsidRPr="00F14058">
              <w:rPr>
                <w:sz w:val="20"/>
                <w:szCs w:val="20"/>
              </w:rPr>
              <w:t>Participants who are  willing</w:t>
            </w:r>
          </w:p>
        </w:tc>
        <w:tc>
          <w:tcPr>
            <w:tcW w:w="2430" w:type="dxa"/>
            <w:gridSpan w:val="2"/>
          </w:tcPr>
          <w:p w:rsidR="003E26B9" w:rsidRPr="00F14058" w:rsidRDefault="003E26B9" w:rsidP="002821C2">
            <w:pPr>
              <w:spacing w:line="360" w:lineRule="auto"/>
              <w:jc w:val="both"/>
              <w:rPr>
                <w:sz w:val="20"/>
                <w:szCs w:val="20"/>
                <w:lang w:bidi="en-US"/>
              </w:rPr>
            </w:pPr>
            <w:r w:rsidRPr="00F14058">
              <w:rPr>
                <w:sz w:val="20"/>
                <w:szCs w:val="20"/>
              </w:rPr>
              <w:t xml:space="preserve">Participants who are </w:t>
            </w:r>
            <w:r w:rsidRPr="00F14058">
              <w:rPr>
                <w:sz w:val="20"/>
                <w:szCs w:val="20"/>
                <w:lang w:bidi="en-US"/>
              </w:rPr>
              <w:t xml:space="preserve">not </w:t>
            </w:r>
            <w:r w:rsidRPr="00F14058">
              <w:rPr>
                <w:sz w:val="20"/>
                <w:szCs w:val="20"/>
              </w:rPr>
              <w:t xml:space="preserve"> willing</w:t>
            </w:r>
          </w:p>
        </w:tc>
        <w:tc>
          <w:tcPr>
            <w:tcW w:w="2340" w:type="dxa"/>
            <w:gridSpan w:val="2"/>
          </w:tcPr>
          <w:p w:rsidR="003E26B9" w:rsidRPr="00F14058" w:rsidRDefault="003E26B9" w:rsidP="002821C2">
            <w:pPr>
              <w:spacing w:line="360" w:lineRule="auto"/>
              <w:jc w:val="both"/>
              <w:rPr>
                <w:sz w:val="20"/>
                <w:szCs w:val="20"/>
                <w:lang w:bidi="en-US"/>
              </w:rPr>
            </w:pPr>
            <w:r w:rsidRPr="00F14058">
              <w:rPr>
                <w:sz w:val="20"/>
                <w:szCs w:val="20"/>
                <w:lang w:bidi="en-US"/>
              </w:rPr>
              <w:t>Total</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A - From 18 to 40 years</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 24</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54.5%</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n=20</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45.5%</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n=44</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B - From 41 to 60 years</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n=28</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22.4%</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n=98</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77.6%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n=126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r w:rsidR="003E26B9" w:rsidRPr="00F14058" w:rsidTr="002821C2">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C - 61 years and above</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n=12</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11.3%</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n=94</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88.7%</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n=106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r w:rsidR="003E26B9" w:rsidRPr="00F14058" w:rsidTr="002821C2">
        <w:trPr>
          <w:trHeight w:val="650"/>
        </w:trPr>
        <w:tc>
          <w:tcPr>
            <w:tcW w:w="1485" w:type="dxa"/>
          </w:tcPr>
          <w:p w:rsidR="003E26B9" w:rsidRPr="00F14058" w:rsidRDefault="003E26B9" w:rsidP="002821C2">
            <w:pPr>
              <w:spacing w:line="360" w:lineRule="auto"/>
              <w:jc w:val="both"/>
              <w:rPr>
                <w:sz w:val="20"/>
                <w:szCs w:val="20"/>
                <w:lang w:bidi="en-US"/>
              </w:rPr>
            </w:pPr>
            <w:r w:rsidRPr="00F14058">
              <w:rPr>
                <w:sz w:val="20"/>
                <w:szCs w:val="20"/>
                <w:lang w:bidi="en-US"/>
              </w:rPr>
              <w:t>Total</w:t>
            </w:r>
          </w:p>
        </w:tc>
        <w:tc>
          <w:tcPr>
            <w:tcW w:w="1233" w:type="dxa"/>
          </w:tcPr>
          <w:p w:rsidR="003E26B9" w:rsidRPr="00F14058" w:rsidRDefault="003E26B9" w:rsidP="002821C2">
            <w:pPr>
              <w:spacing w:line="360" w:lineRule="auto"/>
              <w:jc w:val="both"/>
              <w:rPr>
                <w:sz w:val="20"/>
                <w:szCs w:val="20"/>
                <w:lang w:bidi="en-US"/>
              </w:rPr>
            </w:pPr>
            <w:r w:rsidRPr="00F14058">
              <w:rPr>
                <w:sz w:val="20"/>
                <w:szCs w:val="20"/>
                <w:lang w:bidi="en-US"/>
              </w:rPr>
              <w:t>n=64</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23.1%</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n=212</w:t>
            </w:r>
          </w:p>
        </w:tc>
        <w:tc>
          <w:tcPr>
            <w:tcW w:w="1260" w:type="dxa"/>
          </w:tcPr>
          <w:p w:rsidR="003E26B9" w:rsidRPr="00F14058" w:rsidRDefault="003E26B9" w:rsidP="002821C2">
            <w:pPr>
              <w:spacing w:line="360" w:lineRule="auto"/>
              <w:jc w:val="both"/>
              <w:rPr>
                <w:sz w:val="20"/>
                <w:szCs w:val="20"/>
                <w:lang w:bidi="en-US"/>
              </w:rPr>
            </w:pPr>
            <w:r w:rsidRPr="00F14058">
              <w:rPr>
                <w:sz w:val="20"/>
                <w:szCs w:val="20"/>
                <w:lang w:bidi="en-US"/>
              </w:rPr>
              <w:t>76.9%</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n=276</w:t>
            </w:r>
          </w:p>
        </w:tc>
        <w:tc>
          <w:tcPr>
            <w:tcW w:w="1170" w:type="dxa"/>
          </w:tcPr>
          <w:p w:rsidR="003E26B9" w:rsidRPr="00F14058" w:rsidRDefault="003E26B9" w:rsidP="002821C2">
            <w:pPr>
              <w:spacing w:line="360" w:lineRule="auto"/>
              <w:jc w:val="both"/>
              <w:rPr>
                <w:sz w:val="20"/>
                <w:szCs w:val="20"/>
                <w:lang w:bidi="en-US"/>
              </w:rPr>
            </w:pPr>
            <w:r w:rsidRPr="00F14058">
              <w:rPr>
                <w:sz w:val="20"/>
                <w:szCs w:val="20"/>
                <w:lang w:bidi="en-US"/>
              </w:rPr>
              <w:t>100%</w:t>
            </w:r>
          </w:p>
        </w:tc>
      </w:tr>
    </w:tbl>
    <w:p w:rsidR="003E26B9" w:rsidRPr="00F14058" w:rsidRDefault="003E26B9" w:rsidP="003E26B9">
      <w:pPr>
        <w:spacing w:line="360" w:lineRule="auto"/>
        <w:ind w:right="29"/>
        <w:jc w:val="both"/>
        <w:rPr>
          <w:sz w:val="20"/>
          <w:szCs w:val="20"/>
        </w:rPr>
      </w:pPr>
    </w:p>
    <w:p w:rsidR="003E26B9" w:rsidRPr="00F14058" w:rsidRDefault="003E26B9" w:rsidP="003E26B9">
      <w:pPr>
        <w:spacing w:line="360" w:lineRule="auto"/>
        <w:ind w:right="29"/>
        <w:jc w:val="both"/>
        <w:rPr>
          <w:sz w:val="20"/>
          <w:szCs w:val="20"/>
        </w:rPr>
      </w:pPr>
    </w:p>
    <w:p w:rsidR="003E26B9" w:rsidRPr="00F14058" w:rsidRDefault="003E26B9" w:rsidP="003E26B9">
      <w:pPr>
        <w:pStyle w:val="Caption"/>
        <w:spacing w:before="0" w:after="0" w:line="360" w:lineRule="auto"/>
        <w:ind w:left="0" w:right="29" w:firstLine="0"/>
        <w:jc w:val="both"/>
        <w:rPr>
          <w:b w:val="0"/>
        </w:rPr>
      </w:pPr>
      <w:r w:rsidRPr="00F14058">
        <w:rPr>
          <w:b w:val="0"/>
        </w:rPr>
        <w:t>Table 4:  Satisfaction Rate of all the participants about the information they have received</w:t>
      </w:r>
    </w:p>
    <w:p w:rsidR="003E26B9" w:rsidRPr="00F14058" w:rsidRDefault="003E26B9" w:rsidP="003E26B9">
      <w:pPr>
        <w:spacing w:line="360" w:lineRule="auto"/>
        <w:ind w:right="29"/>
        <w:jc w:val="both"/>
        <w:rPr>
          <w:sz w:val="20"/>
          <w:szCs w:val="20"/>
        </w:rPr>
      </w:pPr>
    </w:p>
    <w:tbl>
      <w:tblPr>
        <w:tblStyle w:val="TableGrid"/>
        <w:tblpPr w:leftFromText="180" w:rightFromText="180" w:vertAnchor="text" w:horzAnchor="margin" w:tblpY="-22"/>
        <w:tblW w:w="8403" w:type="dxa"/>
        <w:tblLayout w:type="fixed"/>
        <w:tblLook w:val="04A0" w:firstRow="1" w:lastRow="0" w:firstColumn="1" w:lastColumn="0" w:noHBand="0" w:noVBand="1"/>
      </w:tblPr>
      <w:tblGrid>
        <w:gridCol w:w="1250"/>
        <w:gridCol w:w="925"/>
        <w:gridCol w:w="1368"/>
        <w:gridCol w:w="1260"/>
        <w:gridCol w:w="1350"/>
        <w:gridCol w:w="990"/>
        <w:gridCol w:w="1260"/>
      </w:tblGrid>
      <w:tr w:rsidR="003E26B9" w:rsidRPr="00F14058" w:rsidTr="002821C2">
        <w:tc>
          <w:tcPr>
            <w:tcW w:w="2175" w:type="dxa"/>
            <w:gridSpan w:val="2"/>
          </w:tcPr>
          <w:p w:rsidR="003E26B9" w:rsidRPr="00F14058" w:rsidRDefault="003E26B9" w:rsidP="002821C2">
            <w:pPr>
              <w:pStyle w:val="Caption"/>
              <w:spacing w:before="0" w:after="0" w:line="360" w:lineRule="auto"/>
              <w:ind w:left="0" w:right="29" w:firstLine="0"/>
              <w:jc w:val="both"/>
              <w:rPr>
                <w:b w:val="0"/>
              </w:rPr>
            </w:pPr>
            <w:r w:rsidRPr="00F14058">
              <w:rPr>
                <w:b w:val="0"/>
              </w:rPr>
              <w:t>Satisfied participants</w:t>
            </w:r>
          </w:p>
        </w:tc>
        <w:tc>
          <w:tcPr>
            <w:tcW w:w="2628" w:type="dxa"/>
            <w:gridSpan w:val="2"/>
          </w:tcPr>
          <w:p w:rsidR="003E26B9" w:rsidRPr="00F14058" w:rsidRDefault="003E26B9" w:rsidP="002821C2">
            <w:pPr>
              <w:pStyle w:val="Caption"/>
              <w:spacing w:before="0" w:after="0" w:line="360" w:lineRule="auto"/>
              <w:ind w:left="0" w:right="29" w:firstLine="0"/>
              <w:jc w:val="both"/>
              <w:rPr>
                <w:b w:val="0"/>
              </w:rPr>
            </w:pPr>
            <w:r w:rsidRPr="00F14058">
              <w:rPr>
                <w:b w:val="0"/>
              </w:rPr>
              <w:t>Participants who are not satisfied</w:t>
            </w:r>
          </w:p>
        </w:tc>
        <w:tc>
          <w:tcPr>
            <w:tcW w:w="2340" w:type="dxa"/>
            <w:gridSpan w:val="2"/>
          </w:tcPr>
          <w:p w:rsidR="003E26B9" w:rsidRPr="00F14058" w:rsidRDefault="003E26B9" w:rsidP="002821C2">
            <w:pPr>
              <w:pStyle w:val="Caption"/>
              <w:spacing w:before="0" w:after="0" w:line="360" w:lineRule="auto"/>
              <w:ind w:left="0" w:right="29" w:firstLine="0"/>
              <w:jc w:val="both"/>
              <w:rPr>
                <w:b w:val="0"/>
              </w:rPr>
            </w:pPr>
            <w:r w:rsidRPr="00F14058">
              <w:rPr>
                <w:b w:val="0"/>
              </w:rPr>
              <w:t>Total</w:t>
            </w:r>
          </w:p>
        </w:tc>
        <w:tc>
          <w:tcPr>
            <w:tcW w:w="1260" w:type="dxa"/>
          </w:tcPr>
          <w:p w:rsidR="003E26B9" w:rsidRPr="00F14058" w:rsidRDefault="003E26B9" w:rsidP="002821C2">
            <w:pPr>
              <w:pStyle w:val="Caption"/>
              <w:spacing w:before="0" w:after="0" w:line="360" w:lineRule="auto"/>
              <w:ind w:left="0" w:right="29" w:firstLine="0"/>
              <w:jc w:val="both"/>
              <w:rPr>
                <w:b w:val="0"/>
              </w:rPr>
            </w:pPr>
            <w:r w:rsidRPr="00F14058">
              <w:rPr>
                <w:b w:val="0"/>
              </w:rPr>
              <w:t>P-Value</w:t>
            </w:r>
          </w:p>
        </w:tc>
      </w:tr>
      <w:tr w:rsidR="003E26B9" w:rsidRPr="00F14058" w:rsidTr="002821C2">
        <w:tc>
          <w:tcPr>
            <w:tcW w:w="1250" w:type="dxa"/>
          </w:tcPr>
          <w:p w:rsidR="003E26B9" w:rsidRPr="00F14058" w:rsidRDefault="003E26B9" w:rsidP="002821C2">
            <w:pPr>
              <w:pStyle w:val="Caption"/>
              <w:spacing w:before="0" w:after="0" w:line="360" w:lineRule="auto"/>
              <w:ind w:left="0" w:right="29" w:firstLine="0"/>
              <w:jc w:val="both"/>
              <w:rPr>
                <w:b w:val="0"/>
              </w:rPr>
            </w:pPr>
            <w:r w:rsidRPr="00F14058">
              <w:rPr>
                <w:b w:val="0"/>
              </w:rPr>
              <w:t>n=246</w:t>
            </w:r>
          </w:p>
        </w:tc>
        <w:tc>
          <w:tcPr>
            <w:tcW w:w="925" w:type="dxa"/>
          </w:tcPr>
          <w:p w:rsidR="003E26B9" w:rsidRPr="00F14058" w:rsidRDefault="003E26B9" w:rsidP="002821C2">
            <w:pPr>
              <w:pStyle w:val="Caption"/>
              <w:spacing w:before="0" w:after="0" w:line="360" w:lineRule="auto"/>
              <w:ind w:left="0" w:right="29" w:firstLine="0"/>
              <w:jc w:val="both"/>
              <w:rPr>
                <w:b w:val="0"/>
              </w:rPr>
            </w:pPr>
            <w:r w:rsidRPr="00F14058">
              <w:rPr>
                <w:b w:val="0"/>
              </w:rPr>
              <w:t>89.2%</w:t>
            </w:r>
          </w:p>
        </w:tc>
        <w:tc>
          <w:tcPr>
            <w:tcW w:w="1368" w:type="dxa"/>
          </w:tcPr>
          <w:p w:rsidR="003E26B9" w:rsidRPr="00F14058" w:rsidRDefault="003E26B9" w:rsidP="002821C2">
            <w:pPr>
              <w:pStyle w:val="Caption"/>
              <w:spacing w:before="0" w:after="0" w:line="360" w:lineRule="auto"/>
              <w:ind w:left="0" w:right="29" w:firstLine="0"/>
              <w:jc w:val="both"/>
              <w:rPr>
                <w:b w:val="0"/>
              </w:rPr>
            </w:pPr>
            <w:r w:rsidRPr="00F14058">
              <w:rPr>
                <w:b w:val="0"/>
              </w:rPr>
              <w:t>n=30</w:t>
            </w:r>
          </w:p>
        </w:tc>
        <w:tc>
          <w:tcPr>
            <w:tcW w:w="1260" w:type="dxa"/>
          </w:tcPr>
          <w:p w:rsidR="003E26B9" w:rsidRPr="00F14058" w:rsidRDefault="003E26B9" w:rsidP="002821C2">
            <w:pPr>
              <w:pStyle w:val="Caption"/>
              <w:spacing w:before="0" w:after="0" w:line="360" w:lineRule="auto"/>
              <w:ind w:left="0" w:right="29" w:firstLine="0"/>
              <w:jc w:val="both"/>
              <w:rPr>
                <w:b w:val="0"/>
              </w:rPr>
            </w:pPr>
            <w:r w:rsidRPr="00F14058">
              <w:rPr>
                <w:b w:val="0"/>
              </w:rPr>
              <w:t>10.8%</w:t>
            </w:r>
          </w:p>
        </w:tc>
        <w:tc>
          <w:tcPr>
            <w:tcW w:w="1350" w:type="dxa"/>
          </w:tcPr>
          <w:p w:rsidR="003E26B9" w:rsidRPr="00F14058" w:rsidRDefault="003E26B9" w:rsidP="002821C2">
            <w:pPr>
              <w:pStyle w:val="Caption"/>
              <w:spacing w:before="0" w:after="0" w:line="360" w:lineRule="auto"/>
              <w:ind w:left="0" w:right="29" w:firstLine="0"/>
              <w:jc w:val="both"/>
              <w:rPr>
                <w:b w:val="0"/>
              </w:rPr>
            </w:pPr>
            <w:r w:rsidRPr="00F14058">
              <w:rPr>
                <w:b w:val="0"/>
              </w:rPr>
              <w:t>n=276</w:t>
            </w:r>
          </w:p>
        </w:tc>
        <w:tc>
          <w:tcPr>
            <w:tcW w:w="990" w:type="dxa"/>
          </w:tcPr>
          <w:p w:rsidR="003E26B9" w:rsidRPr="00F14058" w:rsidRDefault="003E26B9" w:rsidP="002821C2">
            <w:pPr>
              <w:pStyle w:val="Caption"/>
              <w:spacing w:before="0" w:after="0" w:line="360" w:lineRule="auto"/>
              <w:ind w:left="0" w:right="29" w:firstLine="0"/>
              <w:jc w:val="both"/>
              <w:rPr>
                <w:b w:val="0"/>
              </w:rPr>
            </w:pPr>
            <w:r w:rsidRPr="00F14058">
              <w:rPr>
                <w:b w:val="0"/>
              </w:rPr>
              <w:t>100%</w:t>
            </w:r>
          </w:p>
        </w:tc>
        <w:tc>
          <w:tcPr>
            <w:tcW w:w="1260" w:type="dxa"/>
          </w:tcPr>
          <w:p w:rsidR="003E26B9" w:rsidRPr="00F14058" w:rsidRDefault="003E26B9" w:rsidP="002821C2">
            <w:pPr>
              <w:pStyle w:val="Caption"/>
              <w:spacing w:before="0" w:after="0" w:line="360" w:lineRule="auto"/>
              <w:ind w:left="0" w:right="29" w:firstLine="0"/>
              <w:jc w:val="both"/>
              <w:rPr>
                <w:b w:val="0"/>
              </w:rPr>
            </w:pPr>
            <w:r w:rsidRPr="00F14058">
              <w:rPr>
                <w:b w:val="0"/>
              </w:rPr>
              <w:t>0.919</w:t>
            </w:r>
          </w:p>
        </w:tc>
      </w:tr>
    </w:tbl>
    <w:p w:rsidR="003E26B9" w:rsidRPr="00F14058" w:rsidRDefault="003E26B9" w:rsidP="003E26B9">
      <w:pPr>
        <w:spacing w:line="360" w:lineRule="auto"/>
        <w:ind w:right="29"/>
        <w:jc w:val="both"/>
        <w:rPr>
          <w:sz w:val="20"/>
          <w:szCs w:val="20"/>
        </w:rPr>
      </w:pPr>
    </w:p>
    <w:p w:rsidR="003E26B9" w:rsidRPr="00F14058" w:rsidRDefault="003E26B9" w:rsidP="003E26B9">
      <w:pPr>
        <w:spacing w:line="360" w:lineRule="auto"/>
        <w:ind w:right="29"/>
        <w:jc w:val="both"/>
        <w:rPr>
          <w:sz w:val="20"/>
          <w:szCs w:val="20"/>
        </w:rPr>
      </w:pPr>
    </w:p>
    <w:p w:rsidR="003E26B9" w:rsidRPr="00F14058" w:rsidRDefault="003E26B9" w:rsidP="003E26B9">
      <w:pPr>
        <w:spacing w:line="360" w:lineRule="auto"/>
        <w:ind w:right="29"/>
        <w:jc w:val="both"/>
        <w:rPr>
          <w:sz w:val="20"/>
          <w:szCs w:val="20"/>
        </w:rPr>
      </w:pPr>
    </w:p>
    <w:p w:rsidR="003E26B9" w:rsidRPr="00F14058" w:rsidRDefault="003E26B9" w:rsidP="003E26B9">
      <w:pPr>
        <w:spacing w:line="360" w:lineRule="auto"/>
        <w:ind w:right="29"/>
        <w:jc w:val="both"/>
        <w:rPr>
          <w:sz w:val="20"/>
          <w:szCs w:val="20"/>
        </w:rPr>
      </w:pPr>
    </w:p>
    <w:p w:rsidR="003E26B9" w:rsidRPr="00F14058" w:rsidRDefault="003E26B9" w:rsidP="003E26B9">
      <w:pPr>
        <w:spacing w:line="360" w:lineRule="auto"/>
        <w:jc w:val="both"/>
        <w:rPr>
          <w:bCs/>
          <w:sz w:val="20"/>
          <w:szCs w:val="20"/>
          <w:lang w:bidi="en-US"/>
        </w:rPr>
      </w:pPr>
    </w:p>
    <w:p w:rsidR="003E26B9" w:rsidRDefault="003E26B9" w:rsidP="003E26B9">
      <w:pPr>
        <w:spacing w:line="360" w:lineRule="auto"/>
        <w:jc w:val="both"/>
        <w:rPr>
          <w:bCs/>
          <w:sz w:val="20"/>
          <w:szCs w:val="20"/>
        </w:rPr>
      </w:pPr>
      <w:r>
        <w:rPr>
          <w:bCs/>
          <w:noProof/>
          <w:sz w:val="20"/>
          <w:szCs w:val="20"/>
          <w:lang w:val="en-IN" w:eastAsia="en-IN"/>
        </w:rPr>
        <w:drawing>
          <wp:inline distT="0" distB="0" distL="0" distR="0" wp14:anchorId="667A37A5" wp14:editId="79B59393">
            <wp:extent cx="2958520" cy="1950720"/>
            <wp:effectExtent l="0" t="0" r="0" b="0"/>
            <wp:docPr id="7" name="Picture 7" descr="C:\Users\RDRL\Download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RL\Downloads\fig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520" cy="1950720"/>
                    </a:xfrm>
                    <a:prstGeom prst="rect">
                      <a:avLst/>
                    </a:prstGeom>
                    <a:noFill/>
                    <a:ln>
                      <a:noFill/>
                    </a:ln>
                  </pic:spPr>
                </pic:pic>
              </a:graphicData>
            </a:graphic>
          </wp:inline>
        </w:drawing>
      </w:r>
    </w:p>
    <w:p w:rsidR="003E26B9" w:rsidRDefault="003E26B9" w:rsidP="003E26B9">
      <w:pPr>
        <w:spacing w:line="360" w:lineRule="auto"/>
        <w:jc w:val="both"/>
        <w:rPr>
          <w:bCs/>
          <w:sz w:val="20"/>
          <w:szCs w:val="20"/>
        </w:rPr>
      </w:pPr>
      <w:r>
        <w:rPr>
          <w:bCs/>
          <w:noProof/>
          <w:sz w:val="20"/>
          <w:szCs w:val="20"/>
          <w:lang w:val="en-IN" w:eastAsia="en-IN"/>
        </w:rPr>
        <w:drawing>
          <wp:inline distT="0" distB="0" distL="0" distR="0" wp14:anchorId="45EB580D" wp14:editId="709DC8E8">
            <wp:extent cx="2977471" cy="1889760"/>
            <wp:effectExtent l="0" t="0" r="0" b="0"/>
            <wp:docPr id="8" name="Picture 8" descr="C:\Users\RDRL\Download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RL\Downloads\figu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176" cy="1887669"/>
                    </a:xfrm>
                    <a:prstGeom prst="rect">
                      <a:avLst/>
                    </a:prstGeom>
                    <a:noFill/>
                    <a:ln>
                      <a:noFill/>
                    </a:ln>
                  </pic:spPr>
                </pic:pic>
              </a:graphicData>
            </a:graphic>
          </wp:inline>
        </w:drawing>
      </w:r>
    </w:p>
    <w:p w:rsidR="003E26B9" w:rsidRDefault="003E26B9" w:rsidP="003E26B9">
      <w:pPr>
        <w:spacing w:line="360" w:lineRule="auto"/>
        <w:jc w:val="both"/>
        <w:rPr>
          <w:bCs/>
          <w:sz w:val="20"/>
          <w:szCs w:val="20"/>
        </w:rPr>
      </w:pPr>
      <w:r>
        <w:rPr>
          <w:bCs/>
          <w:iCs/>
          <w:noProof/>
          <w:sz w:val="20"/>
          <w:szCs w:val="20"/>
          <w:lang w:val="en-IN" w:eastAsia="en-IN"/>
        </w:rPr>
        <w:drawing>
          <wp:anchor distT="0" distB="0" distL="114300" distR="114300" simplePos="0" relativeHeight="251662336" behindDoc="0" locked="0" layoutInCell="1" allowOverlap="1" wp14:anchorId="7031527B" wp14:editId="2F362F99">
            <wp:simplePos x="0" y="0"/>
            <wp:positionH relativeFrom="column">
              <wp:align>left</wp:align>
            </wp:positionH>
            <wp:positionV relativeFrom="paragraph">
              <wp:align>top</wp:align>
            </wp:positionV>
            <wp:extent cx="3032125" cy="2164080"/>
            <wp:effectExtent l="0" t="0" r="0" b="7620"/>
            <wp:wrapSquare wrapText="bothSides"/>
            <wp:docPr id="9" name="Picture 9" descr="C:\Users\RDRL\Downloads\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RL\Downloads\figur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444"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26B9" w:rsidRDefault="003E26B9" w:rsidP="003E26B9">
      <w:pPr>
        <w:tabs>
          <w:tab w:val="left" w:pos="8415"/>
        </w:tabs>
        <w:spacing w:line="360" w:lineRule="auto"/>
        <w:jc w:val="both"/>
        <w:outlineLvl w:val="0"/>
        <w:rPr>
          <w:bCs/>
          <w:iCs/>
          <w:sz w:val="20"/>
          <w:szCs w:val="20"/>
        </w:rPr>
      </w:pPr>
      <w:r>
        <w:rPr>
          <w:bCs/>
          <w:iCs/>
          <w:sz w:val="20"/>
          <w:szCs w:val="20"/>
        </w:rPr>
        <w:br w:type="textWrapping" w:clear="all"/>
      </w:r>
    </w:p>
    <w:p w:rsidR="003E26B9" w:rsidRDefault="003E26B9" w:rsidP="003E26B9">
      <w:pPr>
        <w:tabs>
          <w:tab w:val="left" w:pos="8415"/>
        </w:tabs>
        <w:spacing w:line="360" w:lineRule="auto"/>
        <w:jc w:val="both"/>
        <w:outlineLvl w:val="0"/>
        <w:rPr>
          <w:bCs/>
          <w:iCs/>
          <w:sz w:val="20"/>
          <w:szCs w:val="20"/>
        </w:rPr>
      </w:pPr>
    </w:p>
    <w:p w:rsidR="003E26B9" w:rsidRPr="0052394D" w:rsidRDefault="003E26B9" w:rsidP="0052394D">
      <w:pPr>
        <w:tabs>
          <w:tab w:val="left" w:pos="8415"/>
        </w:tabs>
        <w:spacing w:line="360" w:lineRule="auto"/>
        <w:jc w:val="both"/>
        <w:outlineLvl w:val="0"/>
        <w:rPr>
          <w:bCs/>
          <w:sz w:val="20"/>
          <w:szCs w:val="20"/>
        </w:rPr>
      </w:pPr>
      <w:r>
        <w:rPr>
          <w:bCs/>
          <w:noProof/>
          <w:sz w:val="20"/>
          <w:szCs w:val="20"/>
          <w:lang w:val="en-IN" w:eastAsia="en-IN"/>
        </w:rPr>
        <w:lastRenderedPageBreak/>
        <w:drawing>
          <wp:inline distT="0" distB="0" distL="0" distR="0" wp14:anchorId="76A55E07" wp14:editId="41151719">
            <wp:extent cx="3276600" cy="2368493"/>
            <wp:effectExtent l="0" t="0" r="0" b="0"/>
            <wp:docPr id="10" name="Picture 10" descr="C:\Users\RDRL\Downloads\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ownloads\figur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4819" cy="2367206"/>
                    </a:xfrm>
                    <a:prstGeom prst="rect">
                      <a:avLst/>
                    </a:prstGeom>
                    <a:noFill/>
                    <a:ln>
                      <a:noFill/>
                    </a:ln>
                  </pic:spPr>
                </pic:pic>
              </a:graphicData>
            </a:graphic>
          </wp:inline>
        </w:drawing>
      </w:r>
    </w:p>
    <w:p w:rsidR="003E26B9" w:rsidRPr="00F14058" w:rsidRDefault="003E26B9" w:rsidP="003E26B9">
      <w:pPr>
        <w:spacing w:line="360" w:lineRule="auto"/>
        <w:jc w:val="both"/>
        <w:rPr>
          <w:color w:val="000000"/>
          <w:sz w:val="20"/>
          <w:szCs w:val="20"/>
        </w:rPr>
      </w:pPr>
      <w:r>
        <w:rPr>
          <w:noProof/>
          <w:color w:val="000000"/>
          <w:sz w:val="20"/>
          <w:szCs w:val="20"/>
          <w:lang w:val="en-IN" w:eastAsia="en-IN"/>
        </w:rPr>
        <w:drawing>
          <wp:inline distT="0" distB="0" distL="0" distR="0" wp14:anchorId="7B1640C7" wp14:editId="1FC01379">
            <wp:extent cx="3231096" cy="2202180"/>
            <wp:effectExtent l="0" t="0" r="7620" b="7620"/>
            <wp:docPr id="11" name="Picture 11" descr="C:\Users\RDRL\Downloads\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DRL\Downloads\figure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861" cy="2200657"/>
                    </a:xfrm>
                    <a:prstGeom prst="rect">
                      <a:avLst/>
                    </a:prstGeom>
                    <a:noFill/>
                    <a:ln>
                      <a:noFill/>
                    </a:ln>
                  </pic:spPr>
                </pic:pic>
              </a:graphicData>
            </a:graphic>
          </wp:inline>
        </w:drawing>
      </w:r>
    </w:p>
    <w:p w:rsidR="003E26B9" w:rsidRPr="00F14058" w:rsidRDefault="003E26B9" w:rsidP="003E26B9">
      <w:pPr>
        <w:tabs>
          <w:tab w:val="left" w:pos="8415"/>
        </w:tabs>
        <w:spacing w:line="360" w:lineRule="auto"/>
        <w:jc w:val="both"/>
        <w:outlineLvl w:val="0"/>
        <w:rPr>
          <w:color w:val="000000"/>
          <w:sz w:val="20"/>
          <w:szCs w:val="20"/>
        </w:rPr>
      </w:pPr>
    </w:p>
    <w:p w:rsidR="0085003E" w:rsidRPr="00F14058" w:rsidRDefault="008A4C21" w:rsidP="00F14058">
      <w:pPr>
        <w:tabs>
          <w:tab w:val="left" w:pos="8415"/>
        </w:tabs>
        <w:spacing w:line="360" w:lineRule="auto"/>
        <w:jc w:val="both"/>
        <w:outlineLvl w:val="0"/>
        <w:rPr>
          <w:b/>
          <w:color w:val="000000"/>
          <w:sz w:val="20"/>
          <w:szCs w:val="20"/>
        </w:rPr>
      </w:pPr>
      <w:r w:rsidRPr="00F14058">
        <w:rPr>
          <w:b/>
          <w:color w:val="000000"/>
          <w:sz w:val="20"/>
          <w:szCs w:val="20"/>
        </w:rPr>
        <w:t>Discussion:</w:t>
      </w:r>
    </w:p>
    <w:p w:rsidR="00ED2346" w:rsidRP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i w:val="0"/>
          <w:sz w:val="20"/>
          <w:szCs w:val="20"/>
        </w:rPr>
      </w:pPr>
      <w:r w:rsidRPr="00F14058">
        <w:rPr>
          <w:rFonts w:ascii="Times New Roman" w:hAnsi="Times New Roman" w:cs="Times New Roman"/>
          <w:i w:val="0"/>
          <w:sz w:val="20"/>
          <w:szCs w:val="20"/>
        </w:rPr>
        <w:t xml:space="preserve">Lack of information is present in the patients </w:t>
      </w:r>
      <w:r w:rsidR="001647C0" w:rsidRPr="00F14058">
        <w:rPr>
          <w:rFonts w:ascii="Times New Roman" w:hAnsi="Times New Roman" w:cs="Times New Roman"/>
          <w:i w:val="0"/>
          <w:sz w:val="20"/>
          <w:szCs w:val="20"/>
        </w:rPr>
        <w:t xml:space="preserve">about </w:t>
      </w:r>
      <w:r w:rsidRPr="00F14058">
        <w:rPr>
          <w:rFonts w:ascii="Times New Roman" w:hAnsi="Times New Roman" w:cs="Times New Roman"/>
          <w:i w:val="0"/>
          <w:sz w:val="20"/>
          <w:szCs w:val="20"/>
        </w:rPr>
        <w:t xml:space="preserve">the dental implant as a treatment option to replace the missing teeth, especially in </w:t>
      </w:r>
      <w:r w:rsidR="00D73229" w:rsidRPr="00F14058">
        <w:rPr>
          <w:rFonts w:ascii="Times New Roman" w:hAnsi="Times New Roman" w:cs="Times New Roman"/>
          <w:i w:val="0"/>
          <w:sz w:val="20"/>
          <w:szCs w:val="20"/>
        </w:rPr>
        <w:t xml:space="preserve">the population of </w:t>
      </w:r>
      <w:r w:rsidRPr="00F14058">
        <w:rPr>
          <w:rFonts w:ascii="Times New Roman" w:hAnsi="Times New Roman" w:cs="Times New Roman"/>
          <w:i w:val="0"/>
          <w:sz w:val="20"/>
          <w:szCs w:val="20"/>
        </w:rPr>
        <w:t>North Gujarat</w:t>
      </w:r>
      <w:r w:rsidR="001647C0" w:rsidRPr="00F14058">
        <w:rPr>
          <w:rFonts w:ascii="Times New Roman" w:hAnsi="Times New Roman" w:cs="Times New Roman"/>
          <w:i w:val="0"/>
          <w:sz w:val="20"/>
          <w:szCs w:val="20"/>
        </w:rPr>
        <w:t xml:space="preserve"> districts</w:t>
      </w:r>
      <w:r w:rsidRPr="00F14058">
        <w:rPr>
          <w:rFonts w:ascii="Times New Roman" w:hAnsi="Times New Roman" w:cs="Times New Roman"/>
          <w:i w:val="0"/>
          <w:sz w:val="20"/>
          <w:szCs w:val="20"/>
        </w:rPr>
        <w:t>.  Th</w:t>
      </w:r>
      <w:r w:rsidR="00D73229" w:rsidRPr="00F14058">
        <w:rPr>
          <w:rFonts w:ascii="Times New Roman" w:hAnsi="Times New Roman" w:cs="Times New Roman"/>
          <w:i w:val="0"/>
          <w:sz w:val="20"/>
          <w:szCs w:val="20"/>
        </w:rPr>
        <w:t xml:space="preserve">erefore, the </w:t>
      </w:r>
      <w:r w:rsidR="00C414FB" w:rsidRPr="00F14058">
        <w:rPr>
          <w:rFonts w:ascii="Times New Roman" w:hAnsi="Times New Roman" w:cs="Times New Roman"/>
          <w:i w:val="0"/>
          <w:sz w:val="20"/>
          <w:szCs w:val="20"/>
        </w:rPr>
        <w:t>provision of proper education about dental</w:t>
      </w:r>
      <w:r w:rsidR="002E49F5" w:rsidRPr="00F14058">
        <w:rPr>
          <w:rFonts w:ascii="Times New Roman" w:hAnsi="Times New Roman" w:cs="Times New Roman"/>
          <w:i w:val="0"/>
          <w:sz w:val="20"/>
          <w:szCs w:val="20"/>
        </w:rPr>
        <w:t xml:space="preserve"> implant</w:t>
      </w:r>
      <w:r w:rsidR="00C414FB" w:rsidRPr="00F14058">
        <w:rPr>
          <w:rFonts w:ascii="Times New Roman" w:hAnsi="Times New Roman" w:cs="Times New Roman"/>
          <w:i w:val="0"/>
          <w:sz w:val="20"/>
          <w:szCs w:val="20"/>
        </w:rPr>
        <w:t xml:space="preserve"> treatment is necessary </w:t>
      </w:r>
      <w:r w:rsidRPr="00F14058">
        <w:rPr>
          <w:rFonts w:ascii="Times New Roman" w:hAnsi="Times New Roman" w:cs="Times New Roman"/>
          <w:i w:val="0"/>
          <w:sz w:val="20"/>
          <w:szCs w:val="20"/>
        </w:rPr>
        <w:t xml:space="preserve">to </w:t>
      </w:r>
      <w:r w:rsidR="00D73229" w:rsidRPr="00F14058">
        <w:rPr>
          <w:rFonts w:ascii="Times New Roman" w:hAnsi="Times New Roman" w:cs="Times New Roman"/>
          <w:i w:val="0"/>
          <w:sz w:val="20"/>
          <w:szCs w:val="20"/>
        </w:rPr>
        <w:t>help</w:t>
      </w:r>
      <w:r w:rsidR="003301D6" w:rsidRPr="00F14058">
        <w:rPr>
          <w:rFonts w:ascii="Times New Roman" w:hAnsi="Times New Roman" w:cs="Times New Roman"/>
          <w:i w:val="0"/>
          <w:sz w:val="20"/>
          <w:szCs w:val="20"/>
        </w:rPr>
        <w:t xml:space="preserve"> the patients in the selection of</w:t>
      </w:r>
      <w:r w:rsidRPr="00F14058">
        <w:rPr>
          <w:rFonts w:ascii="Times New Roman" w:hAnsi="Times New Roman" w:cs="Times New Roman"/>
          <w:i w:val="0"/>
          <w:sz w:val="20"/>
          <w:szCs w:val="20"/>
        </w:rPr>
        <w:t xml:space="preserve"> the most reliable option for the replacement</w:t>
      </w:r>
      <w:r w:rsidR="003301D6" w:rsidRPr="00F14058">
        <w:rPr>
          <w:rFonts w:ascii="Times New Roman" w:hAnsi="Times New Roman" w:cs="Times New Roman"/>
          <w:i w:val="0"/>
          <w:sz w:val="20"/>
          <w:szCs w:val="20"/>
        </w:rPr>
        <w:t xml:space="preserve"> of missing teeth</w:t>
      </w:r>
      <w:r w:rsidRPr="00F14058">
        <w:rPr>
          <w:rFonts w:ascii="Times New Roman" w:hAnsi="Times New Roman" w:cs="Times New Roman"/>
          <w:i w:val="0"/>
          <w:sz w:val="20"/>
          <w:szCs w:val="20"/>
        </w:rPr>
        <w:t xml:space="preserve">. </w:t>
      </w:r>
    </w:p>
    <w:p w:rsidR="003311AC" w:rsidRP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i w:val="0"/>
          <w:sz w:val="20"/>
          <w:szCs w:val="20"/>
        </w:rPr>
      </w:pPr>
      <w:r w:rsidRPr="00F14058">
        <w:rPr>
          <w:rFonts w:ascii="Times New Roman" w:hAnsi="Times New Roman" w:cs="Times New Roman"/>
          <w:i w:val="0"/>
          <w:sz w:val="20"/>
          <w:szCs w:val="20"/>
        </w:rPr>
        <w:t>Different</w:t>
      </w:r>
      <w:r w:rsidR="00E474A5" w:rsidRPr="00F14058">
        <w:rPr>
          <w:rFonts w:ascii="Times New Roman" w:hAnsi="Times New Roman" w:cs="Times New Roman"/>
          <w:i w:val="0"/>
          <w:sz w:val="20"/>
          <w:szCs w:val="20"/>
        </w:rPr>
        <w:t xml:space="preserve"> authors carried out several studies in different areas </w:t>
      </w:r>
      <w:r w:rsidR="00FE5449" w:rsidRPr="00F14058">
        <w:rPr>
          <w:rFonts w:ascii="Times New Roman" w:hAnsi="Times New Roman" w:cs="Times New Roman"/>
          <w:i w:val="0"/>
          <w:sz w:val="20"/>
          <w:szCs w:val="20"/>
        </w:rPr>
        <w:t>worldwide</w:t>
      </w:r>
      <w:r w:rsidR="002E49F5" w:rsidRPr="00F14058">
        <w:rPr>
          <w:rFonts w:ascii="Times New Roman" w:hAnsi="Times New Roman" w:cs="Times New Roman"/>
          <w:i w:val="0"/>
          <w:sz w:val="20"/>
          <w:szCs w:val="20"/>
        </w:rPr>
        <w:t xml:space="preserve"> by using different tools like ques</w:t>
      </w:r>
      <w:r w:rsidR="00625E04" w:rsidRPr="00F14058">
        <w:rPr>
          <w:rFonts w:ascii="Times New Roman" w:hAnsi="Times New Roman" w:cs="Times New Roman"/>
          <w:i w:val="0"/>
          <w:sz w:val="20"/>
          <w:szCs w:val="20"/>
        </w:rPr>
        <w:t>tionnaires and interviews</w:t>
      </w:r>
      <w:r w:rsidR="00F11A70" w:rsidRPr="00F14058">
        <w:rPr>
          <w:rFonts w:ascii="Times New Roman" w:hAnsi="Times New Roman" w:cs="Times New Roman"/>
          <w:i w:val="0"/>
          <w:sz w:val="20"/>
          <w:szCs w:val="20"/>
        </w:rPr>
        <w:t xml:space="preserve">. </w:t>
      </w:r>
      <w:r w:rsidRPr="00F14058">
        <w:rPr>
          <w:rFonts w:ascii="Times New Roman" w:hAnsi="Times New Roman" w:cs="Times New Roman"/>
          <w:i w:val="0"/>
          <w:sz w:val="20"/>
          <w:szCs w:val="20"/>
        </w:rPr>
        <w:t xml:space="preserve"> </w:t>
      </w:r>
      <w:r w:rsidR="00625E04" w:rsidRPr="00F14058">
        <w:rPr>
          <w:rFonts w:ascii="Times New Roman" w:hAnsi="Times New Roman" w:cs="Times New Roman"/>
          <w:i w:val="0"/>
          <w:sz w:val="20"/>
          <w:szCs w:val="20"/>
        </w:rPr>
        <w:t>In the present</w:t>
      </w:r>
      <w:r w:rsidRPr="00F14058">
        <w:rPr>
          <w:rFonts w:ascii="Times New Roman" w:hAnsi="Times New Roman" w:cs="Times New Roman"/>
          <w:i w:val="0"/>
          <w:sz w:val="20"/>
          <w:szCs w:val="20"/>
        </w:rPr>
        <w:t xml:space="preserve"> study, a </w:t>
      </w:r>
      <w:r w:rsidR="00E474A5" w:rsidRPr="00F14058">
        <w:rPr>
          <w:rFonts w:ascii="Times New Roman" w:hAnsi="Times New Roman" w:cs="Times New Roman"/>
          <w:i w:val="0"/>
          <w:sz w:val="20"/>
          <w:szCs w:val="20"/>
        </w:rPr>
        <w:t>cross-</w:t>
      </w:r>
      <w:r w:rsidR="00F11A70" w:rsidRPr="00F14058">
        <w:rPr>
          <w:rFonts w:ascii="Times New Roman" w:hAnsi="Times New Roman" w:cs="Times New Roman"/>
          <w:i w:val="0"/>
          <w:sz w:val="20"/>
          <w:szCs w:val="20"/>
        </w:rPr>
        <w:t xml:space="preserve">sectional </w:t>
      </w:r>
      <w:r w:rsidR="00785CE4" w:rsidRPr="00F14058">
        <w:rPr>
          <w:rFonts w:ascii="Times New Roman" w:hAnsi="Times New Roman" w:cs="Times New Roman"/>
          <w:i w:val="0"/>
          <w:sz w:val="20"/>
          <w:szCs w:val="20"/>
        </w:rPr>
        <w:t>study</w:t>
      </w:r>
      <w:r w:rsidRPr="00F14058">
        <w:rPr>
          <w:rFonts w:ascii="Times New Roman" w:hAnsi="Times New Roman" w:cs="Times New Roman"/>
          <w:i w:val="0"/>
          <w:sz w:val="20"/>
          <w:szCs w:val="20"/>
        </w:rPr>
        <w:t xml:space="preserve"> </w:t>
      </w:r>
      <w:r w:rsidR="006364D2" w:rsidRPr="00F14058">
        <w:rPr>
          <w:rFonts w:ascii="Times New Roman" w:hAnsi="Times New Roman" w:cs="Times New Roman"/>
          <w:i w:val="0"/>
          <w:sz w:val="20"/>
          <w:szCs w:val="20"/>
        </w:rPr>
        <w:t xml:space="preserve">was </w:t>
      </w:r>
      <w:r w:rsidRPr="00F14058">
        <w:rPr>
          <w:rFonts w:ascii="Times New Roman" w:hAnsi="Times New Roman" w:cs="Times New Roman"/>
          <w:i w:val="0"/>
          <w:sz w:val="20"/>
          <w:szCs w:val="20"/>
        </w:rPr>
        <w:t>conducted</w:t>
      </w:r>
      <w:r w:rsidR="00785CE4" w:rsidRPr="00F14058">
        <w:rPr>
          <w:rFonts w:ascii="Times New Roman" w:hAnsi="Times New Roman" w:cs="Times New Roman"/>
          <w:i w:val="0"/>
          <w:sz w:val="20"/>
          <w:szCs w:val="20"/>
        </w:rPr>
        <w:t xml:space="preserve"> by using </w:t>
      </w:r>
      <w:r w:rsidR="00625E04" w:rsidRPr="00F14058">
        <w:rPr>
          <w:rFonts w:ascii="Times New Roman" w:hAnsi="Times New Roman" w:cs="Times New Roman"/>
          <w:i w:val="0"/>
          <w:sz w:val="20"/>
          <w:szCs w:val="20"/>
        </w:rPr>
        <w:t>self-explanatory questionnaire</w:t>
      </w:r>
      <w:r w:rsidR="00785CE4" w:rsidRPr="00F14058">
        <w:rPr>
          <w:rFonts w:ascii="Times New Roman" w:hAnsi="Times New Roman" w:cs="Times New Roman"/>
          <w:i w:val="0"/>
          <w:sz w:val="20"/>
          <w:szCs w:val="20"/>
        </w:rPr>
        <w:t>s in</w:t>
      </w:r>
      <w:r w:rsidRPr="00F14058">
        <w:rPr>
          <w:rFonts w:ascii="Times New Roman" w:hAnsi="Times New Roman" w:cs="Times New Roman"/>
          <w:i w:val="0"/>
          <w:sz w:val="20"/>
          <w:szCs w:val="20"/>
        </w:rPr>
        <w:t xml:space="preserve"> the Mehsana district of No</w:t>
      </w:r>
      <w:r w:rsidR="001955D3" w:rsidRPr="00F14058">
        <w:rPr>
          <w:rFonts w:ascii="Times New Roman" w:hAnsi="Times New Roman" w:cs="Times New Roman"/>
          <w:i w:val="0"/>
          <w:sz w:val="20"/>
          <w:szCs w:val="20"/>
        </w:rPr>
        <w:t>rth Gujarat population to evaluate</w:t>
      </w:r>
      <w:r w:rsidRPr="00F14058">
        <w:rPr>
          <w:rFonts w:ascii="Times New Roman" w:hAnsi="Times New Roman" w:cs="Times New Roman"/>
          <w:i w:val="0"/>
          <w:sz w:val="20"/>
          <w:szCs w:val="20"/>
        </w:rPr>
        <w:t xml:space="preserve"> the awareness</w:t>
      </w:r>
      <w:r w:rsidR="00CD62CB" w:rsidRPr="00F14058">
        <w:rPr>
          <w:rFonts w:ascii="Times New Roman" w:hAnsi="Times New Roman" w:cs="Times New Roman"/>
          <w:i w:val="0"/>
          <w:sz w:val="20"/>
          <w:szCs w:val="20"/>
        </w:rPr>
        <w:t>, knowledge, and</w:t>
      </w:r>
      <w:r w:rsidR="006364D2" w:rsidRPr="00F14058">
        <w:rPr>
          <w:rFonts w:ascii="Times New Roman" w:hAnsi="Times New Roman" w:cs="Times New Roman"/>
          <w:i w:val="0"/>
          <w:sz w:val="20"/>
          <w:szCs w:val="20"/>
        </w:rPr>
        <w:t xml:space="preserve"> attitude</w:t>
      </w:r>
      <w:r w:rsidRPr="00F14058">
        <w:rPr>
          <w:rFonts w:ascii="Times New Roman" w:hAnsi="Times New Roman" w:cs="Times New Roman"/>
          <w:i w:val="0"/>
          <w:sz w:val="20"/>
          <w:szCs w:val="20"/>
        </w:rPr>
        <w:t xml:space="preserve"> about dental implant treatment.</w:t>
      </w:r>
      <w:r w:rsidR="00F14058">
        <w:rPr>
          <w:rFonts w:ascii="Times New Roman" w:hAnsi="Times New Roman" w:cs="Times New Roman"/>
          <w:i w:val="0"/>
          <w:sz w:val="20"/>
          <w:szCs w:val="20"/>
        </w:rPr>
        <w:t xml:space="preserve"> </w:t>
      </w:r>
      <w:r w:rsidR="00246CBA" w:rsidRPr="00F14058">
        <w:rPr>
          <w:rFonts w:ascii="Times New Roman" w:hAnsi="Times New Roman" w:cs="Times New Roman"/>
          <w:i w:val="0"/>
          <w:sz w:val="20"/>
          <w:szCs w:val="20"/>
        </w:rPr>
        <w:t>Among 5</w:t>
      </w:r>
      <w:r w:rsidRPr="00F14058">
        <w:rPr>
          <w:rFonts w:ascii="Times New Roman" w:hAnsi="Times New Roman" w:cs="Times New Roman"/>
          <w:i w:val="0"/>
          <w:sz w:val="20"/>
          <w:szCs w:val="20"/>
        </w:rPr>
        <w:t xml:space="preserve">32 patients, 272 patients who were from the Mehsana district of North Gujarat were included in the study.  </w:t>
      </w:r>
      <w:r w:rsidR="000220E9" w:rsidRPr="00F14058">
        <w:rPr>
          <w:rFonts w:ascii="Times New Roman" w:hAnsi="Times New Roman" w:cs="Times New Roman"/>
          <w:i w:val="0"/>
          <w:sz w:val="20"/>
          <w:szCs w:val="20"/>
        </w:rPr>
        <w:t xml:space="preserve">From them, </w:t>
      </w:r>
      <w:r w:rsidRPr="00F14058">
        <w:rPr>
          <w:rFonts w:ascii="Times New Roman" w:hAnsi="Times New Roman" w:cs="Times New Roman"/>
          <w:i w:val="0"/>
          <w:sz w:val="20"/>
          <w:szCs w:val="20"/>
        </w:rPr>
        <w:t xml:space="preserve">44.2% of </w:t>
      </w:r>
      <w:r w:rsidR="000220E9" w:rsidRPr="00F14058">
        <w:rPr>
          <w:rFonts w:ascii="Times New Roman" w:hAnsi="Times New Roman" w:cs="Times New Roman"/>
          <w:i w:val="0"/>
          <w:sz w:val="20"/>
          <w:szCs w:val="20"/>
        </w:rPr>
        <w:t>patients were aware and</w:t>
      </w:r>
      <w:r w:rsidR="00253DE4" w:rsidRPr="00F14058">
        <w:rPr>
          <w:rFonts w:ascii="Times New Roman" w:hAnsi="Times New Roman" w:cs="Times New Roman"/>
          <w:i w:val="0"/>
          <w:sz w:val="20"/>
          <w:szCs w:val="20"/>
        </w:rPr>
        <w:t xml:space="preserve"> </w:t>
      </w:r>
      <w:r w:rsidR="001955D3" w:rsidRPr="00F14058">
        <w:rPr>
          <w:rFonts w:ascii="Times New Roman" w:hAnsi="Times New Roman" w:cs="Times New Roman"/>
          <w:i w:val="0"/>
          <w:sz w:val="20"/>
          <w:szCs w:val="20"/>
        </w:rPr>
        <w:t>knew</w:t>
      </w:r>
      <w:r w:rsidR="00253DE4" w:rsidRPr="00F14058">
        <w:rPr>
          <w:rFonts w:ascii="Times New Roman" w:hAnsi="Times New Roman" w:cs="Times New Roman"/>
          <w:i w:val="0"/>
          <w:sz w:val="20"/>
          <w:szCs w:val="20"/>
        </w:rPr>
        <w:t xml:space="preserve"> </w:t>
      </w:r>
      <w:r w:rsidRPr="00F14058">
        <w:rPr>
          <w:rFonts w:ascii="Times New Roman" w:hAnsi="Times New Roman" w:cs="Times New Roman"/>
          <w:i w:val="0"/>
          <w:sz w:val="20"/>
          <w:szCs w:val="20"/>
        </w:rPr>
        <w:t>about dental implant treatment for replacement of missing teeth</w:t>
      </w:r>
      <w:r w:rsidR="000220E9" w:rsidRPr="00F14058">
        <w:rPr>
          <w:rFonts w:ascii="Times New Roman" w:hAnsi="Times New Roman" w:cs="Times New Roman"/>
          <w:i w:val="0"/>
          <w:sz w:val="20"/>
          <w:szCs w:val="20"/>
        </w:rPr>
        <w:t xml:space="preserve"> </w:t>
      </w:r>
      <w:r w:rsidR="00FF54C9" w:rsidRPr="00F14058">
        <w:rPr>
          <w:rFonts w:ascii="Times New Roman" w:hAnsi="Times New Roman" w:cs="Times New Roman"/>
          <w:i w:val="0"/>
          <w:sz w:val="20"/>
          <w:szCs w:val="20"/>
        </w:rPr>
        <w:t xml:space="preserve">which is </w:t>
      </w:r>
      <w:r w:rsidR="00C170F4" w:rsidRPr="00F14058">
        <w:rPr>
          <w:rFonts w:ascii="Times New Roman" w:hAnsi="Times New Roman" w:cs="Times New Roman"/>
          <w:i w:val="0"/>
          <w:sz w:val="20"/>
          <w:szCs w:val="20"/>
        </w:rPr>
        <w:t xml:space="preserve">quite </w:t>
      </w:r>
      <w:r w:rsidR="00FF54C9" w:rsidRPr="00F14058">
        <w:rPr>
          <w:rFonts w:ascii="Times New Roman" w:hAnsi="Times New Roman" w:cs="Times New Roman"/>
          <w:i w:val="0"/>
          <w:sz w:val="20"/>
          <w:szCs w:val="20"/>
        </w:rPr>
        <w:t>higher</w:t>
      </w:r>
      <w:r w:rsidRPr="00F14058">
        <w:rPr>
          <w:rFonts w:ascii="Times New Roman" w:hAnsi="Times New Roman" w:cs="Times New Roman"/>
          <w:i w:val="0"/>
          <w:sz w:val="20"/>
          <w:szCs w:val="20"/>
        </w:rPr>
        <w:t xml:space="preserve"> </w:t>
      </w:r>
      <w:r w:rsidR="001955D3" w:rsidRPr="00F14058">
        <w:rPr>
          <w:rFonts w:ascii="Times New Roman" w:hAnsi="Times New Roman" w:cs="Times New Roman"/>
          <w:i w:val="0"/>
          <w:sz w:val="20"/>
          <w:szCs w:val="20"/>
        </w:rPr>
        <w:t>than</w:t>
      </w:r>
      <w:r w:rsidRPr="00F14058">
        <w:rPr>
          <w:rFonts w:ascii="Times New Roman" w:hAnsi="Times New Roman" w:cs="Times New Roman"/>
          <w:i w:val="0"/>
          <w:sz w:val="20"/>
          <w:szCs w:val="20"/>
        </w:rPr>
        <w:t xml:space="preserve"> </w:t>
      </w:r>
      <w:r w:rsidR="00FF54C9" w:rsidRPr="00F14058">
        <w:rPr>
          <w:rFonts w:ascii="Times New Roman" w:hAnsi="Times New Roman" w:cs="Times New Roman"/>
          <w:i w:val="0"/>
          <w:sz w:val="20"/>
          <w:szCs w:val="20"/>
        </w:rPr>
        <w:t xml:space="preserve">the </w:t>
      </w:r>
      <w:r w:rsidR="006D656F" w:rsidRPr="00F14058">
        <w:rPr>
          <w:rFonts w:ascii="Times New Roman" w:hAnsi="Times New Roman" w:cs="Times New Roman"/>
          <w:i w:val="0"/>
          <w:sz w:val="20"/>
          <w:szCs w:val="20"/>
        </w:rPr>
        <w:t>previous studies done by</w:t>
      </w:r>
      <w:r w:rsidR="00FF54C9" w:rsidRPr="00F14058">
        <w:rPr>
          <w:rFonts w:ascii="Times New Roman" w:hAnsi="Times New Roman" w:cs="Times New Roman"/>
          <w:i w:val="0"/>
          <w:sz w:val="20"/>
          <w:szCs w:val="20"/>
        </w:rPr>
        <w:t xml:space="preserve"> </w:t>
      </w:r>
      <w:r w:rsidR="006D656F" w:rsidRPr="00F14058">
        <w:rPr>
          <w:rFonts w:ascii="Times New Roman" w:hAnsi="Times New Roman" w:cs="Times New Roman"/>
          <w:i w:val="0"/>
          <w:sz w:val="20"/>
          <w:szCs w:val="20"/>
        </w:rPr>
        <w:t>Chaudhary et al</w:t>
      </w:r>
      <w:r w:rsidR="006B5655" w:rsidRPr="00F14058">
        <w:rPr>
          <w:rFonts w:ascii="Times New Roman" w:hAnsi="Times New Roman" w:cs="Times New Roman"/>
          <w:i w:val="0"/>
          <w:sz w:val="20"/>
          <w:szCs w:val="20"/>
        </w:rPr>
        <w:t xml:space="preserve">, </w:t>
      </w:r>
      <w:r w:rsidR="0075269E" w:rsidRPr="00F14058">
        <w:rPr>
          <w:rFonts w:ascii="Times New Roman" w:hAnsi="Times New Roman" w:cs="Times New Roman"/>
          <w:i w:val="0"/>
          <w:sz w:val="20"/>
          <w:szCs w:val="20"/>
        </w:rPr>
        <w:t>Satpathy A et al</w:t>
      </w:r>
      <w:r w:rsidR="001D5169" w:rsidRPr="00F14058">
        <w:rPr>
          <w:rFonts w:ascii="Times New Roman" w:hAnsi="Times New Roman" w:cs="Times New Roman"/>
          <w:i w:val="0"/>
          <w:sz w:val="20"/>
          <w:szCs w:val="20"/>
        </w:rPr>
        <w:t>,</w:t>
      </w:r>
      <w:r w:rsidR="00690383" w:rsidRPr="00F14058">
        <w:rPr>
          <w:rFonts w:ascii="Times New Roman" w:hAnsi="Times New Roman" w:cs="Times New Roman"/>
          <w:i w:val="0"/>
          <w:sz w:val="20"/>
          <w:szCs w:val="20"/>
        </w:rPr>
        <w:t xml:space="preserve"> </w:t>
      </w:r>
      <w:r w:rsidR="00C54D6C" w:rsidRPr="00F14058">
        <w:rPr>
          <w:rFonts w:ascii="Times New Roman" w:hAnsi="Times New Roman" w:cs="Times New Roman"/>
          <w:i w:val="0"/>
          <w:sz w:val="20"/>
          <w:szCs w:val="20"/>
        </w:rPr>
        <w:t xml:space="preserve">Bhat AM et al in </w:t>
      </w:r>
      <w:r w:rsidR="0032530B" w:rsidRPr="00F14058">
        <w:rPr>
          <w:rFonts w:ascii="Times New Roman" w:hAnsi="Times New Roman" w:cs="Times New Roman"/>
          <w:i w:val="0"/>
          <w:sz w:val="20"/>
          <w:szCs w:val="20"/>
        </w:rPr>
        <w:t>the Indian population in different states.</w:t>
      </w:r>
      <w:r w:rsidR="001D055D" w:rsidRPr="00F14058">
        <w:rPr>
          <w:rFonts w:ascii="Times New Roman" w:hAnsi="Times New Roman" w:cs="Times New Roman"/>
          <w:i w:val="0"/>
          <w:sz w:val="20"/>
          <w:szCs w:val="20"/>
        </w:rPr>
        <w:t xml:space="preserve"> </w:t>
      </w:r>
      <w:r w:rsidR="005225DA" w:rsidRPr="00F14058">
        <w:rPr>
          <w:rFonts w:ascii="Times New Roman" w:hAnsi="Times New Roman" w:cs="Times New Roman"/>
          <w:i w:val="0"/>
          <w:sz w:val="20"/>
          <w:szCs w:val="20"/>
          <w:vertAlign w:val="superscript"/>
        </w:rPr>
        <w:t>[4], [5]</w:t>
      </w:r>
      <w:proofErr w:type="gramStart"/>
      <w:r w:rsidR="001D055D" w:rsidRPr="00F14058">
        <w:rPr>
          <w:rFonts w:ascii="Times New Roman" w:hAnsi="Times New Roman" w:cs="Times New Roman"/>
          <w:i w:val="0"/>
          <w:sz w:val="20"/>
          <w:szCs w:val="20"/>
          <w:vertAlign w:val="superscript"/>
        </w:rPr>
        <w:t>,[</w:t>
      </w:r>
      <w:proofErr w:type="gramEnd"/>
      <w:r w:rsidR="001D055D" w:rsidRPr="00F14058">
        <w:rPr>
          <w:rFonts w:ascii="Times New Roman" w:hAnsi="Times New Roman" w:cs="Times New Roman"/>
          <w:i w:val="0"/>
          <w:sz w:val="20"/>
          <w:szCs w:val="20"/>
          <w:vertAlign w:val="superscript"/>
        </w:rPr>
        <w:t>6]</w:t>
      </w:r>
      <w:r w:rsidR="005225DA" w:rsidRPr="00F14058">
        <w:rPr>
          <w:rFonts w:ascii="Times New Roman" w:hAnsi="Times New Roman" w:cs="Times New Roman"/>
          <w:i w:val="0"/>
          <w:sz w:val="20"/>
          <w:szCs w:val="20"/>
        </w:rPr>
        <w:t xml:space="preserve"> </w:t>
      </w:r>
      <w:r w:rsidR="00A049A4" w:rsidRPr="00F14058">
        <w:rPr>
          <w:rFonts w:ascii="Times New Roman" w:hAnsi="Times New Roman" w:cs="Times New Roman"/>
          <w:i w:val="0"/>
          <w:sz w:val="20"/>
          <w:szCs w:val="20"/>
        </w:rPr>
        <w:t xml:space="preserve"> T</w:t>
      </w:r>
      <w:r w:rsidR="00A30595" w:rsidRPr="00F14058">
        <w:rPr>
          <w:rFonts w:ascii="Times New Roman" w:hAnsi="Times New Roman" w:cs="Times New Roman"/>
          <w:i w:val="0"/>
          <w:sz w:val="20"/>
          <w:szCs w:val="20"/>
        </w:rPr>
        <w:t xml:space="preserve">his </w:t>
      </w:r>
      <w:r w:rsidR="00A87568" w:rsidRPr="00F14058">
        <w:rPr>
          <w:rFonts w:ascii="Times New Roman" w:hAnsi="Times New Roman" w:cs="Times New Roman"/>
          <w:i w:val="0"/>
          <w:sz w:val="20"/>
          <w:szCs w:val="20"/>
        </w:rPr>
        <w:t>is</w:t>
      </w:r>
      <w:r w:rsidR="00A049A4" w:rsidRPr="00F14058">
        <w:rPr>
          <w:rFonts w:ascii="Times New Roman" w:hAnsi="Times New Roman" w:cs="Times New Roman"/>
          <w:i w:val="0"/>
          <w:sz w:val="20"/>
          <w:szCs w:val="20"/>
        </w:rPr>
        <w:t xml:space="preserve"> because</w:t>
      </w:r>
      <w:r w:rsidRPr="00F14058">
        <w:rPr>
          <w:rFonts w:ascii="Times New Roman" w:hAnsi="Times New Roman" w:cs="Times New Roman"/>
          <w:i w:val="0"/>
          <w:sz w:val="20"/>
          <w:szCs w:val="20"/>
        </w:rPr>
        <w:t xml:space="preserve"> these </w:t>
      </w:r>
      <w:r w:rsidR="00A87568" w:rsidRPr="00F14058">
        <w:rPr>
          <w:rFonts w:ascii="Times New Roman" w:hAnsi="Times New Roman" w:cs="Times New Roman"/>
          <w:i w:val="0"/>
          <w:sz w:val="20"/>
          <w:szCs w:val="20"/>
        </w:rPr>
        <w:t>studies had been done before around ten years of period</w:t>
      </w:r>
      <w:r w:rsidR="0032530B" w:rsidRPr="00F14058">
        <w:rPr>
          <w:rFonts w:ascii="Times New Roman" w:hAnsi="Times New Roman" w:cs="Times New Roman"/>
          <w:i w:val="0"/>
          <w:sz w:val="20"/>
          <w:szCs w:val="20"/>
        </w:rPr>
        <w:t xml:space="preserve">. </w:t>
      </w:r>
      <w:r w:rsidR="00A72E76" w:rsidRPr="00F14058">
        <w:rPr>
          <w:rFonts w:ascii="Times New Roman" w:hAnsi="Times New Roman" w:cs="Times New Roman"/>
          <w:i w:val="0"/>
          <w:sz w:val="20"/>
          <w:szCs w:val="20"/>
        </w:rPr>
        <w:t xml:space="preserve"> </w:t>
      </w:r>
      <w:r w:rsidRPr="00F14058">
        <w:rPr>
          <w:rFonts w:ascii="Times New Roman" w:hAnsi="Times New Roman" w:cs="Times New Roman"/>
          <w:i w:val="0"/>
          <w:sz w:val="20"/>
          <w:szCs w:val="20"/>
        </w:rPr>
        <w:t xml:space="preserve">The </w:t>
      </w:r>
      <w:r w:rsidR="00FB3D37" w:rsidRPr="00F14058">
        <w:rPr>
          <w:rFonts w:ascii="Times New Roman" w:hAnsi="Times New Roman" w:cs="Times New Roman"/>
          <w:i w:val="0"/>
          <w:sz w:val="20"/>
          <w:szCs w:val="20"/>
        </w:rPr>
        <w:t xml:space="preserve">previous </w:t>
      </w:r>
      <w:r w:rsidR="00791A29" w:rsidRPr="00F14058">
        <w:rPr>
          <w:rFonts w:ascii="Times New Roman" w:hAnsi="Times New Roman" w:cs="Times New Roman"/>
          <w:i w:val="0"/>
          <w:sz w:val="20"/>
          <w:szCs w:val="20"/>
        </w:rPr>
        <w:t>studies</w:t>
      </w:r>
      <w:r w:rsidRPr="00F14058">
        <w:rPr>
          <w:rFonts w:ascii="Times New Roman" w:hAnsi="Times New Roman" w:cs="Times New Roman"/>
          <w:i w:val="0"/>
          <w:sz w:val="20"/>
          <w:szCs w:val="20"/>
        </w:rPr>
        <w:t xml:space="preserve"> </w:t>
      </w:r>
      <w:r w:rsidR="005225DA" w:rsidRPr="00F14058">
        <w:rPr>
          <w:rFonts w:ascii="Times New Roman" w:hAnsi="Times New Roman" w:cs="Times New Roman"/>
          <w:i w:val="0"/>
          <w:sz w:val="20"/>
          <w:szCs w:val="20"/>
        </w:rPr>
        <w:t>report</w:t>
      </w:r>
      <w:r w:rsidRPr="00F14058">
        <w:rPr>
          <w:rFonts w:ascii="Times New Roman" w:hAnsi="Times New Roman" w:cs="Times New Roman"/>
          <w:i w:val="0"/>
          <w:sz w:val="20"/>
          <w:szCs w:val="20"/>
        </w:rPr>
        <w:t>ed by Suprakash B et al</w:t>
      </w:r>
      <w:r w:rsidR="003965DB" w:rsidRPr="00F14058">
        <w:rPr>
          <w:rFonts w:ascii="Times New Roman" w:hAnsi="Times New Roman" w:cs="Times New Roman"/>
          <w:i w:val="0"/>
          <w:sz w:val="20"/>
          <w:szCs w:val="20"/>
        </w:rPr>
        <w:t>,</w:t>
      </w:r>
      <w:r w:rsidRPr="00F14058">
        <w:rPr>
          <w:rFonts w:ascii="Times New Roman" w:hAnsi="Times New Roman" w:cs="Times New Roman"/>
          <w:i w:val="0"/>
          <w:sz w:val="20"/>
          <w:szCs w:val="20"/>
        </w:rPr>
        <w:t xml:space="preserve"> </w:t>
      </w:r>
      <w:r w:rsidR="007A6A68" w:rsidRPr="00F14058">
        <w:rPr>
          <w:rFonts w:ascii="Times New Roman" w:hAnsi="Times New Roman" w:cs="Times New Roman"/>
          <w:i w:val="0"/>
          <w:sz w:val="20"/>
          <w:szCs w:val="20"/>
        </w:rPr>
        <w:t>Gharpure AS et al</w:t>
      </w:r>
      <w:r w:rsidR="00EA39E4" w:rsidRPr="00F14058">
        <w:rPr>
          <w:rFonts w:ascii="Times New Roman" w:hAnsi="Times New Roman" w:cs="Times New Roman"/>
          <w:i w:val="0"/>
          <w:sz w:val="20"/>
          <w:szCs w:val="20"/>
        </w:rPr>
        <w:t xml:space="preserve">, </w:t>
      </w:r>
      <w:r w:rsidR="00B3565E" w:rsidRPr="00F14058">
        <w:rPr>
          <w:rFonts w:ascii="Times New Roman" w:hAnsi="Times New Roman" w:cs="Times New Roman"/>
          <w:i w:val="0"/>
          <w:sz w:val="20"/>
          <w:szCs w:val="20"/>
        </w:rPr>
        <w:t>Kaura</w:t>
      </w:r>
      <w:r w:rsidR="003965DB" w:rsidRPr="00F14058">
        <w:rPr>
          <w:rFonts w:ascii="Times New Roman" w:hAnsi="Times New Roman" w:cs="Times New Roman"/>
          <w:i w:val="0"/>
          <w:sz w:val="20"/>
          <w:szCs w:val="20"/>
        </w:rPr>
        <w:t>ni P et al</w:t>
      </w:r>
      <w:r w:rsidR="000C5EE6" w:rsidRPr="00F14058">
        <w:rPr>
          <w:rFonts w:ascii="Times New Roman" w:hAnsi="Times New Roman" w:cs="Times New Roman"/>
          <w:i w:val="0"/>
          <w:sz w:val="20"/>
          <w:szCs w:val="20"/>
        </w:rPr>
        <w:t xml:space="preserve"> showed less awareness </w:t>
      </w:r>
      <w:r w:rsidRPr="00F14058">
        <w:rPr>
          <w:rFonts w:ascii="Times New Roman" w:hAnsi="Times New Roman" w:cs="Times New Roman"/>
          <w:i w:val="0"/>
          <w:sz w:val="20"/>
          <w:szCs w:val="20"/>
        </w:rPr>
        <w:t>than the present study.</w:t>
      </w:r>
      <w:r w:rsidR="00142458" w:rsidRPr="00F14058">
        <w:rPr>
          <w:rFonts w:ascii="Times New Roman" w:hAnsi="Times New Roman" w:cs="Times New Roman"/>
          <w:i w:val="0"/>
          <w:sz w:val="20"/>
          <w:szCs w:val="20"/>
          <w:vertAlign w:val="superscript"/>
        </w:rPr>
        <w:t>[2]</w:t>
      </w:r>
      <w:r w:rsidR="00A355DA" w:rsidRPr="00F14058">
        <w:rPr>
          <w:rFonts w:ascii="Times New Roman" w:hAnsi="Times New Roman" w:cs="Times New Roman"/>
          <w:i w:val="0"/>
          <w:sz w:val="20"/>
          <w:szCs w:val="20"/>
          <w:vertAlign w:val="superscript"/>
        </w:rPr>
        <w:t>,[7</w:t>
      </w:r>
      <w:r w:rsidR="007A6A68" w:rsidRPr="00F14058">
        <w:rPr>
          <w:rFonts w:ascii="Times New Roman" w:hAnsi="Times New Roman" w:cs="Times New Roman"/>
          <w:i w:val="0"/>
          <w:sz w:val="20"/>
          <w:szCs w:val="20"/>
          <w:vertAlign w:val="superscript"/>
        </w:rPr>
        <w:t>]</w:t>
      </w:r>
      <w:r w:rsidR="00CE2ABD" w:rsidRPr="00F14058">
        <w:rPr>
          <w:rFonts w:ascii="Times New Roman" w:hAnsi="Times New Roman" w:cs="Times New Roman"/>
          <w:i w:val="0"/>
          <w:sz w:val="20"/>
          <w:szCs w:val="20"/>
          <w:vertAlign w:val="superscript"/>
        </w:rPr>
        <w:t>,</w:t>
      </w:r>
      <w:r w:rsidR="00A355DA" w:rsidRPr="00F14058">
        <w:rPr>
          <w:rFonts w:ascii="Times New Roman" w:hAnsi="Times New Roman" w:cs="Times New Roman"/>
          <w:i w:val="0"/>
          <w:sz w:val="20"/>
          <w:szCs w:val="20"/>
          <w:vertAlign w:val="superscript"/>
        </w:rPr>
        <w:t>[8</w:t>
      </w:r>
      <w:r w:rsidR="00CE2ABD" w:rsidRPr="00F14058">
        <w:rPr>
          <w:rFonts w:ascii="Times New Roman" w:hAnsi="Times New Roman" w:cs="Times New Roman"/>
          <w:i w:val="0"/>
          <w:sz w:val="20"/>
          <w:szCs w:val="20"/>
          <w:vertAlign w:val="superscript"/>
        </w:rPr>
        <w:t>]</w:t>
      </w:r>
      <w:r w:rsidRPr="00F14058">
        <w:rPr>
          <w:rFonts w:ascii="Times New Roman" w:hAnsi="Times New Roman" w:cs="Times New Roman"/>
          <w:i w:val="0"/>
          <w:sz w:val="20"/>
          <w:szCs w:val="20"/>
          <w:vertAlign w:val="superscript"/>
        </w:rPr>
        <w:t xml:space="preserve"> </w:t>
      </w:r>
      <w:r w:rsidR="00A355DA" w:rsidRPr="00F14058">
        <w:rPr>
          <w:rFonts w:ascii="Times New Roman" w:hAnsi="Times New Roman" w:cs="Times New Roman"/>
          <w:i w:val="0"/>
          <w:sz w:val="20"/>
          <w:szCs w:val="20"/>
          <w:vertAlign w:val="superscript"/>
        </w:rPr>
        <w:t xml:space="preserve"> </w:t>
      </w:r>
      <w:r w:rsidRPr="00F14058">
        <w:rPr>
          <w:rFonts w:ascii="Times New Roman" w:hAnsi="Times New Roman" w:cs="Times New Roman"/>
          <w:i w:val="0"/>
          <w:sz w:val="20"/>
          <w:szCs w:val="20"/>
          <w:vertAlign w:val="superscript"/>
        </w:rPr>
        <w:t xml:space="preserve"> </w:t>
      </w:r>
      <w:r w:rsidR="007C4127" w:rsidRPr="00F14058">
        <w:rPr>
          <w:rFonts w:ascii="Times New Roman" w:hAnsi="Times New Roman" w:cs="Times New Roman"/>
          <w:i w:val="0"/>
          <w:sz w:val="20"/>
          <w:szCs w:val="20"/>
        </w:rPr>
        <w:t>The findings of this</w:t>
      </w:r>
      <w:r w:rsidR="00A61B76" w:rsidRPr="00F14058">
        <w:rPr>
          <w:rFonts w:ascii="Times New Roman" w:hAnsi="Times New Roman" w:cs="Times New Roman"/>
          <w:i w:val="0"/>
          <w:sz w:val="20"/>
          <w:szCs w:val="20"/>
        </w:rPr>
        <w:t xml:space="preserve"> study are similar to those cit</w:t>
      </w:r>
      <w:r w:rsidRPr="00F14058">
        <w:rPr>
          <w:rFonts w:ascii="Times New Roman" w:hAnsi="Times New Roman" w:cs="Times New Roman"/>
          <w:i w:val="0"/>
          <w:sz w:val="20"/>
          <w:szCs w:val="20"/>
        </w:rPr>
        <w:t xml:space="preserve">ed in studies conducted by </w:t>
      </w:r>
      <w:r w:rsidRPr="00F14058">
        <w:rPr>
          <w:rFonts w:ascii="Times New Roman" w:hAnsi="Times New Roman" w:cs="Times New Roman"/>
          <w:i w:val="0"/>
          <w:sz w:val="20"/>
          <w:szCs w:val="20"/>
          <w:vertAlign w:val="superscript"/>
        </w:rPr>
        <w:t xml:space="preserve"> </w:t>
      </w:r>
      <w:r w:rsidR="00F0776E" w:rsidRPr="00F14058">
        <w:rPr>
          <w:rFonts w:ascii="Times New Roman" w:hAnsi="Times New Roman" w:cs="Times New Roman"/>
          <w:i w:val="0"/>
          <w:sz w:val="20"/>
          <w:szCs w:val="20"/>
        </w:rPr>
        <w:t>Tomruq et al</w:t>
      </w:r>
      <w:r w:rsidR="00CE2ABD" w:rsidRPr="00F14058">
        <w:rPr>
          <w:rFonts w:ascii="Times New Roman" w:hAnsi="Times New Roman" w:cs="Times New Roman"/>
          <w:i w:val="0"/>
          <w:sz w:val="20"/>
          <w:szCs w:val="20"/>
        </w:rPr>
        <w:t xml:space="preserve">, </w:t>
      </w:r>
      <w:r w:rsidR="00F0776E" w:rsidRPr="00F14058">
        <w:rPr>
          <w:rFonts w:ascii="Times New Roman" w:hAnsi="Times New Roman" w:cs="Times New Roman"/>
          <w:i w:val="0"/>
          <w:sz w:val="20"/>
          <w:szCs w:val="20"/>
        </w:rPr>
        <w:t xml:space="preserve"> </w:t>
      </w:r>
      <w:r w:rsidRPr="00F14058">
        <w:rPr>
          <w:rFonts w:ascii="Times New Roman" w:hAnsi="Times New Roman" w:cs="Times New Roman"/>
          <w:i w:val="0"/>
          <w:sz w:val="20"/>
          <w:szCs w:val="20"/>
        </w:rPr>
        <w:t>Devraj CG et al</w:t>
      </w:r>
      <w:r w:rsidR="00CE2ABD" w:rsidRPr="00F14058">
        <w:rPr>
          <w:rFonts w:ascii="Times New Roman" w:hAnsi="Times New Roman" w:cs="Times New Roman"/>
          <w:i w:val="0"/>
          <w:sz w:val="20"/>
          <w:szCs w:val="20"/>
        </w:rPr>
        <w:t xml:space="preserve"> </w:t>
      </w:r>
      <w:r w:rsidR="00A61B76" w:rsidRPr="00F14058">
        <w:rPr>
          <w:rFonts w:ascii="Times New Roman" w:hAnsi="Times New Roman" w:cs="Times New Roman"/>
          <w:i w:val="0"/>
          <w:sz w:val="20"/>
          <w:szCs w:val="20"/>
        </w:rPr>
        <w:t>and Shah RJ et al.</w:t>
      </w:r>
      <w:r w:rsidR="00A355DA" w:rsidRPr="00F14058">
        <w:rPr>
          <w:rFonts w:ascii="Times New Roman" w:hAnsi="Times New Roman" w:cs="Times New Roman"/>
          <w:i w:val="0"/>
          <w:sz w:val="20"/>
          <w:szCs w:val="20"/>
          <w:vertAlign w:val="superscript"/>
        </w:rPr>
        <w:t>[9],[10],[11</w:t>
      </w:r>
      <w:r w:rsidR="00A07711" w:rsidRPr="00F14058">
        <w:rPr>
          <w:rFonts w:ascii="Times New Roman" w:hAnsi="Times New Roman" w:cs="Times New Roman"/>
          <w:i w:val="0"/>
          <w:sz w:val="20"/>
          <w:szCs w:val="20"/>
          <w:vertAlign w:val="superscript"/>
        </w:rPr>
        <w:t>]</w:t>
      </w:r>
    </w:p>
    <w:p w:rsidR="00ED2346" w:rsidRPr="00F14058" w:rsidRDefault="00E67725" w:rsidP="00F14058">
      <w:pPr>
        <w:pStyle w:val="Quote"/>
        <w:tabs>
          <w:tab w:val="left" w:pos="180"/>
          <w:tab w:val="left" w:pos="9360"/>
        </w:tabs>
        <w:spacing w:after="0" w:line="360" w:lineRule="auto"/>
        <w:ind w:left="0" w:right="29" w:firstLine="0"/>
        <w:jc w:val="both"/>
        <w:rPr>
          <w:rFonts w:ascii="Times New Roman" w:hAnsi="Times New Roman" w:cs="Times New Roman"/>
          <w:i w:val="0"/>
          <w:sz w:val="20"/>
          <w:szCs w:val="20"/>
        </w:rPr>
      </w:pPr>
      <w:proofErr w:type="spellStart"/>
      <w:r w:rsidRPr="00F14058">
        <w:rPr>
          <w:rFonts w:ascii="Times New Roman" w:hAnsi="Times New Roman" w:cs="Times New Roman"/>
          <w:i w:val="0"/>
          <w:sz w:val="20"/>
          <w:szCs w:val="20"/>
        </w:rPr>
        <w:t>Kelala-Kazadi</w:t>
      </w:r>
      <w:proofErr w:type="spellEnd"/>
      <w:r w:rsidRPr="00F14058">
        <w:rPr>
          <w:rFonts w:ascii="Times New Roman" w:hAnsi="Times New Roman" w:cs="Times New Roman"/>
          <w:i w:val="0"/>
          <w:sz w:val="20"/>
          <w:szCs w:val="20"/>
        </w:rPr>
        <w:t xml:space="preserve"> E et al, Baqar et al and Gbadebo OS et al cited </w:t>
      </w:r>
      <w:r w:rsidR="00D6152C" w:rsidRPr="00F14058">
        <w:rPr>
          <w:rFonts w:ascii="Times New Roman" w:hAnsi="Times New Roman" w:cs="Times New Roman"/>
          <w:i w:val="0"/>
          <w:sz w:val="20"/>
          <w:szCs w:val="20"/>
        </w:rPr>
        <w:t xml:space="preserve">less awareness in their studies </w:t>
      </w:r>
      <w:r w:rsidRPr="00F14058">
        <w:rPr>
          <w:rFonts w:ascii="Times New Roman" w:hAnsi="Times New Roman" w:cs="Times New Roman"/>
          <w:i w:val="0"/>
          <w:sz w:val="20"/>
          <w:szCs w:val="20"/>
        </w:rPr>
        <w:t>in Congolese, Karachi patients</w:t>
      </w:r>
      <w:r w:rsidR="00930A62" w:rsidRPr="00F14058">
        <w:rPr>
          <w:rFonts w:ascii="Times New Roman" w:hAnsi="Times New Roman" w:cs="Times New Roman"/>
          <w:i w:val="0"/>
          <w:sz w:val="20"/>
          <w:szCs w:val="20"/>
        </w:rPr>
        <w:t xml:space="preserve">, </w:t>
      </w:r>
      <w:r w:rsidRPr="00F14058">
        <w:rPr>
          <w:rFonts w:ascii="Times New Roman" w:hAnsi="Times New Roman" w:cs="Times New Roman"/>
          <w:i w:val="0"/>
          <w:sz w:val="20"/>
          <w:szCs w:val="20"/>
        </w:rPr>
        <w:t>and Nigerians respectively</w:t>
      </w:r>
      <w:proofErr w:type="gramStart"/>
      <w:r w:rsidRPr="00F14058">
        <w:rPr>
          <w:rFonts w:ascii="Times New Roman" w:hAnsi="Times New Roman" w:cs="Times New Roman"/>
          <w:i w:val="0"/>
          <w:sz w:val="20"/>
          <w:szCs w:val="20"/>
        </w:rPr>
        <w:t>.</w:t>
      </w:r>
      <w:r w:rsidR="00E54C3F" w:rsidRPr="00F14058">
        <w:rPr>
          <w:rFonts w:ascii="Times New Roman" w:hAnsi="Times New Roman" w:cs="Times New Roman"/>
          <w:i w:val="0"/>
          <w:sz w:val="20"/>
          <w:szCs w:val="20"/>
          <w:vertAlign w:val="superscript"/>
        </w:rPr>
        <w:t>[</w:t>
      </w:r>
      <w:proofErr w:type="gramEnd"/>
      <w:r w:rsidR="00E54C3F" w:rsidRPr="00F14058">
        <w:rPr>
          <w:rFonts w:ascii="Times New Roman" w:hAnsi="Times New Roman" w:cs="Times New Roman"/>
          <w:i w:val="0"/>
          <w:sz w:val="20"/>
          <w:szCs w:val="20"/>
          <w:vertAlign w:val="superscript"/>
        </w:rPr>
        <w:t>12</w:t>
      </w:r>
      <w:r w:rsidRPr="00F14058">
        <w:rPr>
          <w:rFonts w:ascii="Times New Roman" w:hAnsi="Times New Roman" w:cs="Times New Roman"/>
          <w:i w:val="0"/>
          <w:sz w:val="20"/>
          <w:szCs w:val="20"/>
          <w:vertAlign w:val="superscript"/>
        </w:rPr>
        <w:t>],</w:t>
      </w:r>
      <w:r w:rsidR="00E54C3F" w:rsidRPr="00F14058">
        <w:rPr>
          <w:rFonts w:ascii="Times New Roman" w:hAnsi="Times New Roman" w:cs="Times New Roman"/>
          <w:i w:val="0"/>
          <w:sz w:val="20"/>
          <w:szCs w:val="20"/>
          <w:vertAlign w:val="superscript"/>
        </w:rPr>
        <w:t>[13</w:t>
      </w:r>
      <w:r w:rsidRPr="00F14058">
        <w:rPr>
          <w:rFonts w:ascii="Times New Roman" w:hAnsi="Times New Roman" w:cs="Times New Roman"/>
          <w:i w:val="0"/>
          <w:sz w:val="20"/>
          <w:szCs w:val="20"/>
          <w:vertAlign w:val="superscript"/>
        </w:rPr>
        <w:t>]</w:t>
      </w:r>
      <w:r w:rsidR="00E54C3F" w:rsidRPr="00F14058">
        <w:rPr>
          <w:rFonts w:ascii="Times New Roman" w:hAnsi="Times New Roman" w:cs="Times New Roman"/>
          <w:i w:val="0"/>
          <w:sz w:val="20"/>
          <w:szCs w:val="20"/>
          <w:vertAlign w:val="superscript"/>
        </w:rPr>
        <w:t xml:space="preserve">,[14] </w:t>
      </w:r>
      <w:r w:rsidRPr="00F14058">
        <w:rPr>
          <w:rFonts w:ascii="Times New Roman" w:hAnsi="Times New Roman" w:cs="Times New Roman"/>
          <w:i w:val="0"/>
          <w:sz w:val="20"/>
          <w:szCs w:val="20"/>
          <w:vertAlign w:val="superscript"/>
        </w:rPr>
        <w:t xml:space="preserve"> </w:t>
      </w:r>
      <w:r w:rsidRPr="00F14058">
        <w:rPr>
          <w:rFonts w:ascii="Times New Roman" w:hAnsi="Times New Roman" w:cs="Times New Roman"/>
          <w:i w:val="0"/>
          <w:sz w:val="20"/>
          <w:szCs w:val="20"/>
        </w:rPr>
        <w:t xml:space="preserve"> </w:t>
      </w:r>
      <w:r w:rsidR="008A4C21" w:rsidRPr="00F14058">
        <w:rPr>
          <w:rFonts w:ascii="Times New Roman" w:hAnsi="Times New Roman" w:cs="Times New Roman"/>
          <w:i w:val="0"/>
          <w:sz w:val="20"/>
          <w:szCs w:val="20"/>
        </w:rPr>
        <w:t xml:space="preserve">However, the findings </w:t>
      </w:r>
      <w:r w:rsidR="00CB4826" w:rsidRPr="00F14058">
        <w:rPr>
          <w:rFonts w:ascii="Times New Roman" w:hAnsi="Times New Roman" w:cs="Times New Roman"/>
          <w:i w:val="0"/>
          <w:sz w:val="20"/>
          <w:szCs w:val="20"/>
        </w:rPr>
        <w:t xml:space="preserve">of our study are </w:t>
      </w:r>
      <w:r w:rsidR="00E272BA" w:rsidRPr="00F14058">
        <w:rPr>
          <w:rFonts w:ascii="Times New Roman" w:hAnsi="Times New Roman" w:cs="Times New Roman"/>
          <w:i w:val="0"/>
          <w:sz w:val="20"/>
          <w:szCs w:val="20"/>
        </w:rPr>
        <w:t xml:space="preserve">much lesser </w:t>
      </w:r>
      <w:r w:rsidR="008A4C21" w:rsidRPr="00F14058">
        <w:rPr>
          <w:rFonts w:ascii="Times New Roman" w:hAnsi="Times New Roman" w:cs="Times New Roman"/>
          <w:i w:val="0"/>
          <w:sz w:val="20"/>
          <w:szCs w:val="20"/>
        </w:rPr>
        <w:t xml:space="preserve">than </w:t>
      </w:r>
      <w:r w:rsidR="008A4C21" w:rsidRPr="00F14058">
        <w:rPr>
          <w:rFonts w:ascii="Times New Roman" w:hAnsi="Times New Roman" w:cs="Times New Roman"/>
          <w:i w:val="0"/>
          <w:sz w:val="20"/>
          <w:szCs w:val="20"/>
        </w:rPr>
        <w:lastRenderedPageBreak/>
        <w:t>the studies done by</w:t>
      </w:r>
      <w:r w:rsidR="00E646C0" w:rsidRPr="00F14058">
        <w:rPr>
          <w:rFonts w:ascii="Times New Roman" w:hAnsi="Times New Roman" w:cs="Times New Roman"/>
          <w:i w:val="0"/>
          <w:sz w:val="20"/>
          <w:szCs w:val="20"/>
        </w:rPr>
        <w:t xml:space="preserve"> </w:t>
      </w:r>
      <w:r w:rsidR="008A4C21" w:rsidRPr="00F14058">
        <w:rPr>
          <w:rFonts w:ascii="Times New Roman" w:hAnsi="Times New Roman" w:cs="Times New Roman"/>
          <w:i w:val="0"/>
          <w:sz w:val="20"/>
          <w:szCs w:val="20"/>
        </w:rPr>
        <w:t>Zimmer et al.</w:t>
      </w:r>
      <w:r w:rsidR="008A4C21" w:rsidRPr="00F14058">
        <w:rPr>
          <w:rFonts w:ascii="Times New Roman" w:hAnsi="Times New Roman" w:cs="Times New Roman"/>
          <w:i w:val="0"/>
          <w:sz w:val="20"/>
          <w:szCs w:val="20"/>
          <w:vertAlign w:val="superscript"/>
        </w:rPr>
        <w:t xml:space="preserve"> </w:t>
      </w:r>
      <w:r w:rsidR="008A4C21" w:rsidRPr="00F14058">
        <w:rPr>
          <w:rFonts w:ascii="Times New Roman" w:hAnsi="Times New Roman" w:cs="Times New Roman"/>
          <w:i w:val="0"/>
          <w:sz w:val="20"/>
          <w:szCs w:val="20"/>
        </w:rPr>
        <w:t>in American</w:t>
      </w:r>
      <w:r w:rsidR="003D7E10" w:rsidRPr="00F14058">
        <w:rPr>
          <w:rFonts w:ascii="Times New Roman" w:hAnsi="Times New Roman" w:cs="Times New Roman"/>
          <w:i w:val="0"/>
          <w:sz w:val="20"/>
          <w:szCs w:val="20"/>
        </w:rPr>
        <w:t>s</w:t>
      </w:r>
      <w:r w:rsidR="008A4C21" w:rsidRPr="00F14058">
        <w:rPr>
          <w:rFonts w:ascii="Times New Roman" w:hAnsi="Times New Roman" w:cs="Times New Roman"/>
          <w:i w:val="0"/>
          <w:sz w:val="20"/>
          <w:szCs w:val="20"/>
        </w:rPr>
        <w:t>, Berge</w:t>
      </w:r>
      <w:r w:rsidR="005C2FDB" w:rsidRPr="00F14058">
        <w:rPr>
          <w:rFonts w:ascii="Times New Roman" w:hAnsi="Times New Roman" w:cs="Times New Roman"/>
          <w:i w:val="0"/>
          <w:sz w:val="20"/>
          <w:szCs w:val="20"/>
        </w:rPr>
        <w:t xml:space="preserve"> TI</w:t>
      </w:r>
      <w:r w:rsidR="003D7E10" w:rsidRPr="00F14058">
        <w:rPr>
          <w:rFonts w:ascii="Times New Roman" w:hAnsi="Times New Roman" w:cs="Times New Roman"/>
          <w:i w:val="0"/>
          <w:sz w:val="20"/>
          <w:szCs w:val="20"/>
        </w:rPr>
        <w:t xml:space="preserve"> in </w:t>
      </w:r>
      <w:r w:rsidR="00CB4826" w:rsidRPr="00F14058">
        <w:rPr>
          <w:rFonts w:ascii="Times New Roman" w:hAnsi="Times New Roman" w:cs="Times New Roman"/>
          <w:i w:val="0"/>
          <w:sz w:val="20"/>
          <w:szCs w:val="20"/>
        </w:rPr>
        <w:t>Norwegians</w:t>
      </w:r>
      <w:r w:rsidR="00BC4EAB" w:rsidRPr="00F14058">
        <w:rPr>
          <w:rFonts w:ascii="Times New Roman" w:hAnsi="Times New Roman" w:cs="Times New Roman"/>
          <w:i w:val="0"/>
          <w:sz w:val="20"/>
          <w:szCs w:val="20"/>
        </w:rPr>
        <w:t>,</w:t>
      </w:r>
      <w:r w:rsidR="008A4C21" w:rsidRPr="00F14058">
        <w:rPr>
          <w:rFonts w:ascii="Times New Roman" w:hAnsi="Times New Roman" w:cs="Times New Roman"/>
          <w:i w:val="0"/>
          <w:sz w:val="20"/>
          <w:szCs w:val="20"/>
        </w:rPr>
        <w:t xml:space="preserve"> Tepper, et al</w:t>
      </w:r>
      <w:r w:rsidR="00B17637" w:rsidRPr="00F14058">
        <w:rPr>
          <w:rFonts w:ascii="Times New Roman" w:hAnsi="Times New Roman" w:cs="Times New Roman"/>
          <w:i w:val="0"/>
          <w:sz w:val="20"/>
          <w:szCs w:val="20"/>
        </w:rPr>
        <w:t xml:space="preserve">, Pommer et al </w:t>
      </w:r>
      <w:r w:rsidR="00BC4EAB" w:rsidRPr="00F14058">
        <w:rPr>
          <w:rFonts w:ascii="Times New Roman" w:hAnsi="Times New Roman" w:cs="Times New Roman"/>
          <w:i w:val="0"/>
          <w:sz w:val="20"/>
          <w:szCs w:val="20"/>
        </w:rPr>
        <w:t>in Austrians</w:t>
      </w:r>
      <w:r w:rsidR="00856048" w:rsidRPr="00F14058">
        <w:rPr>
          <w:rFonts w:ascii="Times New Roman" w:hAnsi="Times New Roman" w:cs="Times New Roman"/>
          <w:i w:val="0"/>
          <w:sz w:val="20"/>
          <w:szCs w:val="20"/>
        </w:rPr>
        <w:t>, and</w:t>
      </w:r>
      <w:r w:rsidR="008A4C21" w:rsidRPr="00F14058">
        <w:rPr>
          <w:rFonts w:ascii="Times New Roman" w:hAnsi="Times New Roman" w:cs="Times New Roman"/>
          <w:i w:val="0"/>
          <w:sz w:val="20"/>
          <w:szCs w:val="20"/>
        </w:rPr>
        <w:t xml:space="preserve"> </w:t>
      </w:r>
      <w:r w:rsidR="00AD596E" w:rsidRPr="00F14058">
        <w:rPr>
          <w:rFonts w:ascii="Times New Roman" w:hAnsi="Times New Roman" w:cs="Times New Roman"/>
          <w:i w:val="0"/>
          <w:sz w:val="20"/>
          <w:szCs w:val="20"/>
        </w:rPr>
        <w:t>Abounq et al</w:t>
      </w:r>
      <w:r w:rsidR="00856048" w:rsidRPr="00F14058">
        <w:rPr>
          <w:rFonts w:ascii="Times New Roman" w:hAnsi="Times New Roman" w:cs="Times New Roman"/>
          <w:i w:val="0"/>
          <w:sz w:val="20"/>
          <w:szCs w:val="20"/>
        </w:rPr>
        <w:t xml:space="preserve"> </w:t>
      </w:r>
      <w:r w:rsidR="00AD596E" w:rsidRPr="00F14058">
        <w:rPr>
          <w:rFonts w:ascii="Times New Roman" w:hAnsi="Times New Roman" w:cs="Times New Roman"/>
          <w:i w:val="0"/>
          <w:sz w:val="20"/>
          <w:szCs w:val="20"/>
        </w:rPr>
        <w:t>in Saudi Arabia</w:t>
      </w:r>
      <w:r w:rsidR="00F43096" w:rsidRPr="00F14058">
        <w:rPr>
          <w:rFonts w:ascii="Times New Roman" w:hAnsi="Times New Roman" w:cs="Times New Roman"/>
          <w:i w:val="0"/>
          <w:sz w:val="20"/>
          <w:szCs w:val="20"/>
        </w:rPr>
        <w:t>ns</w:t>
      </w:r>
      <w:r w:rsidR="004C2632" w:rsidRPr="00F14058">
        <w:rPr>
          <w:rFonts w:ascii="Times New Roman" w:hAnsi="Times New Roman" w:cs="Times New Roman"/>
          <w:i w:val="0"/>
          <w:sz w:val="20"/>
          <w:szCs w:val="20"/>
        </w:rPr>
        <w:t xml:space="preserve">. </w:t>
      </w:r>
      <w:r w:rsidR="00F43096" w:rsidRPr="00F14058">
        <w:rPr>
          <w:rFonts w:ascii="Times New Roman" w:hAnsi="Times New Roman" w:cs="Times New Roman"/>
          <w:i w:val="0"/>
          <w:sz w:val="20"/>
          <w:szCs w:val="20"/>
        </w:rPr>
        <w:t>The awareness reported by them is</w:t>
      </w:r>
      <w:r w:rsidR="00130149" w:rsidRPr="00F14058">
        <w:rPr>
          <w:rFonts w:ascii="Times New Roman" w:hAnsi="Times New Roman" w:cs="Times New Roman"/>
          <w:i w:val="0"/>
          <w:sz w:val="20"/>
          <w:szCs w:val="20"/>
        </w:rPr>
        <w:t xml:space="preserve"> 77</w:t>
      </w:r>
      <w:r w:rsidR="008A4C21" w:rsidRPr="00F14058">
        <w:rPr>
          <w:rFonts w:ascii="Times New Roman" w:hAnsi="Times New Roman" w:cs="Times New Roman"/>
          <w:i w:val="0"/>
          <w:sz w:val="20"/>
          <w:szCs w:val="20"/>
        </w:rPr>
        <w:t xml:space="preserve">, </w:t>
      </w:r>
      <w:r w:rsidR="00130149" w:rsidRPr="00F14058">
        <w:rPr>
          <w:rFonts w:ascii="Times New Roman" w:hAnsi="Times New Roman" w:cs="Times New Roman"/>
          <w:i w:val="0"/>
          <w:sz w:val="20"/>
          <w:szCs w:val="20"/>
        </w:rPr>
        <w:t>72</w:t>
      </w:r>
      <w:r w:rsidR="00BB510A" w:rsidRPr="00F14058">
        <w:rPr>
          <w:rFonts w:ascii="Times New Roman" w:hAnsi="Times New Roman" w:cs="Times New Roman"/>
          <w:i w:val="0"/>
          <w:sz w:val="20"/>
          <w:szCs w:val="20"/>
        </w:rPr>
        <w:t xml:space="preserve">, </w:t>
      </w:r>
      <w:r w:rsidR="00130149" w:rsidRPr="00F14058">
        <w:rPr>
          <w:rFonts w:ascii="Times New Roman" w:hAnsi="Times New Roman" w:cs="Times New Roman"/>
          <w:i w:val="0"/>
          <w:sz w:val="20"/>
          <w:szCs w:val="20"/>
        </w:rPr>
        <w:t>70</w:t>
      </w:r>
      <w:r w:rsidR="00B17637" w:rsidRPr="00F14058">
        <w:rPr>
          <w:rFonts w:ascii="Times New Roman" w:hAnsi="Times New Roman" w:cs="Times New Roman"/>
          <w:i w:val="0"/>
          <w:sz w:val="20"/>
          <w:szCs w:val="20"/>
        </w:rPr>
        <w:t>,</w:t>
      </w:r>
      <w:r w:rsidR="0044013C" w:rsidRPr="00F14058">
        <w:rPr>
          <w:rFonts w:ascii="Times New Roman" w:hAnsi="Times New Roman" w:cs="Times New Roman"/>
          <w:i w:val="0"/>
          <w:sz w:val="20"/>
          <w:szCs w:val="20"/>
        </w:rPr>
        <w:t xml:space="preserve"> </w:t>
      </w:r>
      <w:r w:rsidR="00D6152C" w:rsidRPr="00F14058">
        <w:rPr>
          <w:rFonts w:ascii="Times New Roman" w:hAnsi="Times New Roman" w:cs="Times New Roman"/>
          <w:i w:val="0"/>
          <w:sz w:val="20"/>
          <w:szCs w:val="20"/>
        </w:rPr>
        <w:t>79</w:t>
      </w:r>
      <w:r w:rsidR="005A3199" w:rsidRPr="00F14058">
        <w:rPr>
          <w:rFonts w:ascii="Times New Roman" w:hAnsi="Times New Roman" w:cs="Times New Roman"/>
          <w:i w:val="0"/>
          <w:sz w:val="20"/>
          <w:szCs w:val="20"/>
        </w:rPr>
        <w:t>, and</w:t>
      </w:r>
      <w:r w:rsidR="008A4C21" w:rsidRPr="00F14058">
        <w:rPr>
          <w:rFonts w:ascii="Times New Roman" w:hAnsi="Times New Roman" w:cs="Times New Roman"/>
          <w:i w:val="0"/>
          <w:sz w:val="20"/>
          <w:szCs w:val="20"/>
        </w:rPr>
        <w:t xml:space="preserve"> </w:t>
      </w:r>
      <w:r w:rsidR="00B16129" w:rsidRPr="00F14058">
        <w:rPr>
          <w:rFonts w:ascii="Times New Roman" w:hAnsi="Times New Roman" w:cs="Times New Roman"/>
          <w:i w:val="0"/>
          <w:sz w:val="20"/>
          <w:szCs w:val="20"/>
        </w:rPr>
        <w:t xml:space="preserve">60.44 percent </w:t>
      </w:r>
      <w:r w:rsidR="008A4C21" w:rsidRPr="00F14058">
        <w:rPr>
          <w:rFonts w:ascii="Times New Roman" w:hAnsi="Times New Roman" w:cs="Times New Roman"/>
          <w:i w:val="0"/>
          <w:sz w:val="20"/>
          <w:szCs w:val="20"/>
        </w:rPr>
        <w:t>respectively</w:t>
      </w:r>
      <w:r w:rsidR="00130149" w:rsidRPr="00F14058">
        <w:rPr>
          <w:rFonts w:ascii="Times New Roman" w:hAnsi="Times New Roman" w:cs="Times New Roman"/>
          <w:i w:val="0"/>
          <w:sz w:val="20"/>
          <w:szCs w:val="20"/>
        </w:rPr>
        <w:t>.</w:t>
      </w:r>
      <w:r w:rsidR="004C2632" w:rsidRPr="00F14058">
        <w:rPr>
          <w:rFonts w:ascii="Times New Roman" w:hAnsi="Times New Roman" w:cs="Times New Roman"/>
          <w:i w:val="0"/>
          <w:sz w:val="20"/>
          <w:szCs w:val="20"/>
          <w:vertAlign w:val="superscript"/>
        </w:rPr>
        <w:t>[15],[16],[17],[18]</w:t>
      </w:r>
      <w:r w:rsidR="008A4C21" w:rsidRPr="00F14058">
        <w:rPr>
          <w:rFonts w:ascii="Times New Roman" w:hAnsi="Times New Roman" w:cs="Times New Roman"/>
          <w:i w:val="0"/>
          <w:sz w:val="20"/>
          <w:szCs w:val="20"/>
          <w:vertAlign w:val="superscript"/>
        </w:rPr>
        <w:t>,[19]</w:t>
      </w:r>
      <w:r w:rsidR="004C2632" w:rsidRPr="00F14058">
        <w:rPr>
          <w:rFonts w:ascii="Times New Roman" w:hAnsi="Times New Roman" w:cs="Times New Roman"/>
          <w:i w:val="0"/>
          <w:sz w:val="20"/>
          <w:szCs w:val="20"/>
        </w:rPr>
        <w:t xml:space="preserve"> </w:t>
      </w:r>
      <w:r w:rsidR="00B67290" w:rsidRPr="00F14058">
        <w:rPr>
          <w:rFonts w:ascii="Times New Roman" w:hAnsi="Times New Roman" w:cs="Times New Roman"/>
          <w:i w:val="0"/>
          <w:sz w:val="20"/>
          <w:szCs w:val="20"/>
        </w:rPr>
        <w:t xml:space="preserve">  India is a developing country and </w:t>
      </w:r>
      <w:r w:rsidR="00701DA7" w:rsidRPr="00F14058">
        <w:rPr>
          <w:rFonts w:ascii="Times New Roman" w:hAnsi="Times New Roman" w:cs="Times New Roman"/>
          <w:i w:val="0"/>
          <w:sz w:val="20"/>
          <w:szCs w:val="20"/>
        </w:rPr>
        <w:t xml:space="preserve">we </w:t>
      </w:r>
      <w:r w:rsidR="008A4C21" w:rsidRPr="00F14058">
        <w:rPr>
          <w:rFonts w:ascii="Times New Roman" w:hAnsi="Times New Roman" w:cs="Times New Roman"/>
          <w:i w:val="0"/>
          <w:sz w:val="20"/>
          <w:szCs w:val="20"/>
        </w:rPr>
        <w:t xml:space="preserve">have </w:t>
      </w:r>
      <w:r w:rsidR="00701DA7" w:rsidRPr="00F14058">
        <w:rPr>
          <w:rFonts w:ascii="Times New Roman" w:hAnsi="Times New Roman" w:cs="Times New Roman"/>
          <w:i w:val="0"/>
          <w:sz w:val="20"/>
          <w:szCs w:val="20"/>
        </w:rPr>
        <w:t>stil</w:t>
      </w:r>
      <w:r w:rsidR="008A4C21" w:rsidRPr="00F14058">
        <w:rPr>
          <w:rFonts w:ascii="Times New Roman" w:hAnsi="Times New Roman" w:cs="Times New Roman"/>
          <w:i w:val="0"/>
          <w:sz w:val="20"/>
          <w:szCs w:val="20"/>
        </w:rPr>
        <w:t>l</w:t>
      </w:r>
      <w:r w:rsidR="00701DA7" w:rsidRPr="00F14058">
        <w:rPr>
          <w:rFonts w:ascii="Times New Roman" w:hAnsi="Times New Roman" w:cs="Times New Roman"/>
          <w:i w:val="0"/>
          <w:sz w:val="20"/>
          <w:szCs w:val="20"/>
        </w:rPr>
        <w:t xml:space="preserve"> a l</w:t>
      </w:r>
      <w:r w:rsidR="008A4C21" w:rsidRPr="00F14058">
        <w:rPr>
          <w:rFonts w:ascii="Times New Roman" w:hAnsi="Times New Roman" w:cs="Times New Roman"/>
          <w:i w:val="0"/>
          <w:sz w:val="20"/>
          <w:szCs w:val="20"/>
        </w:rPr>
        <w:t xml:space="preserve">ow level of education and awareness as compared to the </w:t>
      </w:r>
      <w:r w:rsidR="000E1E9F" w:rsidRPr="00F14058">
        <w:rPr>
          <w:rFonts w:ascii="Times New Roman" w:hAnsi="Times New Roman" w:cs="Times New Roman"/>
          <w:i w:val="0"/>
          <w:sz w:val="20"/>
          <w:szCs w:val="20"/>
        </w:rPr>
        <w:t>foreign countries</w:t>
      </w:r>
      <w:r w:rsidR="00630F7D" w:rsidRPr="00F14058">
        <w:rPr>
          <w:rFonts w:ascii="Times New Roman" w:hAnsi="Times New Roman" w:cs="Times New Roman"/>
          <w:i w:val="0"/>
          <w:sz w:val="20"/>
          <w:szCs w:val="20"/>
        </w:rPr>
        <w:t>.</w:t>
      </w:r>
    </w:p>
    <w:p w:rsidR="00630F7D" w:rsidRPr="00F14058" w:rsidRDefault="008A4C21" w:rsidP="00F14058">
      <w:pPr>
        <w:tabs>
          <w:tab w:val="left" w:pos="0"/>
        </w:tabs>
        <w:spacing w:line="360" w:lineRule="auto"/>
        <w:jc w:val="both"/>
        <w:rPr>
          <w:sz w:val="20"/>
          <w:szCs w:val="20"/>
          <w:vertAlign w:val="superscript"/>
          <w:lang w:val="en-US" w:bidi="en-US"/>
        </w:rPr>
      </w:pPr>
      <w:r w:rsidRPr="00F14058">
        <w:rPr>
          <w:sz w:val="20"/>
          <w:szCs w:val="20"/>
          <w:lang w:val="en-US" w:bidi="en-US"/>
        </w:rPr>
        <w:t xml:space="preserve">Similar to most of the previous studies, </w:t>
      </w:r>
      <w:r w:rsidR="00B81B91" w:rsidRPr="00F14058">
        <w:rPr>
          <w:sz w:val="20"/>
          <w:szCs w:val="20"/>
          <w:lang w:val="en-US" w:bidi="en-US"/>
        </w:rPr>
        <w:t>this</w:t>
      </w:r>
      <w:r w:rsidR="00AF6DFB" w:rsidRPr="00F14058">
        <w:rPr>
          <w:sz w:val="20"/>
          <w:szCs w:val="20"/>
          <w:lang w:val="en-US" w:bidi="en-US"/>
        </w:rPr>
        <w:t xml:space="preserve"> study</w:t>
      </w:r>
      <w:r w:rsidRPr="00F14058">
        <w:rPr>
          <w:sz w:val="20"/>
          <w:szCs w:val="20"/>
          <w:lang w:val="en-US" w:bidi="en-US"/>
        </w:rPr>
        <w:t xml:space="preserve"> also reported </w:t>
      </w:r>
      <w:r w:rsidR="000B3FB6" w:rsidRPr="00F14058">
        <w:rPr>
          <w:sz w:val="20"/>
          <w:szCs w:val="20"/>
        </w:rPr>
        <w:t>a</w:t>
      </w:r>
      <w:r w:rsidRPr="00F14058">
        <w:rPr>
          <w:sz w:val="20"/>
          <w:szCs w:val="20"/>
        </w:rPr>
        <w:t xml:space="preserve"> marginal difference in the awareness between males and femal</w:t>
      </w:r>
      <w:r w:rsidR="00AF6DFB" w:rsidRPr="00F14058">
        <w:rPr>
          <w:sz w:val="20"/>
          <w:szCs w:val="20"/>
        </w:rPr>
        <w:t>e</w:t>
      </w:r>
      <w:r w:rsidR="00D4067D" w:rsidRPr="00F14058">
        <w:rPr>
          <w:sz w:val="20"/>
          <w:szCs w:val="20"/>
        </w:rPr>
        <w:t>s</w:t>
      </w:r>
      <w:proofErr w:type="gramStart"/>
      <w:r w:rsidR="00D4067D" w:rsidRPr="00F14058">
        <w:rPr>
          <w:sz w:val="20"/>
          <w:szCs w:val="20"/>
        </w:rPr>
        <w:t>.</w:t>
      </w:r>
      <w:r w:rsidR="005929C4" w:rsidRPr="00F14058">
        <w:rPr>
          <w:sz w:val="20"/>
          <w:szCs w:val="20"/>
          <w:vertAlign w:val="superscript"/>
        </w:rPr>
        <w:t>[</w:t>
      </w:r>
      <w:proofErr w:type="gramEnd"/>
      <w:r w:rsidR="005929C4" w:rsidRPr="00F14058">
        <w:rPr>
          <w:sz w:val="20"/>
          <w:szCs w:val="20"/>
          <w:vertAlign w:val="superscript"/>
        </w:rPr>
        <w:t>7</w:t>
      </w:r>
      <w:r w:rsidR="00A910F7" w:rsidRPr="00F14058">
        <w:rPr>
          <w:sz w:val="20"/>
          <w:szCs w:val="20"/>
          <w:vertAlign w:val="superscript"/>
        </w:rPr>
        <w:t>],</w:t>
      </w:r>
      <w:r w:rsidR="00740D78" w:rsidRPr="00F14058">
        <w:rPr>
          <w:sz w:val="20"/>
          <w:szCs w:val="20"/>
          <w:vertAlign w:val="superscript"/>
        </w:rPr>
        <w:t>[20</w:t>
      </w:r>
      <w:r w:rsidR="001D3C13" w:rsidRPr="00F14058">
        <w:rPr>
          <w:sz w:val="20"/>
          <w:szCs w:val="20"/>
          <w:vertAlign w:val="superscript"/>
        </w:rPr>
        <w:t>], [2</w:t>
      </w:r>
      <w:r w:rsidR="00740D78" w:rsidRPr="00F14058">
        <w:rPr>
          <w:sz w:val="20"/>
          <w:szCs w:val="20"/>
          <w:vertAlign w:val="superscript"/>
        </w:rPr>
        <w:t>1</w:t>
      </w:r>
      <w:r w:rsidR="005929C4" w:rsidRPr="00F14058">
        <w:rPr>
          <w:sz w:val="20"/>
          <w:szCs w:val="20"/>
          <w:vertAlign w:val="superscript"/>
        </w:rPr>
        <w:t xml:space="preserve">]  </w:t>
      </w:r>
      <w:r w:rsidR="00D4067D" w:rsidRPr="00F14058">
        <w:rPr>
          <w:sz w:val="20"/>
          <w:szCs w:val="20"/>
        </w:rPr>
        <w:t>Only</w:t>
      </w:r>
      <w:r w:rsidR="00AF6DFB" w:rsidRPr="00F14058">
        <w:rPr>
          <w:sz w:val="20"/>
          <w:szCs w:val="20"/>
        </w:rPr>
        <w:t xml:space="preserve"> a </w:t>
      </w:r>
      <w:r w:rsidR="00D4067D" w:rsidRPr="00F14058">
        <w:rPr>
          <w:sz w:val="20"/>
          <w:szCs w:val="20"/>
        </w:rPr>
        <w:t>study done by Suprakash et al.</w:t>
      </w:r>
      <w:r w:rsidR="00AB6ABA" w:rsidRPr="00F14058">
        <w:rPr>
          <w:sz w:val="20"/>
          <w:szCs w:val="20"/>
        </w:rPr>
        <w:t xml:space="preserve"> showed </w:t>
      </w:r>
      <w:r w:rsidR="00AF6DFB" w:rsidRPr="00F14058">
        <w:rPr>
          <w:sz w:val="20"/>
          <w:szCs w:val="20"/>
        </w:rPr>
        <w:t>more awareness in male</w:t>
      </w:r>
      <w:r w:rsidR="00AB6ABA" w:rsidRPr="00F14058">
        <w:rPr>
          <w:sz w:val="20"/>
          <w:szCs w:val="20"/>
        </w:rPr>
        <w:t>s.</w:t>
      </w:r>
      <w:r w:rsidR="00E850E2" w:rsidRPr="00F14058">
        <w:rPr>
          <w:sz w:val="20"/>
          <w:szCs w:val="20"/>
          <w:vertAlign w:val="superscript"/>
        </w:rPr>
        <w:t>[2</w:t>
      </w:r>
      <w:r w:rsidR="0096464F" w:rsidRPr="00F14058">
        <w:rPr>
          <w:sz w:val="20"/>
          <w:szCs w:val="20"/>
          <w:vertAlign w:val="superscript"/>
        </w:rPr>
        <w:t>]</w:t>
      </w:r>
    </w:p>
    <w:p w:rsidR="00407517" w:rsidRP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i w:val="0"/>
          <w:sz w:val="20"/>
          <w:szCs w:val="20"/>
          <w:vertAlign w:val="superscript"/>
        </w:rPr>
      </w:pPr>
      <w:r w:rsidRPr="00F14058">
        <w:rPr>
          <w:rFonts w:ascii="Times New Roman" w:hAnsi="Times New Roman" w:cs="Times New Roman"/>
          <w:i w:val="0"/>
          <w:sz w:val="20"/>
          <w:szCs w:val="20"/>
        </w:rPr>
        <w:t xml:space="preserve">Our study showed </w:t>
      </w:r>
      <w:r w:rsidR="00ED2346" w:rsidRPr="00F14058">
        <w:rPr>
          <w:rFonts w:ascii="Times New Roman" w:hAnsi="Times New Roman" w:cs="Times New Roman"/>
          <w:i w:val="0"/>
          <w:sz w:val="20"/>
          <w:szCs w:val="20"/>
        </w:rPr>
        <w:t>more awareness</w:t>
      </w:r>
      <w:r w:rsidRPr="00F14058">
        <w:rPr>
          <w:rFonts w:ascii="Times New Roman" w:hAnsi="Times New Roman" w:cs="Times New Roman"/>
          <w:i w:val="0"/>
          <w:sz w:val="20"/>
          <w:szCs w:val="20"/>
        </w:rPr>
        <w:t xml:space="preserve"> in </w:t>
      </w:r>
      <w:r w:rsidR="00ED2346" w:rsidRPr="00F14058">
        <w:rPr>
          <w:rFonts w:ascii="Times New Roman" w:hAnsi="Times New Roman" w:cs="Times New Roman"/>
          <w:i w:val="0"/>
          <w:sz w:val="20"/>
          <w:szCs w:val="20"/>
        </w:rPr>
        <w:t>the age group A</w:t>
      </w:r>
      <w:r w:rsidR="00B45CBA" w:rsidRPr="00F14058">
        <w:rPr>
          <w:rFonts w:ascii="Times New Roman" w:hAnsi="Times New Roman" w:cs="Times New Roman"/>
          <w:i w:val="0"/>
          <w:sz w:val="20"/>
          <w:szCs w:val="20"/>
        </w:rPr>
        <w:t xml:space="preserve"> that is 18 to 40 years which is similar to those studies reported by</w:t>
      </w:r>
      <w:r w:rsidR="00811D58" w:rsidRPr="00F14058">
        <w:rPr>
          <w:rFonts w:ascii="Times New Roman" w:hAnsi="Times New Roman" w:cs="Times New Roman"/>
          <w:i w:val="0"/>
          <w:sz w:val="20"/>
          <w:szCs w:val="20"/>
        </w:rPr>
        <w:t xml:space="preserve"> </w:t>
      </w:r>
      <w:r w:rsidR="00930A62" w:rsidRPr="00F14058">
        <w:rPr>
          <w:rFonts w:ascii="Times New Roman" w:hAnsi="Times New Roman" w:cs="Times New Roman"/>
          <w:i w:val="0"/>
          <w:sz w:val="20"/>
          <w:szCs w:val="20"/>
        </w:rPr>
        <w:t>Devraj</w:t>
      </w:r>
      <w:r w:rsidR="00B45CBA" w:rsidRPr="00F14058">
        <w:rPr>
          <w:rFonts w:ascii="Times New Roman" w:hAnsi="Times New Roman" w:cs="Times New Roman"/>
          <w:i w:val="0"/>
          <w:sz w:val="20"/>
          <w:szCs w:val="20"/>
        </w:rPr>
        <w:t xml:space="preserve"> CG et al</w:t>
      </w:r>
      <w:r w:rsidR="00B81B91" w:rsidRPr="00F14058">
        <w:rPr>
          <w:rFonts w:ascii="Times New Roman" w:hAnsi="Times New Roman" w:cs="Times New Roman"/>
          <w:i w:val="0"/>
          <w:sz w:val="20"/>
          <w:szCs w:val="20"/>
        </w:rPr>
        <w:t>,</w:t>
      </w:r>
      <w:r w:rsidR="00B45CBA" w:rsidRPr="00F14058">
        <w:rPr>
          <w:rFonts w:ascii="Times New Roman" w:hAnsi="Times New Roman" w:cs="Times New Roman"/>
          <w:i w:val="0"/>
          <w:sz w:val="20"/>
          <w:szCs w:val="20"/>
        </w:rPr>
        <w:t xml:space="preserve"> </w:t>
      </w:r>
      <w:r w:rsidR="00811D58" w:rsidRPr="00F14058">
        <w:rPr>
          <w:rFonts w:ascii="Times New Roman" w:hAnsi="Times New Roman" w:cs="Times New Roman"/>
          <w:i w:val="0"/>
          <w:sz w:val="20"/>
          <w:szCs w:val="20"/>
        </w:rPr>
        <w:t xml:space="preserve">Shah RJ et al </w:t>
      </w:r>
      <w:r w:rsidR="00930A62" w:rsidRPr="00F14058">
        <w:rPr>
          <w:rFonts w:ascii="Times New Roman" w:hAnsi="Times New Roman" w:cs="Times New Roman"/>
          <w:i w:val="0"/>
          <w:sz w:val="20"/>
          <w:szCs w:val="20"/>
        </w:rPr>
        <w:t xml:space="preserve">and </w:t>
      </w:r>
      <w:r w:rsidR="00B45CBA" w:rsidRPr="00F14058">
        <w:rPr>
          <w:rFonts w:ascii="Times New Roman" w:hAnsi="Times New Roman" w:cs="Times New Roman"/>
          <w:i w:val="0"/>
          <w:sz w:val="20"/>
          <w:szCs w:val="20"/>
        </w:rPr>
        <w:t xml:space="preserve">Divya et </w:t>
      </w:r>
      <w:r w:rsidR="00C21F7E" w:rsidRPr="00F14058">
        <w:rPr>
          <w:rFonts w:ascii="Times New Roman" w:hAnsi="Times New Roman" w:cs="Times New Roman"/>
          <w:i w:val="0"/>
          <w:sz w:val="20"/>
          <w:szCs w:val="20"/>
        </w:rPr>
        <w:t>al.</w:t>
      </w:r>
      <w:r w:rsidR="00811D58" w:rsidRPr="00F14058">
        <w:rPr>
          <w:rFonts w:ascii="Times New Roman" w:hAnsi="Times New Roman" w:cs="Times New Roman"/>
          <w:i w:val="0"/>
          <w:sz w:val="20"/>
          <w:szCs w:val="20"/>
          <w:vertAlign w:val="superscript"/>
        </w:rPr>
        <w:t xml:space="preserve">[ </w:t>
      </w:r>
      <w:r w:rsidR="005E4C75" w:rsidRPr="00F14058">
        <w:rPr>
          <w:rFonts w:ascii="Times New Roman" w:hAnsi="Times New Roman" w:cs="Times New Roman"/>
          <w:i w:val="0"/>
          <w:sz w:val="20"/>
          <w:szCs w:val="20"/>
          <w:vertAlign w:val="superscript"/>
        </w:rPr>
        <w:t>9</w:t>
      </w:r>
      <w:r w:rsidR="000D5E9A" w:rsidRPr="00F14058">
        <w:rPr>
          <w:rFonts w:ascii="Times New Roman" w:hAnsi="Times New Roman" w:cs="Times New Roman"/>
          <w:i w:val="0"/>
          <w:sz w:val="20"/>
          <w:szCs w:val="20"/>
          <w:vertAlign w:val="superscript"/>
        </w:rPr>
        <w:t>],</w:t>
      </w:r>
      <w:r w:rsidR="00811D58" w:rsidRPr="00F14058">
        <w:rPr>
          <w:rFonts w:ascii="Times New Roman" w:hAnsi="Times New Roman" w:cs="Times New Roman"/>
          <w:i w:val="0"/>
          <w:sz w:val="20"/>
          <w:szCs w:val="20"/>
          <w:vertAlign w:val="superscript"/>
        </w:rPr>
        <w:t xml:space="preserve">[11], </w:t>
      </w:r>
      <w:r w:rsidR="00740D78" w:rsidRPr="00F14058">
        <w:rPr>
          <w:rFonts w:ascii="Times New Roman" w:hAnsi="Times New Roman" w:cs="Times New Roman"/>
          <w:i w:val="0"/>
          <w:sz w:val="20"/>
          <w:szCs w:val="20"/>
          <w:vertAlign w:val="superscript"/>
        </w:rPr>
        <w:t>[22</w:t>
      </w:r>
      <w:r w:rsidR="000D5E9A" w:rsidRPr="00F14058">
        <w:rPr>
          <w:rFonts w:ascii="Times New Roman" w:hAnsi="Times New Roman" w:cs="Times New Roman"/>
          <w:i w:val="0"/>
          <w:sz w:val="20"/>
          <w:szCs w:val="20"/>
          <w:vertAlign w:val="superscript"/>
        </w:rPr>
        <w:t>]</w:t>
      </w:r>
      <w:r w:rsidR="00740D78" w:rsidRPr="00F14058">
        <w:rPr>
          <w:rFonts w:ascii="Times New Roman" w:hAnsi="Times New Roman" w:cs="Times New Roman"/>
          <w:i w:val="0"/>
          <w:sz w:val="20"/>
          <w:szCs w:val="20"/>
          <w:vertAlign w:val="superscript"/>
        </w:rPr>
        <w:t xml:space="preserve"> </w:t>
      </w:r>
      <w:r w:rsidR="00740D78" w:rsidRPr="00F14058">
        <w:rPr>
          <w:rFonts w:ascii="Times New Roman" w:hAnsi="Times New Roman" w:cs="Times New Roman"/>
          <w:sz w:val="20"/>
          <w:szCs w:val="20"/>
        </w:rPr>
        <w:t xml:space="preserve"> </w:t>
      </w:r>
      <w:r w:rsidR="005716CC" w:rsidRPr="00F14058">
        <w:rPr>
          <w:rFonts w:ascii="Times New Roman" w:hAnsi="Times New Roman" w:cs="Times New Roman"/>
          <w:i w:val="0"/>
          <w:sz w:val="20"/>
          <w:szCs w:val="20"/>
        </w:rPr>
        <w:t xml:space="preserve">The reason behind it may be the inquisitiveness of the young generation.  </w:t>
      </w:r>
    </w:p>
    <w:p w:rsidR="00BC1040" w:rsidRPr="00F14058" w:rsidRDefault="008A4C21" w:rsidP="00F14058">
      <w:pPr>
        <w:spacing w:line="360" w:lineRule="auto"/>
        <w:ind w:right="29"/>
        <w:jc w:val="both"/>
        <w:rPr>
          <w:sz w:val="20"/>
          <w:szCs w:val="20"/>
          <w:vertAlign w:val="superscript"/>
          <w:lang w:val="en-US" w:bidi="en-US"/>
        </w:rPr>
      </w:pPr>
      <w:r w:rsidRPr="00F14058">
        <w:rPr>
          <w:sz w:val="20"/>
          <w:szCs w:val="20"/>
        </w:rPr>
        <w:t xml:space="preserve">In this study, </w:t>
      </w:r>
      <w:r w:rsidR="00DB21BD" w:rsidRPr="00F14058">
        <w:rPr>
          <w:sz w:val="20"/>
          <w:szCs w:val="20"/>
        </w:rPr>
        <w:t>37</w:t>
      </w:r>
      <w:r w:rsidR="00F61068" w:rsidRPr="00F14058">
        <w:rPr>
          <w:sz w:val="20"/>
          <w:szCs w:val="20"/>
        </w:rPr>
        <w:t xml:space="preserve"> percent</w:t>
      </w:r>
      <w:r w:rsidRPr="00F14058">
        <w:rPr>
          <w:sz w:val="20"/>
          <w:szCs w:val="20"/>
        </w:rPr>
        <w:t xml:space="preserve"> of patients got information about dental implants from the dentist</w:t>
      </w:r>
      <w:r w:rsidR="00407517" w:rsidRPr="00F14058">
        <w:rPr>
          <w:sz w:val="20"/>
          <w:szCs w:val="20"/>
        </w:rPr>
        <w:t>s</w:t>
      </w:r>
      <w:r w:rsidRPr="00F14058">
        <w:rPr>
          <w:sz w:val="20"/>
          <w:szCs w:val="20"/>
        </w:rPr>
        <w:t xml:space="preserve"> </w:t>
      </w:r>
      <w:r w:rsidR="00407517" w:rsidRPr="00F14058">
        <w:rPr>
          <w:sz w:val="20"/>
          <w:szCs w:val="20"/>
        </w:rPr>
        <w:t>followed by friends</w:t>
      </w:r>
      <w:r w:rsidRPr="00F14058">
        <w:rPr>
          <w:sz w:val="20"/>
          <w:szCs w:val="20"/>
        </w:rPr>
        <w:t xml:space="preserve"> and then </w:t>
      </w:r>
      <w:r w:rsidR="008B6F79" w:rsidRPr="00F14058">
        <w:rPr>
          <w:sz w:val="20"/>
          <w:szCs w:val="20"/>
        </w:rPr>
        <w:t>by social</w:t>
      </w:r>
      <w:r w:rsidRPr="00F14058">
        <w:rPr>
          <w:sz w:val="20"/>
          <w:szCs w:val="20"/>
        </w:rPr>
        <w:t xml:space="preserve"> media. </w:t>
      </w:r>
      <w:r w:rsidR="000F763C" w:rsidRPr="00F14058">
        <w:rPr>
          <w:sz w:val="20"/>
          <w:szCs w:val="20"/>
        </w:rPr>
        <w:t xml:space="preserve"> Mos</w:t>
      </w:r>
      <w:r w:rsidR="00F523B0" w:rsidRPr="00F14058">
        <w:rPr>
          <w:sz w:val="20"/>
          <w:szCs w:val="20"/>
        </w:rPr>
        <w:t>t of the studies also stated dentists as</w:t>
      </w:r>
      <w:r w:rsidR="000F763C" w:rsidRPr="00F14058">
        <w:rPr>
          <w:sz w:val="20"/>
          <w:szCs w:val="20"/>
        </w:rPr>
        <w:t xml:space="preserve"> their </w:t>
      </w:r>
      <w:r w:rsidR="00F523B0" w:rsidRPr="00F14058">
        <w:rPr>
          <w:sz w:val="20"/>
          <w:szCs w:val="20"/>
        </w:rPr>
        <w:t xml:space="preserve">main </w:t>
      </w:r>
      <w:r w:rsidR="000F763C" w:rsidRPr="00F14058">
        <w:rPr>
          <w:sz w:val="20"/>
          <w:szCs w:val="20"/>
        </w:rPr>
        <w:t xml:space="preserve">information </w:t>
      </w:r>
      <w:r w:rsidR="00B90C32" w:rsidRPr="00F14058">
        <w:rPr>
          <w:sz w:val="20"/>
          <w:szCs w:val="20"/>
        </w:rPr>
        <w:t>source</w:t>
      </w:r>
      <w:r w:rsidR="00392269" w:rsidRPr="00F14058">
        <w:rPr>
          <w:sz w:val="20"/>
          <w:szCs w:val="20"/>
        </w:rPr>
        <w:t>.</w:t>
      </w:r>
      <w:r w:rsidR="00367BD0" w:rsidRPr="00F14058">
        <w:rPr>
          <w:sz w:val="20"/>
          <w:szCs w:val="20"/>
          <w:vertAlign w:val="superscript"/>
        </w:rPr>
        <w:t>[</w:t>
      </w:r>
      <w:r w:rsidR="00386899" w:rsidRPr="00F14058">
        <w:rPr>
          <w:sz w:val="20"/>
          <w:szCs w:val="20"/>
          <w:vertAlign w:val="superscript"/>
        </w:rPr>
        <w:t>2</w:t>
      </w:r>
      <w:r w:rsidR="00B90C32" w:rsidRPr="00F14058">
        <w:rPr>
          <w:sz w:val="20"/>
          <w:szCs w:val="20"/>
          <w:vertAlign w:val="superscript"/>
        </w:rPr>
        <w:t>],[4],[5],[</w:t>
      </w:r>
      <w:r w:rsidR="00AD1CE5" w:rsidRPr="00F14058">
        <w:rPr>
          <w:sz w:val="20"/>
          <w:szCs w:val="20"/>
          <w:vertAlign w:val="superscript"/>
        </w:rPr>
        <w:t>6</w:t>
      </w:r>
      <w:r w:rsidR="00367BD0" w:rsidRPr="00F14058">
        <w:rPr>
          <w:sz w:val="20"/>
          <w:szCs w:val="20"/>
          <w:vertAlign w:val="superscript"/>
        </w:rPr>
        <w:t>],[</w:t>
      </w:r>
      <w:r w:rsidR="00AD1CE5" w:rsidRPr="00F14058">
        <w:rPr>
          <w:sz w:val="20"/>
          <w:szCs w:val="20"/>
          <w:vertAlign w:val="superscript"/>
        </w:rPr>
        <w:t>7</w:t>
      </w:r>
      <w:r w:rsidR="00367BD0" w:rsidRPr="00F14058">
        <w:rPr>
          <w:sz w:val="20"/>
          <w:szCs w:val="20"/>
          <w:vertAlign w:val="superscript"/>
        </w:rPr>
        <w:t>],[</w:t>
      </w:r>
      <w:r w:rsidR="00AD1CE5" w:rsidRPr="00F14058">
        <w:rPr>
          <w:sz w:val="20"/>
          <w:szCs w:val="20"/>
          <w:vertAlign w:val="superscript"/>
        </w:rPr>
        <w:t>8</w:t>
      </w:r>
      <w:r w:rsidR="00367BD0" w:rsidRPr="00F14058">
        <w:rPr>
          <w:sz w:val="20"/>
          <w:szCs w:val="20"/>
          <w:vertAlign w:val="superscript"/>
        </w:rPr>
        <w:t>],[</w:t>
      </w:r>
      <w:r w:rsidR="00AD1CE5" w:rsidRPr="00F14058">
        <w:rPr>
          <w:sz w:val="20"/>
          <w:szCs w:val="20"/>
          <w:vertAlign w:val="superscript"/>
        </w:rPr>
        <w:t>9</w:t>
      </w:r>
      <w:r w:rsidR="00367BD0" w:rsidRPr="00F14058">
        <w:rPr>
          <w:sz w:val="20"/>
          <w:szCs w:val="20"/>
          <w:vertAlign w:val="superscript"/>
        </w:rPr>
        <w:t>],</w:t>
      </w:r>
      <w:r w:rsidR="00143E8C" w:rsidRPr="00F14058">
        <w:rPr>
          <w:sz w:val="20"/>
          <w:szCs w:val="20"/>
          <w:vertAlign w:val="superscript"/>
        </w:rPr>
        <w:t>[1</w:t>
      </w:r>
      <w:r w:rsidR="00AD1CE5" w:rsidRPr="00F14058">
        <w:rPr>
          <w:sz w:val="20"/>
          <w:szCs w:val="20"/>
          <w:vertAlign w:val="superscript"/>
        </w:rPr>
        <w:t>0</w:t>
      </w:r>
      <w:r w:rsidR="00143E8C" w:rsidRPr="00F14058">
        <w:rPr>
          <w:sz w:val="20"/>
          <w:szCs w:val="20"/>
          <w:vertAlign w:val="superscript"/>
        </w:rPr>
        <w:t>]</w:t>
      </w:r>
      <w:r w:rsidR="004C76F6" w:rsidRPr="00F14058">
        <w:rPr>
          <w:sz w:val="20"/>
          <w:szCs w:val="20"/>
          <w:vertAlign w:val="superscript"/>
        </w:rPr>
        <w:t>,[11],[12],[14],[17],[18]</w:t>
      </w:r>
      <w:r w:rsidR="00410BAF" w:rsidRPr="00F14058">
        <w:rPr>
          <w:sz w:val="20"/>
          <w:szCs w:val="20"/>
          <w:vertAlign w:val="superscript"/>
        </w:rPr>
        <w:t>,[19</w:t>
      </w:r>
      <w:r w:rsidR="00414B9D" w:rsidRPr="00F14058">
        <w:rPr>
          <w:sz w:val="20"/>
          <w:szCs w:val="20"/>
          <w:vertAlign w:val="superscript"/>
        </w:rPr>
        <w:t>]</w:t>
      </w:r>
      <w:r w:rsidR="001D30BD" w:rsidRPr="00F14058">
        <w:rPr>
          <w:sz w:val="20"/>
          <w:szCs w:val="20"/>
          <w:vertAlign w:val="superscript"/>
        </w:rPr>
        <w:t>[23</w:t>
      </w:r>
      <w:r w:rsidR="00410BAF" w:rsidRPr="00F14058">
        <w:rPr>
          <w:sz w:val="20"/>
          <w:szCs w:val="20"/>
          <w:vertAlign w:val="superscript"/>
        </w:rPr>
        <w:t>]</w:t>
      </w:r>
      <w:r w:rsidR="001D30BD" w:rsidRPr="00F14058">
        <w:rPr>
          <w:sz w:val="20"/>
          <w:szCs w:val="20"/>
          <w:vertAlign w:val="superscript"/>
        </w:rPr>
        <w:t>[24</w:t>
      </w:r>
      <w:r w:rsidR="00F112BA" w:rsidRPr="00F14058">
        <w:rPr>
          <w:sz w:val="20"/>
          <w:szCs w:val="20"/>
          <w:vertAlign w:val="superscript"/>
        </w:rPr>
        <w:t>]</w:t>
      </w:r>
      <w:r w:rsidR="002246A1" w:rsidRPr="00F14058">
        <w:rPr>
          <w:sz w:val="20"/>
          <w:szCs w:val="20"/>
          <w:vertAlign w:val="superscript"/>
        </w:rPr>
        <w:t>.</w:t>
      </w:r>
      <w:r w:rsidR="00CC1A81" w:rsidRPr="00F14058">
        <w:rPr>
          <w:sz w:val="20"/>
          <w:szCs w:val="20"/>
          <w:vertAlign w:val="superscript"/>
        </w:rPr>
        <w:t xml:space="preserve"> </w:t>
      </w:r>
      <w:r w:rsidR="0066114B" w:rsidRPr="00F14058">
        <w:rPr>
          <w:sz w:val="20"/>
          <w:szCs w:val="20"/>
        </w:rPr>
        <w:t xml:space="preserve"> </w:t>
      </w:r>
      <w:r w:rsidR="002372EB" w:rsidRPr="00F14058">
        <w:rPr>
          <w:sz w:val="20"/>
          <w:szCs w:val="20"/>
        </w:rPr>
        <w:t xml:space="preserve"> </w:t>
      </w:r>
      <w:r w:rsidR="00843BFA" w:rsidRPr="00F14058">
        <w:rPr>
          <w:sz w:val="20"/>
          <w:szCs w:val="20"/>
        </w:rPr>
        <w:t>Some previous studies which are done by Baqar A et al</w:t>
      </w:r>
      <w:r w:rsidR="002E6862" w:rsidRPr="00F14058">
        <w:rPr>
          <w:sz w:val="20"/>
          <w:szCs w:val="20"/>
        </w:rPr>
        <w:t>,</w:t>
      </w:r>
      <w:r w:rsidR="00446D8C" w:rsidRPr="00F14058">
        <w:rPr>
          <w:sz w:val="20"/>
          <w:szCs w:val="20"/>
        </w:rPr>
        <w:t xml:space="preserve"> </w:t>
      </w:r>
      <w:r w:rsidR="00FF3C57" w:rsidRPr="00F14058">
        <w:rPr>
          <w:sz w:val="20"/>
          <w:szCs w:val="20"/>
        </w:rPr>
        <w:t>Al-Johani et al</w:t>
      </w:r>
      <w:r w:rsidR="002E6862" w:rsidRPr="00F14058">
        <w:rPr>
          <w:sz w:val="20"/>
          <w:szCs w:val="20"/>
        </w:rPr>
        <w:t xml:space="preserve"> and Alajlan A et al.</w:t>
      </w:r>
      <w:r w:rsidR="002246A1" w:rsidRPr="00F14058">
        <w:rPr>
          <w:sz w:val="20"/>
          <w:szCs w:val="20"/>
        </w:rPr>
        <w:t xml:space="preserve"> stated </w:t>
      </w:r>
      <w:r w:rsidR="00446D8C" w:rsidRPr="00F14058">
        <w:rPr>
          <w:sz w:val="20"/>
          <w:szCs w:val="20"/>
        </w:rPr>
        <w:t xml:space="preserve">friends and relatives as </w:t>
      </w:r>
      <w:r w:rsidR="002E6862" w:rsidRPr="00F14058">
        <w:rPr>
          <w:sz w:val="20"/>
          <w:szCs w:val="20"/>
        </w:rPr>
        <w:t xml:space="preserve">the </w:t>
      </w:r>
      <w:r w:rsidR="00446D8C" w:rsidRPr="00F14058">
        <w:rPr>
          <w:sz w:val="20"/>
          <w:szCs w:val="20"/>
        </w:rPr>
        <w:t>main source of their i</w:t>
      </w:r>
      <w:r w:rsidR="00537D48" w:rsidRPr="00F14058">
        <w:rPr>
          <w:sz w:val="20"/>
          <w:szCs w:val="20"/>
        </w:rPr>
        <w:t>n</w:t>
      </w:r>
      <w:r w:rsidR="002432C9" w:rsidRPr="00F14058">
        <w:rPr>
          <w:sz w:val="20"/>
          <w:szCs w:val="20"/>
        </w:rPr>
        <w:t>formation about dental implants.</w:t>
      </w:r>
      <w:r w:rsidR="00537D48" w:rsidRPr="00F14058">
        <w:rPr>
          <w:sz w:val="20"/>
          <w:szCs w:val="20"/>
          <w:vertAlign w:val="superscript"/>
        </w:rPr>
        <w:t>[1</w:t>
      </w:r>
      <w:r w:rsidR="002372EB" w:rsidRPr="00F14058">
        <w:rPr>
          <w:sz w:val="20"/>
          <w:szCs w:val="20"/>
          <w:vertAlign w:val="superscript"/>
        </w:rPr>
        <w:t>3</w:t>
      </w:r>
      <w:r w:rsidR="00537D48" w:rsidRPr="00F14058">
        <w:rPr>
          <w:sz w:val="20"/>
          <w:szCs w:val="20"/>
          <w:vertAlign w:val="superscript"/>
        </w:rPr>
        <w:t>]</w:t>
      </w:r>
      <w:r w:rsidR="00D234A3" w:rsidRPr="00F14058">
        <w:rPr>
          <w:sz w:val="20"/>
          <w:szCs w:val="20"/>
          <w:vertAlign w:val="superscript"/>
        </w:rPr>
        <w:t>,[25</w:t>
      </w:r>
      <w:r w:rsidR="002372EB" w:rsidRPr="00F14058">
        <w:rPr>
          <w:sz w:val="20"/>
          <w:szCs w:val="20"/>
          <w:vertAlign w:val="superscript"/>
        </w:rPr>
        <w:t>]</w:t>
      </w:r>
      <w:r w:rsidR="001D30BD" w:rsidRPr="00F14058">
        <w:rPr>
          <w:sz w:val="20"/>
          <w:szCs w:val="20"/>
          <w:vertAlign w:val="superscript"/>
        </w:rPr>
        <w:t>[26</w:t>
      </w:r>
      <w:r w:rsidR="00C63E6B" w:rsidRPr="00F14058">
        <w:rPr>
          <w:sz w:val="20"/>
          <w:szCs w:val="20"/>
          <w:vertAlign w:val="superscript"/>
        </w:rPr>
        <w:t>]</w:t>
      </w:r>
      <w:r w:rsidR="0066114B" w:rsidRPr="00F14058">
        <w:rPr>
          <w:sz w:val="20"/>
          <w:szCs w:val="20"/>
          <w:vertAlign w:val="superscript"/>
        </w:rPr>
        <w:t xml:space="preserve"> </w:t>
      </w:r>
      <w:r w:rsidR="00537D48" w:rsidRPr="00F14058">
        <w:rPr>
          <w:sz w:val="20"/>
          <w:szCs w:val="20"/>
        </w:rPr>
        <w:t xml:space="preserve"> </w:t>
      </w:r>
      <w:r w:rsidR="002432C9" w:rsidRPr="00F14058">
        <w:rPr>
          <w:sz w:val="20"/>
          <w:szCs w:val="20"/>
        </w:rPr>
        <w:t xml:space="preserve"> </w:t>
      </w:r>
      <w:r w:rsidR="00CC1A81" w:rsidRPr="00F14058">
        <w:rPr>
          <w:sz w:val="20"/>
          <w:szCs w:val="20"/>
        </w:rPr>
        <w:t xml:space="preserve"> </w:t>
      </w:r>
      <w:r w:rsidR="00537D48" w:rsidRPr="00F14058">
        <w:rPr>
          <w:sz w:val="20"/>
          <w:szCs w:val="20"/>
          <w:lang w:val="en-US" w:bidi="en-US"/>
        </w:rPr>
        <w:t>Berge</w:t>
      </w:r>
      <w:r w:rsidR="00AE6725" w:rsidRPr="00F14058">
        <w:rPr>
          <w:sz w:val="20"/>
          <w:szCs w:val="20"/>
          <w:lang w:val="en-US" w:bidi="en-US"/>
        </w:rPr>
        <w:t xml:space="preserve"> et al reported News media as a major source of information for their awareness and knowledge</w:t>
      </w:r>
      <w:r w:rsidR="00F47EED" w:rsidRPr="00F14058">
        <w:rPr>
          <w:sz w:val="20"/>
          <w:szCs w:val="20"/>
          <w:lang w:val="en-US" w:bidi="en-US"/>
        </w:rPr>
        <w:t>.</w:t>
      </w:r>
      <w:r w:rsidR="002432C9" w:rsidRPr="00F14058">
        <w:rPr>
          <w:sz w:val="20"/>
          <w:szCs w:val="20"/>
          <w:vertAlign w:val="superscript"/>
          <w:lang w:val="en-US" w:bidi="en-US"/>
        </w:rPr>
        <w:t>[1</w:t>
      </w:r>
      <w:r w:rsidR="002372EB" w:rsidRPr="00F14058">
        <w:rPr>
          <w:sz w:val="20"/>
          <w:szCs w:val="20"/>
          <w:vertAlign w:val="superscript"/>
          <w:lang w:val="en-US" w:bidi="en-US"/>
        </w:rPr>
        <w:t>6</w:t>
      </w:r>
      <w:r w:rsidR="002432C9" w:rsidRPr="00F14058">
        <w:rPr>
          <w:sz w:val="20"/>
          <w:szCs w:val="20"/>
          <w:vertAlign w:val="superscript"/>
          <w:lang w:val="en-US" w:bidi="en-US"/>
        </w:rPr>
        <w:t>]</w:t>
      </w:r>
    </w:p>
    <w:p w:rsidR="00DA2A26" w:rsidRPr="00F14058" w:rsidRDefault="008A4C21" w:rsidP="00F14058">
      <w:pPr>
        <w:spacing w:line="360" w:lineRule="auto"/>
        <w:ind w:right="29"/>
        <w:jc w:val="both"/>
        <w:rPr>
          <w:sz w:val="20"/>
          <w:szCs w:val="20"/>
          <w:vertAlign w:val="superscript"/>
          <w:lang w:val="en-US" w:bidi="en-US"/>
        </w:rPr>
      </w:pPr>
      <w:r w:rsidRPr="00F14058">
        <w:rPr>
          <w:sz w:val="20"/>
          <w:szCs w:val="20"/>
          <w:lang w:val="en-US" w:bidi="en-US"/>
        </w:rPr>
        <w:t>Just only 4.2% of patients had und</w:t>
      </w:r>
      <w:r w:rsidR="00246CBA" w:rsidRPr="00F14058">
        <w:rPr>
          <w:sz w:val="20"/>
          <w:szCs w:val="20"/>
          <w:lang w:val="en-US" w:bidi="en-US"/>
        </w:rPr>
        <w:t>ergone dental implant treatment (Figure 3).</w:t>
      </w:r>
      <w:r w:rsidR="004D6AD5" w:rsidRPr="00F14058">
        <w:rPr>
          <w:sz w:val="20"/>
          <w:szCs w:val="20"/>
          <w:lang w:val="en-US" w:bidi="en-US"/>
        </w:rPr>
        <w:t xml:space="preserve"> </w:t>
      </w:r>
      <w:r w:rsidR="00A9078B" w:rsidRPr="00F14058">
        <w:rPr>
          <w:sz w:val="20"/>
          <w:szCs w:val="20"/>
          <w:lang w:val="en-US" w:bidi="en-US"/>
        </w:rPr>
        <w:t xml:space="preserve"> Around Twenty</w:t>
      </w:r>
      <w:r w:rsidR="0077192E" w:rsidRPr="00F14058">
        <w:rPr>
          <w:sz w:val="20"/>
          <w:szCs w:val="20"/>
          <w:lang w:val="en-US" w:bidi="en-US"/>
        </w:rPr>
        <w:t>-</w:t>
      </w:r>
      <w:r w:rsidR="00A9078B" w:rsidRPr="00F14058">
        <w:rPr>
          <w:sz w:val="20"/>
          <w:szCs w:val="20"/>
          <w:lang w:val="en-US" w:bidi="en-US"/>
        </w:rPr>
        <w:t xml:space="preserve">seven percent of patients </w:t>
      </w:r>
      <w:r w:rsidR="006C2D4A" w:rsidRPr="00F14058">
        <w:rPr>
          <w:sz w:val="20"/>
          <w:szCs w:val="20"/>
          <w:lang w:val="en-US" w:bidi="en-US"/>
        </w:rPr>
        <w:t>knew</w:t>
      </w:r>
      <w:r w:rsidR="00A9078B" w:rsidRPr="00F14058">
        <w:rPr>
          <w:sz w:val="20"/>
          <w:szCs w:val="20"/>
          <w:lang w:val="en-US" w:bidi="en-US"/>
        </w:rPr>
        <w:t xml:space="preserve"> a </w:t>
      </w:r>
      <w:r w:rsidR="0077192E" w:rsidRPr="00F14058">
        <w:rPr>
          <w:sz w:val="20"/>
          <w:szCs w:val="20"/>
          <w:lang w:val="en-US" w:bidi="en-US"/>
        </w:rPr>
        <w:t>friend or relative who has undergone dental implant treatment</w:t>
      </w:r>
      <w:r w:rsidR="004D6AD5" w:rsidRPr="00F14058">
        <w:rPr>
          <w:sz w:val="20"/>
          <w:szCs w:val="20"/>
          <w:lang w:val="en-US" w:bidi="en-US"/>
        </w:rPr>
        <w:t xml:space="preserve"> (Figure 4)</w:t>
      </w:r>
      <w:r w:rsidR="0077192E" w:rsidRPr="00F14058">
        <w:rPr>
          <w:sz w:val="20"/>
          <w:szCs w:val="20"/>
          <w:lang w:val="en-US" w:bidi="en-US"/>
        </w:rPr>
        <w:t xml:space="preserve">. </w:t>
      </w:r>
      <w:r w:rsidR="006C2D4A" w:rsidRPr="00F14058">
        <w:rPr>
          <w:sz w:val="20"/>
          <w:szCs w:val="20"/>
          <w:lang w:val="en-US" w:bidi="en-US"/>
        </w:rPr>
        <w:t xml:space="preserve"> </w:t>
      </w:r>
      <w:r w:rsidR="0077192E" w:rsidRPr="00F14058">
        <w:rPr>
          <w:sz w:val="20"/>
          <w:szCs w:val="20"/>
          <w:lang w:val="en-US" w:bidi="en-US"/>
        </w:rPr>
        <w:t xml:space="preserve">From them, </w:t>
      </w:r>
      <w:r w:rsidR="00614A00" w:rsidRPr="00F14058">
        <w:rPr>
          <w:sz w:val="20"/>
          <w:szCs w:val="20"/>
          <w:lang w:val="en-US" w:bidi="en-US"/>
        </w:rPr>
        <w:t xml:space="preserve">70.9 % reported </w:t>
      </w:r>
      <w:r w:rsidR="00642E62" w:rsidRPr="00F14058">
        <w:rPr>
          <w:sz w:val="20"/>
          <w:szCs w:val="20"/>
          <w:lang w:val="en-US" w:bidi="en-US"/>
        </w:rPr>
        <w:t>that they are</w:t>
      </w:r>
      <w:r w:rsidR="00614A00" w:rsidRPr="00F14058">
        <w:rPr>
          <w:sz w:val="20"/>
          <w:szCs w:val="20"/>
          <w:lang w:val="en-US" w:bidi="en-US"/>
        </w:rPr>
        <w:t xml:space="preserve"> </w:t>
      </w:r>
      <w:r w:rsidR="00642E62" w:rsidRPr="00F14058">
        <w:rPr>
          <w:sz w:val="20"/>
          <w:szCs w:val="20"/>
          <w:lang w:val="en-US" w:bidi="en-US"/>
        </w:rPr>
        <w:t>satisfied with the</w:t>
      </w:r>
      <w:r w:rsidR="00CF70CC" w:rsidRPr="00F14058">
        <w:rPr>
          <w:sz w:val="20"/>
          <w:szCs w:val="20"/>
          <w:lang w:val="en-US" w:bidi="en-US"/>
        </w:rPr>
        <w:t xml:space="preserve"> dental implant </w:t>
      </w:r>
      <w:r w:rsidR="00642E62" w:rsidRPr="00F14058">
        <w:rPr>
          <w:sz w:val="20"/>
          <w:szCs w:val="20"/>
          <w:lang w:val="en-US" w:bidi="en-US"/>
        </w:rPr>
        <w:t>treatment.</w:t>
      </w:r>
      <w:r w:rsidR="00614A00" w:rsidRPr="00F14058">
        <w:rPr>
          <w:sz w:val="20"/>
          <w:szCs w:val="20"/>
          <w:lang w:val="en-US" w:bidi="en-US"/>
        </w:rPr>
        <w:t xml:space="preserve"> </w:t>
      </w:r>
      <w:r w:rsidR="006C2D4A" w:rsidRPr="00F14058">
        <w:rPr>
          <w:sz w:val="20"/>
          <w:szCs w:val="20"/>
          <w:lang w:val="en-US" w:bidi="en-US"/>
        </w:rPr>
        <w:t xml:space="preserve"> </w:t>
      </w:r>
      <w:r w:rsidR="003059BF" w:rsidRPr="00F14058">
        <w:rPr>
          <w:sz w:val="20"/>
          <w:szCs w:val="20"/>
          <w:lang w:val="en-US" w:bidi="en-US"/>
        </w:rPr>
        <w:t xml:space="preserve">The study conducted by the Supraksh et al showed 3.4 percent </w:t>
      </w:r>
      <w:r w:rsidR="006A5B92" w:rsidRPr="00F14058">
        <w:rPr>
          <w:sz w:val="20"/>
          <w:szCs w:val="20"/>
          <w:lang w:val="en-US" w:bidi="en-US"/>
        </w:rPr>
        <w:t>and 13.3 percent respectively.</w:t>
      </w:r>
      <w:r w:rsidR="00B37C15" w:rsidRPr="00F14058">
        <w:rPr>
          <w:sz w:val="20"/>
          <w:szCs w:val="20"/>
          <w:vertAlign w:val="superscript"/>
          <w:lang w:val="en-US" w:bidi="en-US"/>
        </w:rPr>
        <w:t>[2</w:t>
      </w:r>
      <w:r w:rsidR="00787C38" w:rsidRPr="00F14058">
        <w:rPr>
          <w:sz w:val="20"/>
          <w:szCs w:val="20"/>
          <w:vertAlign w:val="superscript"/>
          <w:lang w:val="en-US" w:bidi="en-US"/>
        </w:rPr>
        <w:t>]</w:t>
      </w:r>
      <w:r w:rsidR="006A5B92" w:rsidRPr="00F14058">
        <w:rPr>
          <w:sz w:val="20"/>
          <w:szCs w:val="20"/>
          <w:lang w:val="en-US" w:bidi="en-US"/>
        </w:rPr>
        <w:t xml:space="preserve"> </w:t>
      </w:r>
      <w:r w:rsidR="000078F8" w:rsidRPr="00F14058">
        <w:rPr>
          <w:sz w:val="20"/>
          <w:szCs w:val="20"/>
          <w:lang w:val="en-US" w:bidi="en-US"/>
        </w:rPr>
        <w:t xml:space="preserve"> </w:t>
      </w:r>
      <w:r w:rsidR="00787C38" w:rsidRPr="00F14058">
        <w:rPr>
          <w:sz w:val="20"/>
          <w:szCs w:val="20"/>
          <w:lang w:val="en-US" w:bidi="en-US"/>
        </w:rPr>
        <w:t>Gharpure AS et al showed 15.91</w:t>
      </w:r>
      <w:r w:rsidR="002725FB" w:rsidRPr="00F14058">
        <w:rPr>
          <w:sz w:val="20"/>
          <w:szCs w:val="20"/>
          <w:lang w:val="en-US" w:bidi="en-US"/>
        </w:rPr>
        <w:t xml:space="preserve"> percent </w:t>
      </w:r>
      <w:r w:rsidR="006A5B92" w:rsidRPr="00F14058">
        <w:rPr>
          <w:sz w:val="20"/>
          <w:szCs w:val="20"/>
          <w:lang w:val="en-US" w:bidi="en-US"/>
        </w:rPr>
        <w:t xml:space="preserve">of </w:t>
      </w:r>
      <w:r w:rsidR="006E504F" w:rsidRPr="00F14058">
        <w:rPr>
          <w:sz w:val="20"/>
          <w:szCs w:val="20"/>
          <w:lang w:val="en-US" w:bidi="en-US"/>
        </w:rPr>
        <w:t xml:space="preserve">patients whom themselves had taken the treatment while </w:t>
      </w:r>
      <w:r w:rsidR="002725FB" w:rsidRPr="00F14058">
        <w:rPr>
          <w:sz w:val="20"/>
          <w:szCs w:val="20"/>
          <w:lang w:val="en-US" w:bidi="en-US"/>
        </w:rPr>
        <w:t xml:space="preserve"> 55.11% </w:t>
      </w:r>
      <w:r w:rsidR="006A5B92" w:rsidRPr="00F14058">
        <w:rPr>
          <w:sz w:val="20"/>
          <w:szCs w:val="20"/>
          <w:lang w:val="en-US" w:bidi="en-US"/>
        </w:rPr>
        <w:t>of patients knew the person who</w:t>
      </w:r>
      <w:r w:rsidR="002725FB" w:rsidRPr="00F14058">
        <w:rPr>
          <w:sz w:val="20"/>
          <w:szCs w:val="20"/>
          <w:lang w:val="en-US" w:bidi="en-US"/>
        </w:rPr>
        <w:t xml:space="preserve"> had undergone dental implant treatment</w:t>
      </w:r>
      <w:r w:rsidR="000078F8" w:rsidRPr="00F14058">
        <w:rPr>
          <w:sz w:val="20"/>
          <w:szCs w:val="20"/>
          <w:lang w:val="en-US" w:bidi="en-US"/>
        </w:rPr>
        <w:t>.  From them, 92.24 percent reported satisfaction with the treatment</w:t>
      </w:r>
      <w:proofErr w:type="gramStart"/>
      <w:r w:rsidR="000078F8" w:rsidRPr="00F14058">
        <w:rPr>
          <w:sz w:val="20"/>
          <w:szCs w:val="20"/>
          <w:lang w:val="en-US" w:bidi="en-US"/>
        </w:rPr>
        <w:t>.</w:t>
      </w:r>
      <w:r w:rsidR="00673409" w:rsidRPr="00F14058">
        <w:rPr>
          <w:sz w:val="20"/>
          <w:szCs w:val="20"/>
          <w:vertAlign w:val="superscript"/>
          <w:lang w:val="en-US" w:bidi="en-US"/>
        </w:rPr>
        <w:t>[</w:t>
      </w:r>
      <w:proofErr w:type="gramEnd"/>
      <w:r w:rsidR="00673409" w:rsidRPr="00F14058">
        <w:rPr>
          <w:sz w:val="20"/>
          <w:szCs w:val="20"/>
          <w:vertAlign w:val="superscript"/>
          <w:lang w:val="en-US" w:bidi="en-US"/>
        </w:rPr>
        <w:t>7</w:t>
      </w:r>
      <w:r w:rsidR="002725FB" w:rsidRPr="00F14058">
        <w:rPr>
          <w:sz w:val="20"/>
          <w:szCs w:val="20"/>
          <w:vertAlign w:val="superscript"/>
          <w:lang w:val="en-US" w:bidi="en-US"/>
        </w:rPr>
        <w:t>]</w:t>
      </w:r>
      <w:r w:rsidR="00606F5A" w:rsidRPr="00F14058">
        <w:rPr>
          <w:sz w:val="20"/>
          <w:szCs w:val="20"/>
          <w:vertAlign w:val="superscript"/>
          <w:lang w:val="en-US" w:bidi="en-US"/>
        </w:rPr>
        <w:t xml:space="preserve">  </w:t>
      </w:r>
    </w:p>
    <w:p w:rsidR="00F011DA" w:rsidRPr="00F14058" w:rsidRDefault="00606F5A" w:rsidP="00F14058">
      <w:pPr>
        <w:spacing w:line="360" w:lineRule="auto"/>
        <w:ind w:right="29"/>
        <w:jc w:val="both"/>
        <w:rPr>
          <w:sz w:val="20"/>
          <w:szCs w:val="20"/>
          <w:lang w:val="en-US" w:bidi="en-US"/>
        </w:rPr>
      </w:pPr>
      <w:r w:rsidRPr="00F14058">
        <w:rPr>
          <w:sz w:val="20"/>
          <w:szCs w:val="20"/>
          <w:lang w:val="en-US" w:bidi="en-US"/>
        </w:rPr>
        <w:t xml:space="preserve">This variation can be due </w:t>
      </w:r>
      <w:r w:rsidR="00B37C15" w:rsidRPr="00F14058">
        <w:rPr>
          <w:sz w:val="20"/>
          <w:szCs w:val="20"/>
          <w:lang w:val="en-US" w:bidi="en-US"/>
        </w:rPr>
        <w:t xml:space="preserve">to the </w:t>
      </w:r>
      <w:r w:rsidRPr="00F14058">
        <w:rPr>
          <w:sz w:val="20"/>
          <w:szCs w:val="20"/>
          <w:lang w:val="en-US" w:bidi="en-US"/>
        </w:rPr>
        <w:t>area</w:t>
      </w:r>
      <w:r w:rsidR="00AC39CB" w:rsidRPr="00F14058">
        <w:rPr>
          <w:sz w:val="20"/>
          <w:szCs w:val="20"/>
          <w:lang w:val="en-US" w:bidi="en-US"/>
        </w:rPr>
        <w:t xml:space="preserve"> included in </w:t>
      </w:r>
      <w:r w:rsidRPr="00F14058">
        <w:rPr>
          <w:sz w:val="20"/>
          <w:szCs w:val="20"/>
          <w:lang w:val="en-US" w:bidi="en-US"/>
        </w:rPr>
        <w:t>the study being the metropolitan city, Mumbai.</w:t>
      </w:r>
      <w:r w:rsidR="00C30B67" w:rsidRPr="00F14058">
        <w:rPr>
          <w:sz w:val="20"/>
          <w:szCs w:val="20"/>
          <w:lang w:val="en-US" w:bidi="en-US"/>
        </w:rPr>
        <w:t xml:space="preserve">  Other studies were done by Tepper et al and Pommer et al showed a 65% and 83% satisfaction rate in </w:t>
      </w:r>
      <w:r w:rsidR="000E3D84" w:rsidRPr="00F14058">
        <w:rPr>
          <w:sz w:val="20"/>
          <w:szCs w:val="20"/>
          <w:lang w:val="en-US" w:bidi="en-US"/>
        </w:rPr>
        <w:t xml:space="preserve">Austrian </w:t>
      </w:r>
      <w:r w:rsidR="00C30B67" w:rsidRPr="00F14058">
        <w:rPr>
          <w:sz w:val="20"/>
          <w:szCs w:val="20"/>
          <w:lang w:val="en-US" w:bidi="en-US"/>
        </w:rPr>
        <w:t>patients</w:t>
      </w:r>
      <w:r w:rsidR="003E28CE" w:rsidRPr="00F14058">
        <w:rPr>
          <w:sz w:val="20"/>
          <w:szCs w:val="20"/>
          <w:lang w:val="en-US" w:bidi="en-US"/>
        </w:rPr>
        <w:t>.</w:t>
      </w:r>
      <w:r w:rsidR="00B168BC" w:rsidRPr="00F14058">
        <w:rPr>
          <w:sz w:val="20"/>
          <w:szCs w:val="20"/>
          <w:vertAlign w:val="superscript"/>
          <w:lang w:val="en-US" w:bidi="en-US"/>
        </w:rPr>
        <w:t>[27]</w:t>
      </w:r>
      <w:r w:rsidR="00A574DD" w:rsidRPr="00F14058">
        <w:rPr>
          <w:sz w:val="20"/>
          <w:szCs w:val="20"/>
          <w:vertAlign w:val="superscript"/>
          <w:lang w:val="en-US" w:bidi="en-US"/>
        </w:rPr>
        <w:t>,</w:t>
      </w:r>
      <w:r w:rsidR="000E3D84" w:rsidRPr="00F14058">
        <w:rPr>
          <w:sz w:val="20"/>
          <w:szCs w:val="20"/>
          <w:vertAlign w:val="superscript"/>
          <w:lang w:val="en-US" w:bidi="en-US"/>
        </w:rPr>
        <w:t>[</w:t>
      </w:r>
      <w:r w:rsidR="00B168BC" w:rsidRPr="00F14058">
        <w:rPr>
          <w:sz w:val="20"/>
          <w:szCs w:val="20"/>
          <w:vertAlign w:val="superscript"/>
          <w:lang w:val="en-US" w:bidi="en-US"/>
        </w:rPr>
        <w:t>28</w:t>
      </w:r>
      <w:r w:rsidR="003E28CE" w:rsidRPr="00F14058">
        <w:rPr>
          <w:sz w:val="20"/>
          <w:szCs w:val="20"/>
          <w:vertAlign w:val="superscript"/>
          <w:lang w:val="en-US" w:bidi="en-US"/>
        </w:rPr>
        <w:t>]</w:t>
      </w:r>
    </w:p>
    <w:p w:rsidR="00ED2346" w:rsidRP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i w:val="0"/>
          <w:iCs w:val="0"/>
          <w:sz w:val="20"/>
          <w:szCs w:val="20"/>
          <w:vertAlign w:val="superscript"/>
        </w:rPr>
      </w:pPr>
      <w:r w:rsidRPr="00F14058">
        <w:rPr>
          <w:rFonts w:ascii="Times New Roman" w:hAnsi="Times New Roman" w:cs="Times New Roman"/>
          <w:i w:val="0"/>
          <w:sz w:val="20"/>
          <w:szCs w:val="20"/>
        </w:rPr>
        <w:t xml:space="preserve">Forty-nine per cent </w:t>
      </w:r>
      <w:r w:rsidR="00F4255E" w:rsidRPr="00F14058">
        <w:rPr>
          <w:rFonts w:ascii="Times New Roman" w:hAnsi="Times New Roman" w:cs="Times New Roman"/>
          <w:i w:val="0"/>
          <w:sz w:val="20"/>
          <w:szCs w:val="20"/>
        </w:rPr>
        <w:t xml:space="preserve">patients </w:t>
      </w:r>
      <w:r w:rsidRPr="00F14058">
        <w:rPr>
          <w:rFonts w:ascii="Times New Roman" w:hAnsi="Times New Roman" w:cs="Times New Roman"/>
          <w:i w:val="0"/>
          <w:sz w:val="20"/>
          <w:szCs w:val="20"/>
        </w:rPr>
        <w:t>told that the dental implant treatment is not affordable because of its high cost</w:t>
      </w:r>
      <w:r w:rsidR="00B32F4C" w:rsidRPr="00F14058">
        <w:rPr>
          <w:rFonts w:ascii="Times New Roman" w:hAnsi="Times New Roman" w:cs="Times New Roman"/>
          <w:i w:val="0"/>
          <w:sz w:val="20"/>
          <w:szCs w:val="20"/>
        </w:rPr>
        <w:t xml:space="preserve"> (Figure </w:t>
      </w:r>
      <w:r w:rsidR="00C03121" w:rsidRPr="00F14058">
        <w:rPr>
          <w:rFonts w:ascii="Times New Roman" w:hAnsi="Times New Roman" w:cs="Times New Roman"/>
          <w:i w:val="0"/>
          <w:sz w:val="20"/>
          <w:szCs w:val="20"/>
        </w:rPr>
        <w:t>5)</w:t>
      </w:r>
      <w:r w:rsidR="00726CCD" w:rsidRPr="00F14058">
        <w:rPr>
          <w:rFonts w:ascii="Times New Roman" w:hAnsi="Times New Roman" w:cs="Times New Roman"/>
          <w:i w:val="0"/>
          <w:iCs w:val="0"/>
          <w:sz w:val="20"/>
          <w:szCs w:val="20"/>
        </w:rPr>
        <w:t>.  Various previous studies noted th</w:t>
      </w:r>
      <w:r w:rsidR="00766CD3" w:rsidRPr="00F14058">
        <w:rPr>
          <w:rFonts w:ascii="Times New Roman" w:hAnsi="Times New Roman" w:cs="Times New Roman"/>
          <w:i w:val="0"/>
          <w:iCs w:val="0"/>
          <w:sz w:val="20"/>
          <w:szCs w:val="20"/>
        </w:rPr>
        <w:t>e</w:t>
      </w:r>
      <w:r w:rsidR="00726CCD" w:rsidRPr="00F14058">
        <w:rPr>
          <w:rFonts w:ascii="Times New Roman" w:hAnsi="Times New Roman" w:cs="Times New Roman"/>
          <w:i w:val="0"/>
          <w:iCs w:val="0"/>
          <w:sz w:val="20"/>
          <w:szCs w:val="20"/>
        </w:rPr>
        <w:t xml:space="preserve"> high cost </w:t>
      </w:r>
      <w:r w:rsidR="001C17A8" w:rsidRPr="00F14058">
        <w:rPr>
          <w:rFonts w:ascii="Times New Roman" w:hAnsi="Times New Roman" w:cs="Times New Roman"/>
          <w:i w:val="0"/>
          <w:iCs w:val="0"/>
          <w:sz w:val="20"/>
          <w:szCs w:val="20"/>
        </w:rPr>
        <w:t>as a main barrier in opting the dental implant treatment</w:t>
      </w:r>
      <w:r w:rsidR="00766CD3" w:rsidRPr="00F14058">
        <w:rPr>
          <w:rFonts w:ascii="Times New Roman" w:hAnsi="Times New Roman" w:cs="Times New Roman"/>
          <w:i w:val="0"/>
          <w:iCs w:val="0"/>
          <w:sz w:val="20"/>
          <w:szCs w:val="20"/>
        </w:rPr>
        <w:t>.</w:t>
      </w:r>
      <w:r w:rsidR="00766CD3" w:rsidRPr="00F14058">
        <w:rPr>
          <w:rFonts w:ascii="Times New Roman" w:hAnsi="Times New Roman" w:cs="Times New Roman"/>
          <w:i w:val="0"/>
          <w:iCs w:val="0"/>
          <w:sz w:val="20"/>
          <w:szCs w:val="20"/>
          <w:vertAlign w:val="superscript"/>
        </w:rPr>
        <w:t>[2],[</w:t>
      </w:r>
      <w:r w:rsidR="00915355" w:rsidRPr="00F14058">
        <w:rPr>
          <w:rFonts w:ascii="Times New Roman" w:hAnsi="Times New Roman" w:cs="Times New Roman"/>
          <w:i w:val="0"/>
          <w:iCs w:val="0"/>
          <w:sz w:val="20"/>
          <w:szCs w:val="20"/>
          <w:vertAlign w:val="superscript"/>
        </w:rPr>
        <w:t>5</w:t>
      </w:r>
      <w:r w:rsidR="00766CD3" w:rsidRPr="00F14058">
        <w:rPr>
          <w:rFonts w:ascii="Times New Roman" w:hAnsi="Times New Roman" w:cs="Times New Roman"/>
          <w:i w:val="0"/>
          <w:iCs w:val="0"/>
          <w:sz w:val="20"/>
          <w:szCs w:val="20"/>
          <w:vertAlign w:val="superscript"/>
        </w:rPr>
        <w:t>],[</w:t>
      </w:r>
      <w:r w:rsidR="00915355" w:rsidRPr="00F14058">
        <w:rPr>
          <w:rFonts w:ascii="Times New Roman" w:hAnsi="Times New Roman" w:cs="Times New Roman"/>
          <w:i w:val="0"/>
          <w:iCs w:val="0"/>
          <w:sz w:val="20"/>
          <w:szCs w:val="20"/>
          <w:vertAlign w:val="superscript"/>
        </w:rPr>
        <w:t>6</w:t>
      </w:r>
      <w:r w:rsidR="00766CD3" w:rsidRPr="00F14058">
        <w:rPr>
          <w:rFonts w:ascii="Times New Roman" w:hAnsi="Times New Roman" w:cs="Times New Roman"/>
          <w:i w:val="0"/>
          <w:iCs w:val="0"/>
          <w:sz w:val="20"/>
          <w:szCs w:val="20"/>
          <w:vertAlign w:val="superscript"/>
        </w:rPr>
        <w:t>],[</w:t>
      </w:r>
      <w:r w:rsidR="00915355" w:rsidRPr="00F14058">
        <w:rPr>
          <w:rFonts w:ascii="Times New Roman" w:hAnsi="Times New Roman" w:cs="Times New Roman"/>
          <w:i w:val="0"/>
          <w:iCs w:val="0"/>
          <w:sz w:val="20"/>
          <w:szCs w:val="20"/>
          <w:vertAlign w:val="superscript"/>
        </w:rPr>
        <w:t>7</w:t>
      </w:r>
      <w:r w:rsidR="00766CD3" w:rsidRPr="00F14058">
        <w:rPr>
          <w:rFonts w:ascii="Times New Roman" w:hAnsi="Times New Roman" w:cs="Times New Roman"/>
          <w:i w:val="0"/>
          <w:iCs w:val="0"/>
          <w:sz w:val="20"/>
          <w:szCs w:val="20"/>
          <w:vertAlign w:val="superscript"/>
        </w:rPr>
        <w:t>],[</w:t>
      </w:r>
      <w:r w:rsidR="00A97AE6" w:rsidRPr="00F14058">
        <w:rPr>
          <w:rFonts w:ascii="Times New Roman" w:hAnsi="Times New Roman" w:cs="Times New Roman"/>
          <w:i w:val="0"/>
          <w:iCs w:val="0"/>
          <w:sz w:val="20"/>
          <w:szCs w:val="20"/>
          <w:vertAlign w:val="superscript"/>
        </w:rPr>
        <w:t>8</w:t>
      </w:r>
      <w:r w:rsidR="00766CD3" w:rsidRPr="00F14058">
        <w:rPr>
          <w:rFonts w:ascii="Times New Roman" w:hAnsi="Times New Roman" w:cs="Times New Roman"/>
          <w:i w:val="0"/>
          <w:iCs w:val="0"/>
          <w:sz w:val="20"/>
          <w:szCs w:val="20"/>
          <w:vertAlign w:val="superscript"/>
        </w:rPr>
        <w:t>],[</w:t>
      </w:r>
      <w:r w:rsidR="00A97AE6" w:rsidRPr="00F14058">
        <w:rPr>
          <w:rFonts w:ascii="Times New Roman" w:hAnsi="Times New Roman" w:cs="Times New Roman"/>
          <w:i w:val="0"/>
          <w:iCs w:val="0"/>
          <w:sz w:val="20"/>
          <w:szCs w:val="20"/>
          <w:vertAlign w:val="superscript"/>
        </w:rPr>
        <w:t>9</w:t>
      </w:r>
      <w:r w:rsidR="00766CD3" w:rsidRPr="00F14058">
        <w:rPr>
          <w:rFonts w:ascii="Times New Roman" w:hAnsi="Times New Roman" w:cs="Times New Roman"/>
          <w:i w:val="0"/>
          <w:iCs w:val="0"/>
          <w:sz w:val="20"/>
          <w:szCs w:val="20"/>
          <w:vertAlign w:val="superscript"/>
        </w:rPr>
        <w:t>]</w:t>
      </w:r>
      <w:r w:rsidR="00A97AE6" w:rsidRPr="00F14058">
        <w:rPr>
          <w:rFonts w:ascii="Times New Roman" w:hAnsi="Times New Roman" w:cs="Times New Roman"/>
          <w:i w:val="0"/>
          <w:iCs w:val="0"/>
          <w:sz w:val="20"/>
          <w:szCs w:val="20"/>
          <w:vertAlign w:val="superscript"/>
        </w:rPr>
        <w:t>[10],[11],[12],[13],</w:t>
      </w:r>
      <w:r w:rsidR="00EB2654" w:rsidRPr="00F14058">
        <w:rPr>
          <w:rFonts w:ascii="Times New Roman" w:hAnsi="Times New Roman" w:cs="Times New Roman"/>
          <w:i w:val="0"/>
          <w:iCs w:val="0"/>
          <w:sz w:val="20"/>
          <w:szCs w:val="20"/>
          <w:vertAlign w:val="superscript"/>
        </w:rPr>
        <w:t>[20</w:t>
      </w:r>
      <w:r w:rsidR="00410BAF" w:rsidRPr="00F14058">
        <w:rPr>
          <w:rFonts w:ascii="Times New Roman" w:hAnsi="Times New Roman" w:cs="Times New Roman"/>
          <w:i w:val="0"/>
          <w:iCs w:val="0"/>
          <w:sz w:val="20"/>
          <w:szCs w:val="20"/>
          <w:vertAlign w:val="superscript"/>
        </w:rPr>
        <w:t>],[20</w:t>
      </w:r>
      <w:r w:rsidR="004E49E5" w:rsidRPr="00F14058">
        <w:rPr>
          <w:rFonts w:ascii="Times New Roman" w:hAnsi="Times New Roman" w:cs="Times New Roman"/>
          <w:i w:val="0"/>
          <w:iCs w:val="0"/>
          <w:sz w:val="20"/>
          <w:szCs w:val="20"/>
          <w:vertAlign w:val="superscript"/>
        </w:rPr>
        <w:t>]</w:t>
      </w:r>
      <w:r w:rsidR="00724BEA" w:rsidRPr="00F14058">
        <w:rPr>
          <w:rFonts w:ascii="Times New Roman" w:hAnsi="Times New Roman" w:cs="Times New Roman"/>
          <w:i w:val="0"/>
          <w:iCs w:val="0"/>
          <w:sz w:val="20"/>
          <w:szCs w:val="20"/>
          <w:vertAlign w:val="superscript"/>
        </w:rPr>
        <w:t>,[22],[23</w:t>
      </w:r>
      <w:r w:rsidR="00843472" w:rsidRPr="00F14058">
        <w:rPr>
          <w:rFonts w:ascii="Times New Roman" w:hAnsi="Times New Roman" w:cs="Times New Roman"/>
          <w:i w:val="0"/>
          <w:iCs w:val="0"/>
          <w:sz w:val="20"/>
          <w:szCs w:val="20"/>
          <w:vertAlign w:val="superscript"/>
        </w:rPr>
        <w:t>]</w:t>
      </w:r>
      <w:r w:rsidR="00724BEA" w:rsidRPr="00F14058">
        <w:rPr>
          <w:rFonts w:ascii="Times New Roman" w:hAnsi="Times New Roman" w:cs="Times New Roman"/>
          <w:i w:val="0"/>
          <w:iCs w:val="0"/>
          <w:sz w:val="20"/>
          <w:szCs w:val="20"/>
          <w:vertAlign w:val="superscript"/>
        </w:rPr>
        <w:t>,[26</w:t>
      </w:r>
      <w:r w:rsidR="00273F2B" w:rsidRPr="00F14058">
        <w:rPr>
          <w:rFonts w:ascii="Times New Roman" w:hAnsi="Times New Roman" w:cs="Times New Roman"/>
          <w:i w:val="0"/>
          <w:iCs w:val="0"/>
          <w:sz w:val="20"/>
          <w:szCs w:val="20"/>
          <w:vertAlign w:val="superscript"/>
        </w:rPr>
        <w:t>]</w:t>
      </w:r>
    </w:p>
    <w:p w:rsidR="0074375B" w:rsidRP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sz w:val="20"/>
          <w:szCs w:val="20"/>
        </w:rPr>
      </w:pPr>
      <w:r w:rsidRPr="00F14058">
        <w:rPr>
          <w:rFonts w:ascii="Times New Roman" w:hAnsi="Times New Roman" w:cs="Times New Roman"/>
          <w:i w:val="0"/>
          <w:sz w:val="20"/>
          <w:szCs w:val="20"/>
        </w:rPr>
        <w:t>O</w:t>
      </w:r>
      <w:r w:rsidR="00525123" w:rsidRPr="00F14058">
        <w:rPr>
          <w:rFonts w:ascii="Times New Roman" w:hAnsi="Times New Roman" w:cs="Times New Roman"/>
          <w:i w:val="0"/>
          <w:sz w:val="20"/>
          <w:szCs w:val="20"/>
        </w:rPr>
        <w:t xml:space="preserve">nly about </w:t>
      </w:r>
      <w:r w:rsidR="008971B8" w:rsidRPr="00F14058">
        <w:rPr>
          <w:rFonts w:ascii="Times New Roman" w:hAnsi="Times New Roman" w:cs="Times New Roman"/>
          <w:i w:val="0"/>
          <w:sz w:val="20"/>
          <w:szCs w:val="20"/>
        </w:rPr>
        <w:t>twenty-three</w:t>
      </w:r>
      <w:r w:rsidR="00525123" w:rsidRPr="00F14058">
        <w:rPr>
          <w:rFonts w:ascii="Times New Roman" w:hAnsi="Times New Roman" w:cs="Times New Roman"/>
          <w:i w:val="0"/>
          <w:sz w:val="20"/>
          <w:szCs w:val="20"/>
        </w:rPr>
        <w:t xml:space="preserve"> </w:t>
      </w:r>
      <w:r w:rsidR="00A15F94" w:rsidRPr="00F14058">
        <w:rPr>
          <w:rFonts w:ascii="Times New Roman" w:hAnsi="Times New Roman" w:cs="Times New Roman"/>
          <w:i w:val="0"/>
          <w:sz w:val="20"/>
          <w:szCs w:val="20"/>
        </w:rPr>
        <w:t>percent</w:t>
      </w:r>
      <w:r w:rsidRPr="00F14058">
        <w:rPr>
          <w:rFonts w:ascii="Times New Roman" w:hAnsi="Times New Roman" w:cs="Times New Roman"/>
          <w:i w:val="0"/>
          <w:sz w:val="20"/>
          <w:szCs w:val="20"/>
        </w:rPr>
        <w:t xml:space="preserve"> of </w:t>
      </w:r>
      <w:r w:rsidR="00ED2346" w:rsidRPr="00F14058">
        <w:rPr>
          <w:rFonts w:ascii="Times New Roman" w:hAnsi="Times New Roman" w:cs="Times New Roman"/>
          <w:i w:val="0"/>
          <w:sz w:val="20"/>
          <w:szCs w:val="20"/>
        </w:rPr>
        <w:t>patients want</w:t>
      </w:r>
      <w:r w:rsidRPr="00F14058">
        <w:rPr>
          <w:rFonts w:ascii="Times New Roman" w:hAnsi="Times New Roman" w:cs="Times New Roman"/>
          <w:i w:val="0"/>
          <w:sz w:val="20"/>
          <w:szCs w:val="20"/>
        </w:rPr>
        <w:t xml:space="preserve">ed </w:t>
      </w:r>
      <w:r w:rsidR="00ED2346" w:rsidRPr="00F14058">
        <w:rPr>
          <w:rFonts w:ascii="Times New Roman" w:hAnsi="Times New Roman" w:cs="Times New Roman"/>
          <w:i w:val="0"/>
          <w:sz w:val="20"/>
          <w:szCs w:val="20"/>
        </w:rPr>
        <w:t>to replace the missing teeth wi</w:t>
      </w:r>
      <w:r w:rsidRPr="00F14058">
        <w:rPr>
          <w:rFonts w:ascii="Times New Roman" w:hAnsi="Times New Roman" w:cs="Times New Roman"/>
          <w:i w:val="0"/>
          <w:sz w:val="20"/>
          <w:szCs w:val="20"/>
        </w:rPr>
        <w:t>th dental implant treatmen</w:t>
      </w:r>
      <w:r w:rsidR="00B6128F" w:rsidRPr="00F14058">
        <w:rPr>
          <w:rFonts w:ascii="Times New Roman" w:hAnsi="Times New Roman" w:cs="Times New Roman"/>
          <w:i w:val="0"/>
          <w:sz w:val="20"/>
          <w:szCs w:val="20"/>
        </w:rPr>
        <w:t>t</w:t>
      </w:r>
      <w:r w:rsidR="00290B08" w:rsidRPr="00F14058">
        <w:rPr>
          <w:rFonts w:ascii="Times New Roman" w:hAnsi="Times New Roman" w:cs="Times New Roman"/>
          <w:i w:val="0"/>
          <w:sz w:val="20"/>
          <w:szCs w:val="20"/>
        </w:rPr>
        <w:t>.</w:t>
      </w:r>
      <w:r w:rsidR="00525123" w:rsidRPr="00F14058">
        <w:rPr>
          <w:rFonts w:ascii="Times New Roman" w:hAnsi="Times New Roman" w:cs="Times New Roman"/>
          <w:i w:val="0"/>
          <w:sz w:val="20"/>
          <w:szCs w:val="20"/>
        </w:rPr>
        <w:t xml:space="preserve">  They</w:t>
      </w:r>
      <w:r w:rsidR="00B6128F" w:rsidRPr="00F14058">
        <w:rPr>
          <w:rFonts w:ascii="Times New Roman" w:hAnsi="Times New Roman" w:cs="Times New Roman"/>
          <w:i w:val="0"/>
          <w:sz w:val="20"/>
          <w:szCs w:val="20"/>
        </w:rPr>
        <w:t xml:space="preserve"> will</w:t>
      </w:r>
      <w:r w:rsidR="00525123" w:rsidRPr="00F14058">
        <w:rPr>
          <w:rFonts w:ascii="Times New Roman" w:hAnsi="Times New Roman" w:cs="Times New Roman"/>
          <w:i w:val="0"/>
          <w:sz w:val="20"/>
          <w:szCs w:val="20"/>
        </w:rPr>
        <w:t xml:space="preserve"> think about it</w:t>
      </w:r>
      <w:r w:rsidR="00B6128F" w:rsidRPr="00F14058">
        <w:rPr>
          <w:rFonts w:ascii="Times New Roman" w:hAnsi="Times New Roman" w:cs="Times New Roman"/>
          <w:i w:val="0"/>
          <w:sz w:val="20"/>
          <w:szCs w:val="20"/>
        </w:rPr>
        <w:t xml:space="preserve"> and will opt</w:t>
      </w:r>
      <w:r w:rsidR="00525123" w:rsidRPr="00F14058">
        <w:rPr>
          <w:rFonts w:ascii="Times New Roman" w:hAnsi="Times New Roman" w:cs="Times New Roman"/>
          <w:i w:val="0"/>
          <w:sz w:val="20"/>
          <w:szCs w:val="20"/>
        </w:rPr>
        <w:t xml:space="preserve"> </w:t>
      </w:r>
      <w:r w:rsidR="00B6128F" w:rsidRPr="00F14058">
        <w:rPr>
          <w:rFonts w:ascii="Times New Roman" w:hAnsi="Times New Roman" w:cs="Times New Roman"/>
          <w:i w:val="0"/>
          <w:sz w:val="20"/>
          <w:szCs w:val="20"/>
        </w:rPr>
        <w:t>for the treatment in the future.</w:t>
      </w:r>
      <w:r w:rsidR="00F72B75" w:rsidRPr="00F14058">
        <w:rPr>
          <w:rFonts w:ascii="Times New Roman" w:hAnsi="Times New Roman" w:cs="Times New Roman"/>
          <w:i w:val="0"/>
          <w:sz w:val="20"/>
          <w:szCs w:val="20"/>
        </w:rPr>
        <w:t xml:space="preserve">  S</w:t>
      </w:r>
      <w:r w:rsidR="004F3A80" w:rsidRPr="00F14058">
        <w:rPr>
          <w:rFonts w:ascii="Times New Roman" w:hAnsi="Times New Roman" w:cs="Times New Roman"/>
          <w:i w:val="0"/>
          <w:sz w:val="20"/>
          <w:szCs w:val="20"/>
        </w:rPr>
        <w:t xml:space="preserve">tudies done by </w:t>
      </w:r>
      <w:r w:rsidR="00F72B75" w:rsidRPr="00F14058">
        <w:rPr>
          <w:rFonts w:ascii="Times New Roman" w:hAnsi="Times New Roman" w:cs="Times New Roman"/>
          <w:i w:val="0"/>
          <w:sz w:val="20"/>
          <w:szCs w:val="20"/>
        </w:rPr>
        <w:t>Su</w:t>
      </w:r>
      <w:r w:rsidR="002E5D69" w:rsidRPr="00F14058">
        <w:rPr>
          <w:rFonts w:ascii="Times New Roman" w:hAnsi="Times New Roman" w:cs="Times New Roman"/>
          <w:i w:val="0"/>
          <w:sz w:val="20"/>
          <w:szCs w:val="20"/>
        </w:rPr>
        <w:t xml:space="preserve">prakash et al, Devraj CG et al and </w:t>
      </w:r>
      <w:r w:rsidR="005D1EF7" w:rsidRPr="00F14058">
        <w:rPr>
          <w:rFonts w:ascii="Times New Roman" w:hAnsi="Times New Roman" w:cs="Times New Roman"/>
          <w:i w:val="0"/>
          <w:sz w:val="20"/>
          <w:szCs w:val="20"/>
        </w:rPr>
        <w:t>Kaur</w:t>
      </w:r>
      <w:r w:rsidR="00F72B75" w:rsidRPr="00F14058">
        <w:rPr>
          <w:rFonts w:ascii="Times New Roman" w:hAnsi="Times New Roman" w:cs="Times New Roman"/>
          <w:i w:val="0"/>
          <w:sz w:val="20"/>
          <w:szCs w:val="20"/>
        </w:rPr>
        <w:t>ani P et al</w:t>
      </w:r>
      <w:r w:rsidR="002E5D69" w:rsidRPr="00F14058">
        <w:rPr>
          <w:rFonts w:ascii="Times New Roman" w:hAnsi="Times New Roman" w:cs="Times New Roman"/>
          <w:i w:val="0"/>
          <w:sz w:val="20"/>
          <w:szCs w:val="20"/>
        </w:rPr>
        <w:t xml:space="preserve"> showed similar results accordingly</w:t>
      </w:r>
      <w:r w:rsidR="00D9462A" w:rsidRPr="00F14058">
        <w:rPr>
          <w:rFonts w:ascii="Times New Roman" w:hAnsi="Times New Roman" w:cs="Times New Roman"/>
          <w:i w:val="0"/>
          <w:sz w:val="20"/>
          <w:szCs w:val="20"/>
        </w:rPr>
        <w:t>.</w:t>
      </w:r>
      <w:r w:rsidR="00D9462A" w:rsidRPr="00F14058">
        <w:rPr>
          <w:rFonts w:ascii="Times New Roman" w:hAnsi="Times New Roman" w:cs="Times New Roman"/>
          <w:i w:val="0"/>
          <w:sz w:val="20"/>
          <w:szCs w:val="20"/>
          <w:vertAlign w:val="superscript"/>
        </w:rPr>
        <w:t xml:space="preserve"> </w:t>
      </w:r>
      <w:r w:rsidR="00B37C15" w:rsidRPr="00F14058">
        <w:rPr>
          <w:rFonts w:ascii="Times New Roman" w:hAnsi="Times New Roman" w:cs="Times New Roman"/>
          <w:i w:val="0"/>
          <w:sz w:val="20"/>
          <w:szCs w:val="20"/>
          <w:vertAlign w:val="superscript"/>
        </w:rPr>
        <w:t>[2],</w:t>
      </w:r>
      <w:r w:rsidR="00D9462A" w:rsidRPr="00F14058">
        <w:rPr>
          <w:rFonts w:ascii="Times New Roman" w:hAnsi="Times New Roman" w:cs="Times New Roman"/>
          <w:i w:val="0"/>
          <w:sz w:val="20"/>
          <w:szCs w:val="20"/>
          <w:vertAlign w:val="superscript"/>
        </w:rPr>
        <w:t>[8][10]</w:t>
      </w:r>
      <w:r w:rsidR="002E5D69" w:rsidRPr="00F14058">
        <w:rPr>
          <w:rFonts w:ascii="Times New Roman" w:hAnsi="Times New Roman" w:cs="Times New Roman"/>
          <w:i w:val="0"/>
          <w:sz w:val="20"/>
          <w:szCs w:val="20"/>
        </w:rPr>
        <w:t xml:space="preserve"> </w:t>
      </w:r>
      <w:r w:rsidR="00D9462A" w:rsidRPr="00F14058">
        <w:rPr>
          <w:rFonts w:ascii="Times New Roman" w:hAnsi="Times New Roman" w:cs="Times New Roman"/>
          <w:i w:val="0"/>
          <w:sz w:val="20"/>
          <w:szCs w:val="20"/>
        </w:rPr>
        <w:t xml:space="preserve"> </w:t>
      </w:r>
      <w:r w:rsidR="002E5D69" w:rsidRPr="00F14058">
        <w:rPr>
          <w:rFonts w:ascii="Times New Roman" w:hAnsi="Times New Roman" w:cs="Times New Roman"/>
          <w:i w:val="0"/>
          <w:sz w:val="20"/>
          <w:szCs w:val="20"/>
        </w:rPr>
        <w:t xml:space="preserve"> The studies carried out by </w:t>
      </w:r>
      <w:r w:rsidR="00157979" w:rsidRPr="00F14058">
        <w:rPr>
          <w:rFonts w:ascii="Times New Roman" w:hAnsi="Times New Roman" w:cs="Times New Roman"/>
          <w:i w:val="0"/>
          <w:sz w:val="20"/>
          <w:szCs w:val="20"/>
        </w:rPr>
        <w:t xml:space="preserve">Gharpure et al, </w:t>
      </w:r>
      <w:r w:rsidR="001D0FB2" w:rsidRPr="00F14058">
        <w:rPr>
          <w:rFonts w:ascii="Times New Roman" w:hAnsi="Times New Roman" w:cs="Times New Roman"/>
          <w:i w:val="0"/>
          <w:sz w:val="20"/>
          <w:szCs w:val="20"/>
        </w:rPr>
        <w:t xml:space="preserve">Satpathy et al, </w:t>
      </w:r>
      <w:r w:rsidR="00C84680" w:rsidRPr="00F14058">
        <w:rPr>
          <w:rFonts w:ascii="Times New Roman" w:hAnsi="Times New Roman" w:cs="Times New Roman"/>
          <w:i w:val="0"/>
          <w:sz w:val="20"/>
          <w:szCs w:val="20"/>
        </w:rPr>
        <w:t>Shah RJ et al</w:t>
      </w:r>
      <w:r w:rsidR="001D0FB2" w:rsidRPr="00F14058">
        <w:rPr>
          <w:rFonts w:ascii="Times New Roman" w:hAnsi="Times New Roman" w:cs="Times New Roman"/>
          <w:i w:val="0"/>
          <w:sz w:val="20"/>
          <w:szCs w:val="20"/>
        </w:rPr>
        <w:t xml:space="preserve"> </w:t>
      </w:r>
      <w:r w:rsidR="00157979" w:rsidRPr="00F14058">
        <w:rPr>
          <w:rFonts w:ascii="Times New Roman" w:hAnsi="Times New Roman" w:cs="Times New Roman"/>
          <w:i w:val="0"/>
          <w:sz w:val="20"/>
          <w:szCs w:val="20"/>
        </w:rPr>
        <w:t>Bhat AM et al</w:t>
      </w:r>
      <w:r w:rsidR="00800FB2" w:rsidRPr="00F14058">
        <w:rPr>
          <w:rFonts w:ascii="Times New Roman" w:hAnsi="Times New Roman" w:cs="Times New Roman"/>
          <w:i w:val="0"/>
          <w:sz w:val="20"/>
          <w:szCs w:val="20"/>
        </w:rPr>
        <w:t>,</w:t>
      </w:r>
      <w:r w:rsidR="00157979" w:rsidRPr="00F14058">
        <w:rPr>
          <w:rFonts w:ascii="Times New Roman" w:hAnsi="Times New Roman" w:cs="Times New Roman"/>
          <w:i w:val="0"/>
          <w:sz w:val="20"/>
          <w:szCs w:val="20"/>
        </w:rPr>
        <w:t xml:space="preserve"> </w:t>
      </w:r>
      <w:r w:rsidR="00FB363D" w:rsidRPr="00F14058">
        <w:rPr>
          <w:rFonts w:ascii="Times New Roman" w:hAnsi="Times New Roman" w:cs="Times New Roman"/>
          <w:i w:val="0"/>
          <w:sz w:val="20"/>
          <w:szCs w:val="20"/>
        </w:rPr>
        <w:t xml:space="preserve">Tepper et al, Pommer et al, </w:t>
      </w:r>
      <w:r w:rsidR="001D0FB2" w:rsidRPr="00F14058">
        <w:rPr>
          <w:rFonts w:ascii="Times New Roman" w:hAnsi="Times New Roman" w:cs="Times New Roman"/>
          <w:i w:val="0"/>
          <w:sz w:val="20"/>
          <w:szCs w:val="20"/>
        </w:rPr>
        <w:t>Shakshi et al</w:t>
      </w:r>
      <w:r w:rsidR="00800FB2" w:rsidRPr="00F14058">
        <w:rPr>
          <w:rFonts w:ascii="Times New Roman" w:hAnsi="Times New Roman" w:cs="Times New Roman"/>
          <w:i w:val="0"/>
          <w:sz w:val="20"/>
          <w:szCs w:val="20"/>
        </w:rPr>
        <w:t>,</w:t>
      </w:r>
      <w:r w:rsidR="006F3AA3" w:rsidRPr="00F14058">
        <w:rPr>
          <w:rFonts w:ascii="Times New Roman" w:hAnsi="Times New Roman" w:cs="Times New Roman"/>
          <w:i w:val="0"/>
          <w:sz w:val="20"/>
          <w:szCs w:val="20"/>
        </w:rPr>
        <w:t xml:space="preserve"> </w:t>
      </w:r>
      <w:r w:rsidR="00FB363D" w:rsidRPr="00F14058">
        <w:rPr>
          <w:rFonts w:ascii="Times New Roman" w:hAnsi="Times New Roman" w:cs="Times New Roman"/>
          <w:i w:val="0"/>
          <w:sz w:val="20"/>
          <w:szCs w:val="20"/>
        </w:rPr>
        <w:t xml:space="preserve">and </w:t>
      </w:r>
      <w:r w:rsidR="006F3AA3" w:rsidRPr="00F14058">
        <w:rPr>
          <w:rFonts w:ascii="Times New Roman" w:hAnsi="Times New Roman" w:cs="Times New Roman"/>
          <w:bCs/>
          <w:i w:val="0"/>
          <w:iCs w:val="0"/>
          <w:sz w:val="20"/>
          <w:szCs w:val="20"/>
        </w:rPr>
        <w:t>Thillainayagam D et al,</w:t>
      </w:r>
      <w:r w:rsidR="00800FB2" w:rsidRPr="00F14058">
        <w:rPr>
          <w:rFonts w:ascii="Times New Roman" w:hAnsi="Times New Roman" w:cs="Times New Roman"/>
          <w:i w:val="0"/>
          <w:sz w:val="20"/>
          <w:szCs w:val="20"/>
        </w:rPr>
        <w:t xml:space="preserve"> </w:t>
      </w:r>
      <w:r w:rsidR="00157979" w:rsidRPr="00F14058">
        <w:rPr>
          <w:rFonts w:ascii="Times New Roman" w:hAnsi="Times New Roman" w:cs="Times New Roman"/>
          <w:i w:val="0"/>
          <w:sz w:val="20"/>
          <w:szCs w:val="20"/>
        </w:rPr>
        <w:t xml:space="preserve">cited quite </w:t>
      </w:r>
      <w:r w:rsidR="009650F9" w:rsidRPr="00F14058">
        <w:rPr>
          <w:rFonts w:ascii="Times New Roman" w:hAnsi="Times New Roman" w:cs="Times New Roman"/>
          <w:i w:val="0"/>
          <w:sz w:val="20"/>
          <w:szCs w:val="20"/>
        </w:rPr>
        <w:t>high</w:t>
      </w:r>
      <w:r w:rsidR="002157B6" w:rsidRPr="00F14058">
        <w:rPr>
          <w:rFonts w:ascii="Times New Roman" w:hAnsi="Times New Roman" w:cs="Times New Roman"/>
          <w:i w:val="0"/>
          <w:sz w:val="20"/>
          <w:szCs w:val="20"/>
        </w:rPr>
        <w:t>er</w:t>
      </w:r>
      <w:r w:rsidR="009650F9" w:rsidRPr="00F14058">
        <w:rPr>
          <w:rFonts w:ascii="Times New Roman" w:hAnsi="Times New Roman" w:cs="Times New Roman"/>
          <w:i w:val="0"/>
          <w:sz w:val="20"/>
          <w:szCs w:val="20"/>
        </w:rPr>
        <w:t xml:space="preserve"> </w:t>
      </w:r>
      <w:r w:rsidR="003546DF" w:rsidRPr="00F14058">
        <w:rPr>
          <w:rFonts w:ascii="Times New Roman" w:hAnsi="Times New Roman" w:cs="Times New Roman"/>
          <w:i w:val="0"/>
          <w:sz w:val="20"/>
          <w:szCs w:val="20"/>
        </w:rPr>
        <w:t xml:space="preserve">percent </w:t>
      </w:r>
      <w:r w:rsidR="009650F9" w:rsidRPr="00F14058">
        <w:rPr>
          <w:rFonts w:ascii="Times New Roman" w:hAnsi="Times New Roman" w:cs="Times New Roman"/>
          <w:i w:val="0"/>
          <w:sz w:val="20"/>
          <w:szCs w:val="20"/>
        </w:rPr>
        <w:t>of patients willing to opt the dental implant treatment</w:t>
      </w:r>
      <w:r w:rsidR="005D1EF7" w:rsidRPr="00F14058">
        <w:rPr>
          <w:rFonts w:ascii="Times New Roman" w:hAnsi="Times New Roman" w:cs="Times New Roman"/>
          <w:i w:val="0"/>
          <w:sz w:val="20"/>
          <w:szCs w:val="20"/>
        </w:rPr>
        <w:t>.</w:t>
      </w:r>
      <w:r w:rsidR="005D1EF7" w:rsidRPr="00F14058">
        <w:rPr>
          <w:rFonts w:ascii="Times New Roman" w:hAnsi="Times New Roman" w:cs="Times New Roman"/>
          <w:i w:val="0"/>
          <w:sz w:val="20"/>
          <w:szCs w:val="20"/>
          <w:vertAlign w:val="superscript"/>
        </w:rPr>
        <w:t xml:space="preserve">  </w:t>
      </w:r>
      <w:r w:rsidR="002157B6" w:rsidRPr="00F14058">
        <w:rPr>
          <w:rFonts w:ascii="Times New Roman" w:hAnsi="Times New Roman" w:cs="Times New Roman"/>
          <w:i w:val="0"/>
          <w:sz w:val="20"/>
          <w:szCs w:val="20"/>
          <w:vertAlign w:val="superscript"/>
        </w:rPr>
        <w:t>[7</w:t>
      </w:r>
      <w:r w:rsidR="003546DF" w:rsidRPr="00F14058">
        <w:rPr>
          <w:rFonts w:ascii="Times New Roman" w:hAnsi="Times New Roman" w:cs="Times New Roman"/>
          <w:i w:val="0"/>
          <w:sz w:val="20"/>
          <w:szCs w:val="20"/>
          <w:vertAlign w:val="superscript"/>
        </w:rPr>
        <w:t>]</w:t>
      </w:r>
      <w:proofErr w:type="gramStart"/>
      <w:r w:rsidR="003546DF" w:rsidRPr="00F14058">
        <w:rPr>
          <w:rFonts w:ascii="Times New Roman" w:hAnsi="Times New Roman" w:cs="Times New Roman"/>
          <w:i w:val="0"/>
          <w:sz w:val="20"/>
          <w:szCs w:val="20"/>
          <w:vertAlign w:val="superscript"/>
        </w:rPr>
        <w:t>,[</w:t>
      </w:r>
      <w:proofErr w:type="gramEnd"/>
      <w:r w:rsidR="002157B6" w:rsidRPr="00F14058">
        <w:rPr>
          <w:rFonts w:ascii="Times New Roman" w:hAnsi="Times New Roman" w:cs="Times New Roman"/>
          <w:i w:val="0"/>
          <w:sz w:val="20"/>
          <w:szCs w:val="20"/>
          <w:vertAlign w:val="superscript"/>
        </w:rPr>
        <w:t>5</w:t>
      </w:r>
      <w:r w:rsidR="003546DF" w:rsidRPr="00F14058">
        <w:rPr>
          <w:rFonts w:ascii="Times New Roman" w:hAnsi="Times New Roman" w:cs="Times New Roman"/>
          <w:i w:val="0"/>
          <w:sz w:val="20"/>
          <w:szCs w:val="20"/>
          <w:vertAlign w:val="superscript"/>
        </w:rPr>
        <w:t>],[</w:t>
      </w:r>
      <w:r w:rsidR="002157B6" w:rsidRPr="00F14058">
        <w:rPr>
          <w:rFonts w:ascii="Times New Roman" w:hAnsi="Times New Roman" w:cs="Times New Roman"/>
          <w:i w:val="0"/>
          <w:sz w:val="20"/>
          <w:szCs w:val="20"/>
          <w:vertAlign w:val="superscript"/>
        </w:rPr>
        <w:t>6</w:t>
      </w:r>
      <w:r w:rsidR="003546DF" w:rsidRPr="00F14058">
        <w:rPr>
          <w:rFonts w:ascii="Times New Roman" w:hAnsi="Times New Roman" w:cs="Times New Roman"/>
          <w:i w:val="0"/>
          <w:sz w:val="20"/>
          <w:szCs w:val="20"/>
          <w:vertAlign w:val="superscript"/>
        </w:rPr>
        <w:t>],[1</w:t>
      </w:r>
      <w:r w:rsidR="00FB363D" w:rsidRPr="00F14058">
        <w:rPr>
          <w:rFonts w:ascii="Times New Roman" w:hAnsi="Times New Roman" w:cs="Times New Roman"/>
          <w:i w:val="0"/>
          <w:sz w:val="20"/>
          <w:szCs w:val="20"/>
          <w:vertAlign w:val="superscript"/>
        </w:rPr>
        <w:t>1],[27</w:t>
      </w:r>
      <w:r w:rsidR="003546DF" w:rsidRPr="00F14058">
        <w:rPr>
          <w:rFonts w:ascii="Times New Roman" w:hAnsi="Times New Roman" w:cs="Times New Roman"/>
          <w:i w:val="0"/>
          <w:sz w:val="20"/>
          <w:szCs w:val="20"/>
          <w:vertAlign w:val="superscript"/>
        </w:rPr>
        <w:t>]</w:t>
      </w:r>
      <w:r w:rsidR="00FB363D" w:rsidRPr="00F14058">
        <w:rPr>
          <w:rFonts w:ascii="Times New Roman" w:hAnsi="Times New Roman" w:cs="Times New Roman"/>
          <w:i w:val="0"/>
          <w:sz w:val="20"/>
          <w:szCs w:val="20"/>
          <w:vertAlign w:val="superscript"/>
        </w:rPr>
        <w:t>[28</w:t>
      </w:r>
      <w:r w:rsidR="00BE231E" w:rsidRPr="00F14058">
        <w:rPr>
          <w:rFonts w:ascii="Times New Roman" w:hAnsi="Times New Roman" w:cs="Times New Roman"/>
          <w:i w:val="0"/>
          <w:sz w:val="20"/>
          <w:szCs w:val="20"/>
          <w:vertAlign w:val="superscript"/>
        </w:rPr>
        <w:t>]</w:t>
      </w:r>
      <w:r w:rsidR="00FB363D" w:rsidRPr="00F14058">
        <w:rPr>
          <w:rFonts w:ascii="Times New Roman" w:hAnsi="Times New Roman" w:cs="Times New Roman"/>
          <w:i w:val="0"/>
          <w:sz w:val="20"/>
          <w:szCs w:val="20"/>
          <w:vertAlign w:val="superscript"/>
        </w:rPr>
        <w:t>,[29],[30</w:t>
      </w:r>
      <w:r w:rsidR="00CB521D" w:rsidRPr="00F14058">
        <w:rPr>
          <w:rFonts w:ascii="Times New Roman" w:hAnsi="Times New Roman" w:cs="Times New Roman"/>
          <w:i w:val="0"/>
          <w:sz w:val="20"/>
          <w:szCs w:val="20"/>
          <w:vertAlign w:val="superscript"/>
        </w:rPr>
        <w:t>]</w:t>
      </w:r>
      <w:r w:rsidR="00525123" w:rsidRPr="00F14058">
        <w:rPr>
          <w:rFonts w:ascii="Times New Roman" w:hAnsi="Times New Roman" w:cs="Times New Roman"/>
          <w:i w:val="0"/>
          <w:sz w:val="20"/>
          <w:szCs w:val="20"/>
          <w:vertAlign w:val="superscript"/>
        </w:rPr>
        <w:t xml:space="preserve">    </w:t>
      </w:r>
    </w:p>
    <w:p w:rsidR="00917C29" w:rsidRPr="00F14058" w:rsidRDefault="008A4C21" w:rsidP="00F14058">
      <w:pPr>
        <w:spacing w:line="360" w:lineRule="auto"/>
        <w:jc w:val="both"/>
        <w:rPr>
          <w:sz w:val="20"/>
          <w:szCs w:val="20"/>
          <w:lang w:val="en-US" w:bidi="en-US"/>
        </w:rPr>
      </w:pPr>
      <w:r w:rsidRPr="00F14058">
        <w:rPr>
          <w:sz w:val="20"/>
          <w:szCs w:val="20"/>
          <w:lang w:val="en-US" w:bidi="en-US"/>
        </w:rPr>
        <w:t>In</w:t>
      </w:r>
      <w:r w:rsidR="000521F6" w:rsidRPr="00F14058">
        <w:rPr>
          <w:sz w:val="20"/>
          <w:szCs w:val="20"/>
          <w:lang w:val="en-US" w:bidi="en-US"/>
        </w:rPr>
        <w:t xml:space="preserve"> the present study,</w:t>
      </w:r>
      <w:r w:rsidR="00606279" w:rsidRPr="00F14058">
        <w:rPr>
          <w:sz w:val="20"/>
          <w:szCs w:val="20"/>
          <w:lang w:val="en-US" w:bidi="en-US"/>
        </w:rPr>
        <w:t xml:space="preserve"> </w:t>
      </w:r>
      <w:r w:rsidR="000521F6" w:rsidRPr="00F14058">
        <w:rPr>
          <w:sz w:val="20"/>
          <w:szCs w:val="20"/>
          <w:lang w:val="en-US" w:bidi="en-US"/>
        </w:rPr>
        <w:t>e</w:t>
      </w:r>
      <w:r w:rsidRPr="00F14058">
        <w:rPr>
          <w:sz w:val="20"/>
          <w:szCs w:val="20"/>
          <w:lang w:val="en-US" w:bidi="en-US"/>
        </w:rPr>
        <w:t xml:space="preserve">ighty-nine percent of patients were satisfied by the given education of the dental implant and they felt </w:t>
      </w:r>
      <w:r w:rsidR="009E0536" w:rsidRPr="00F14058">
        <w:rPr>
          <w:sz w:val="20"/>
          <w:szCs w:val="20"/>
          <w:lang w:val="en-US" w:bidi="en-US"/>
        </w:rPr>
        <w:t>having sufficient knowledge about dental implant.</w:t>
      </w:r>
    </w:p>
    <w:p w:rsid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i w:val="0"/>
          <w:sz w:val="20"/>
          <w:szCs w:val="20"/>
        </w:rPr>
      </w:pPr>
      <w:r w:rsidRPr="00F14058">
        <w:rPr>
          <w:rFonts w:ascii="Times New Roman" w:hAnsi="Times New Roman" w:cs="Times New Roman"/>
          <w:i w:val="0"/>
          <w:sz w:val="20"/>
          <w:szCs w:val="20"/>
        </w:rPr>
        <w:t xml:space="preserve">The results of </w:t>
      </w:r>
      <w:r w:rsidR="00BD569E" w:rsidRPr="00F14058">
        <w:rPr>
          <w:rFonts w:ascii="Times New Roman" w:hAnsi="Times New Roman" w:cs="Times New Roman"/>
          <w:i w:val="0"/>
          <w:sz w:val="20"/>
          <w:szCs w:val="20"/>
        </w:rPr>
        <w:t>this study are influenced by</w:t>
      </w:r>
      <w:r w:rsidR="00EF0D76" w:rsidRPr="00F14058">
        <w:rPr>
          <w:rFonts w:ascii="Times New Roman" w:hAnsi="Times New Roman" w:cs="Times New Roman"/>
          <w:i w:val="0"/>
          <w:sz w:val="20"/>
          <w:szCs w:val="20"/>
        </w:rPr>
        <w:t xml:space="preserve"> the involvement of a limited population </w:t>
      </w:r>
      <w:r w:rsidR="00BD569E" w:rsidRPr="00F14058">
        <w:rPr>
          <w:rFonts w:ascii="Times New Roman" w:hAnsi="Times New Roman" w:cs="Times New Roman"/>
          <w:i w:val="0"/>
          <w:sz w:val="20"/>
          <w:szCs w:val="20"/>
        </w:rPr>
        <w:t>and</w:t>
      </w:r>
      <w:r w:rsidRPr="00F14058">
        <w:rPr>
          <w:rFonts w:ascii="Times New Roman" w:hAnsi="Times New Roman" w:cs="Times New Roman"/>
          <w:i w:val="0"/>
          <w:sz w:val="20"/>
          <w:szCs w:val="20"/>
        </w:rPr>
        <w:t xml:space="preserve"> a short </w:t>
      </w:r>
      <w:r w:rsidR="005D1EF7" w:rsidRPr="00F14058">
        <w:rPr>
          <w:rFonts w:ascii="Times New Roman" w:hAnsi="Times New Roman" w:cs="Times New Roman"/>
          <w:i w:val="0"/>
          <w:sz w:val="20"/>
          <w:szCs w:val="20"/>
        </w:rPr>
        <w:t>period</w:t>
      </w:r>
      <w:r w:rsidR="00BD569E" w:rsidRPr="00F14058">
        <w:rPr>
          <w:rFonts w:ascii="Times New Roman" w:hAnsi="Times New Roman" w:cs="Times New Roman"/>
          <w:i w:val="0"/>
          <w:sz w:val="20"/>
          <w:szCs w:val="20"/>
        </w:rPr>
        <w:t>.</w:t>
      </w:r>
      <w:r w:rsidR="005D1EF7" w:rsidRPr="00F14058">
        <w:rPr>
          <w:rFonts w:ascii="Times New Roman" w:hAnsi="Times New Roman" w:cs="Times New Roman"/>
          <w:i w:val="0"/>
          <w:sz w:val="20"/>
          <w:szCs w:val="20"/>
        </w:rPr>
        <w:t xml:space="preserve">  </w:t>
      </w:r>
      <w:r w:rsidR="004F3A80" w:rsidRPr="00F14058">
        <w:rPr>
          <w:rFonts w:ascii="Times New Roman" w:hAnsi="Times New Roman" w:cs="Times New Roman"/>
          <w:i w:val="0"/>
          <w:sz w:val="20"/>
          <w:szCs w:val="20"/>
        </w:rPr>
        <w:t>A further detailed study</w:t>
      </w:r>
      <w:r w:rsidR="00BB7221" w:rsidRPr="00F14058">
        <w:rPr>
          <w:rFonts w:ascii="Times New Roman" w:hAnsi="Times New Roman" w:cs="Times New Roman"/>
          <w:i w:val="0"/>
          <w:sz w:val="20"/>
          <w:szCs w:val="20"/>
        </w:rPr>
        <w:t xml:space="preserve"> is required involving</w:t>
      </w:r>
      <w:r w:rsidRPr="00F14058">
        <w:rPr>
          <w:rFonts w:ascii="Times New Roman" w:hAnsi="Times New Roman" w:cs="Times New Roman"/>
          <w:i w:val="0"/>
          <w:sz w:val="20"/>
          <w:szCs w:val="20"/>
        </w:rPr>
        <w:t xml:space="preserve"> more patients </w:t>
      </w:r>
      <w:r w:rsidR="00AA6FB9" w:rsidRPr="00F14058">
        <w:rPr>
          <w:rFonts w:ascii="Times New Roman" w:hAnsi="Times New Roman" w:cs="Times New Roman"/>
          <w:i w:val="0"/>
          <w:sz w:val="20"/>
          <w:szCs w:val="20"/>
        </w:rPr>
        <w:t>from</w:t>
      </w:r>
      <w:r w:rsidR="004F3A80" w:rsidRPr="00F14058">
        <w:rPr>
          <w:rFonts w:ascii="Times New Roman" w:hAnsi="Times New Roman" w:cs="Times New Roman"/>
          <w:i w:val="0"/>
          <w:sz w:val="20"/>
          <w:szCs w:val="20"/>
        </w:rPr>
        <w:t xml:space="preserve"> the </w:t>
      </w:r>
      <w:r w:rsidRPr="00F14058">
        <w:rPr>
          <w:rFonts w:ascii="Times New Roman" w:hAnsi="Times New Roman" w:cs="Times New Roman"/>
          <w:i w:val="0"/>
          <w:sz w:val="20"/>
          <w:szCs w:val="20"/>
        </w:rPr>
        <w:t>wide</w:t>
      </w:r>
      <w:r w:rsidR="00AA6FB9" w:rsidRPr="00F14058">
        <w:rPr>
          <w:rFonts w:ascii="Times New Roman" w:hAnsi="Times New Roman" w:cs="Times New Roman"/>
          <w:i w:val="0"/>
          <w:sz w:val="20"/>
          <w:szCs w:val="20"/>
        </w:rPr>
        <w:t>r demographic area</w:t>
      </w:r>
      <w:r w:rsidR="00E40F50" w:rsidRPr="00F14058">
        <w:rPr>
          <w:rFonts w:ascii="Times New Roman" w:hAnsi="Times New Roman" w:cs="Times New Roman"/>
          <w:i w:val="0"/>
          <w:sz w:val="20"/>
          <w:szCs w:val="20"/>
        </w:rPr>
        <w:t>.</w:t>
      </w:r>
    </w:p>
    <w:p w:rsidR="00F14058" w:rsidRDefault="00F14058" w:rsidP="00F14058">
      <w:pPr>
        <w:pStyle w:val="Quote"/>
        <w:tabs>
          <w:tab w:val="left" w:pos="180"/>
          <w:tab w:val="left" w:pos="9360"/>
        </w:tabs>
        <w:spacing w:after="0" w:line="360" w:lineRule="auto"/>
        <w:ind w:left="0" w:right="29" w:firstLine="0"/>
        <w:jc w:val="both"/>
        <w:rPr>
          <w:rFonts w:ascii="Times New Roman" w:hAnsi="Times New Roman" w:cs="Times New Roman"/>
          <w:i w:val="0"/>
          <w:sz w:val="20"/>
          <w:szCs w:val="20"/>
        </w:rPr>
      </w:pPr>
    </w:p>
    <w:p w:rsidR="00791AA3" w:rsidRPr="00F14058" w:rsidRDefault="008A4C21" w:rsidP="00F14058">
      <w:pPr>
        <w:pStyle w:val="Quote"/>
        <w:tabs>
          <w:tab w:val="left" w:pos="180"/>
          <w:tab w:val="left" w:pos="9360"/>
        </w:tabs>
        <w:spacing w:after="0" w:line="360" w:lineRule="auto"/>
        <w:ind w:left="0" w:right="29" w:firstLine="0"/>
        <w:jc w:val="both"/>
        <w:rPr>
          <w:rFonts w:ascii="Times New Roman" w:hAnsi="Times New Roman" w:cs="Times New Roman"/>
          <w:b/>
          <w:color w:val="000000"/>
          <w:sz w:val="20"/>
          <w:szCs w:val="20"/>
        </w:rPr>
      </w:pPr>
      <w:r w:rsidRPr="00F14058">
        <w:rPr>
          <w:rFonts w:ascii="Times New Roman" w:hAnsi="Times New Roman" w:cs="Times New Roman"/>
          <w:b/>
          <w:color w:val="000000"/>
          <w:sz w:val="20"/>
          <w:szCs w:val="20"/>
        </w:rPr>
        <w:t>References:</w:t>
      </w:r>
    </w:p>
    <w:p w:rsidR="007A5986" w:rsidRPr="00F14058" w:rsidRDefault="008A4C21" w:rsidP="00F14058">
      <w:pPr>
        <w:pStyle w:val="ListParagraph"/>
        <w:numPr>
          <w:ilvl w:val="0"/>
          <w:numId w:val="17"/>
        </w:numPr>
        <w:tabs>
          <w:tab w:val="left" w:pos="7920"/>
        </w:tabs>
        <w:spacing w:after="0" w:line="360" w:lineRule="auto"/>
        <w:ind w:right="29"/>
        <w:jc w:val="both"/>
        <w:rPr>
          <w:rFonts w:ascii="Times New Roman" w:eastAsia="Times New Roman" w:hAnsi="Times New Roman"/>
          <w:sz w:val="18"/>
          <w:szCs w:val="18"/>
          <w:lang w:val="en-GB"/>
        </w:rPr>
      </w:pPr>
      <w:r w:rsidRPr="00F14058">
        <w:rPr>
          <w:rFonts w:ascii="Times New Roman" w:hAnsi="Times New Roman"/>
          <w:sz w:val="18"/>
          <w:szCs w:val="18"/>
          <w:lang w:val="en-US"/>
        </w:rPr>
        <w:t>Miche CE. Rationale for dental implants. In: Contemporary implant dentistry. 3</w:t>
      </w:r>
      <w:r w:rsidRPr="00F14058">
        <w:rPr>
          <w:rFonts w:ascii="Times New Roman" w:hAnsi="Times New Roman"/>
          <w:sz w:val="18"/>
          <w:szCs w:val="18"/>
          <w:vertAlign w:val="superscript"/>
          <w:lang w:val="en-US"/>
        </w:rPr>
        <w:t>rd</w:t>
      </w:r>
      <w:r w:rsidR="00D540D6" w:rsidRPr="00F14058">
        <w:rPr>
          <w:rFonts w:ascii="Times New Roman" w:hAnsi="Times New Roman"/>
          <w:sz w:val="18"/>
          <w:szCs w:val="18"/>
          <w:lang w:val="en-US"/>
        </w:rPr>
        <w:t xml:space="preserve"> edn. Mosby- Elsevier, 2014</w:t>
      </w:r>
    </w:p>
    <w:p w:rsidR="00706B5F" w:rsidRPr="00F14058" w:rsidRDefault="008A4C21" w:rsidP="00F14058">
      <w:pPr>
        <w:pStyle w:val="ListParagraph"/>
        <w:numPr>
          <w:ilvl w:val="0"/>
          <w:numId w:val="17"/>
        </w:numPr>
        <w:tabs>
          <w:tab w:val="left" w:pos="7920"/>
        </w:tabs>
        <w:spacing w:after="0" w:line="360" w:lineRule="auto"/>
        <w:ind w:right="29"/>
        <w:jc w:val="both"/>
        <w:rPr>
          <w:rFonts w:ascii="Times New Roman" w:eastAsia="Times New Roman" w:hAnsi="Times New Roman"/>
          <w:sz w:val="18"/>
          <w:szCs w:val="18"/>
          <w:lang w:val="en-GB"/>
        </w:rPr>
      </w:pPr>
      <w:r w:rsidRPr="00F14058">
        <w:rPr>
          <w:rFonts w:ascii="Times New Roman" w:hAnsi="Times New Roman"/>
          <w:sz w:val="18"/>
          <w:szCs w:val="18"/>
        </w:rPr>
        <w:t>Suprakash B, Ahammed AR, Thareja A, Kandaswamy R, Kumar N, Bhondwe S.  Knowledge and Attitude of Patients toward Dental Implants as an option for replacement of missing teeth. J Contemp Dent Pract 2013;</w:t>
      </w:r>
      <w:r w:rsidR="00835742" w:rsidRPr="00F14058">
        <w:rPr>
          <w:rFonts w:ascii="Times New Roman" w:hAnsi="Times New Roman"/>
          <w:sz w:val="18"/>
          <w:szCs w:val="18"/>
        </w:rPr>
        <w:t xml:space="preserve"> </w:t>
      </w:r>
      <w:r w:rsidRPr="00F14058">
        <w:rPr>
          <w:rFonts w:ascii="Times New Roman" w:hAnsi="Times New Roman"/>
          <w:sz w:val="18"/>
          <w:szCs w:val="18"/>
        </w:rPr>
        <w:t>14(1):115-</w:t>
      </w:r>
      <w:r w:rsidR="00D540D6" w:rsidRPr="00F14058">
        <w:rPr>
          <w:rFonts w:ascii="Times New Roman" w:hAnsi="Times New Roman"/>
          <w:sz w:val="18"/>
          <w:szCs w:val="18"/>
        </w:rPr>
        <w:t>11</w:t>
      </w:r>
      <w:r w:rsidRPr="00F14058">
        <w:rPr>
          <w:rFonts w:ascii="Times New Roman" w:hAnsi="Times New Roman"/>
          <w:sz w:val="18"/>
          <w:szCs w:val="18"/>
        </w:rPr>
        <w:t>8</w:t>
      </w:r>
    </w:p>
    <w:p w:rsidR="00706B5F" w:rsidRPr="00F14058" w:rsidRDefault="008A4C21" w:rsidP="00F14058">
      <w:pPr>
        <w:pStyle w:val="ListParagraph"/>
        <w:numPr>
          <w:ilvl w:val="0"/>
          <w:numId w:val="17"/>
        </w:numPr>
        <w:tabs>
          <w:tab w:val="left" w:pos="7920"/>
        </w:tabs>
        <w:spacing w:after="0" w:line="360" w:lineRule="auto"/>
        <w:ind w:right="29"/>
        <w:jc w:val="both"/>
        <w:rPr>
          <w:rFonts w:ascii="Times New Roman" w:hAnsi="Times New Roman"/>
          <w:sz w:val="18"/>
          <w:szCs w:val="18"/>
          <w:lang w:val="en-US"/>
        </w:rPr>
      </w:pPr>
      <w:r w:rsidRPr="00F14058">
        <w:rPr>
          <w:rFonts w:ascii="Times New Roman" w:hAnsi="Times New Roman"/>
          <w:sz w:val="18"/>
          <w:szCs w:val="18"/>
          <w:lang w:val="en-US"/>
        </w:rPr>
        <w:lastRenderedPageBreak/>
        <w:t>Maya A. D’Souza J, George AM, Shenoy K. Jodalli P, Mayya SS. Knowledge and awareness of dental implants as a treatment choice in adult population in South India: A hospital-based study. Indian J Dent Res 2018;</w:t>
      </w:r>
      <w:r w:rsidR="00835742" w:rsidRPr="00F14058">
        <w:rPr>
          <w:rFonts w:ascii="Times New Roman" w:hAnsi="Times New Roman"/>
          <w:sz w:val="18"/>
          <w:szCs w:val="18"/>
          <w:lang w:val="en-US"/>
        </w:rPr>
        <w:t xml:space="preserve"> </w:t>
      </w:r>
      <w:r w:rsidRPr="00F14058">
        <w:rPr>
          <w:rFonts w:ascii="Times New Roman" w:hAnsi="Times New Roman"/>
          <w:sz w:val="18"/>
          <w:szCs w:val="18"/>
          <w:lang w:val="en-US"/>
        </w:rPr>
        <w:t>29:263-</w:t>
      </w:r>
      <w:r w:rsidR="00D540D6" w:rsidRPr="00F14058">
        <w:rPr>
          <w:rFonts w:ascii="Times New Roman" w:hAnsi="Times New Roman"/>
          <w:sz w:val="18"/>
          <w:szCs w:val="18"/>
          <w:lang w:val="en-US"/>
        </w:rPr>
        <w:t>26</w:t>
      </w:r>
      <w:r w:rsidRPr="00F14058">
        <w:rPr>
          <w:rFonts w:ascii="Times New Roman" w:hAnsi="Times New Roman"/>
          <w:sz w:val="18"/>
          <w:szCs w:val="18"/>
          <w:lang w:val="en-US"/>
        </w:rPr>
        <w:t>7</w:t>
      </w:r>
    </w:p>
    <w:p w:rsidR="00706B5F" w:rsidRPr="00F14058" w:rsidRDefault="008A4C21" w:rsidP="00F14058">
      <w:pPr>
        <w:pStyle w:val="ListParagraph"/>
        <w:numPr>
          <w:ilvl w:val="0"/>
          <w:numId w:val="17"/>
        </w:numPr>
        <w:tabs>
          <w:tab w:val="left" w:pos="7920"/>
        </w:tabs>
        <w:spacing w:after="0" w:line="360" w:lineRule="auto"/>
        <w:ind w:right="29"/>
        <w:jc w:val="both"/>
        <w:rPr>
          <w:rFonts w:ascii="Times New Roman" w:hAnsi="Times New Roman"/>
          <w:sz w:val="18"/>
          <w:szCs w:val="18"/>
          <w:lang w:val="en-US"/>
        </w:rPr>
      </w:pPr>
      <w:r w:rsidRPr="00F14058">
        <w:rPr>
          <w:rFonts w:ascii="Times New Roman" w:hAnsi="Times New Roman"/>
          <w:sz w:val="18"/>
          <w:szCs w:val="18"/>
          <w:lang w:val="en-US"/>
        </w:rPr>
        <w:t>Chaudhary R, Mankani N, Chandraker NK. Awareness of dental implants as a treatment choice in urban Indian populations. Int J Oral Maxillofac  Implants.2010;</w:t>
      </w:r>
      <w:r w:rsidR="00835742" w:rsidRPr="00F14058">
        <w:rPr>
          <w:rFonts w:ascii="Times New Roman" w:hAnsi="Times New Roman"/>
          <w:sz w:val="18"/>
          <w:szCs w:val="18"/>
          <w:lang w:val="en-US"/>
        </w:rPr>
        <w:t xml:space="preserve"> </w:t>
      </w:r>
      <w:r w:rsidRPr="00F14058">
        <w:rPr>
          <w:rFonts w:ascii="Times New Roman" w:hAnsi="Times New Roman"/>
          <w:sz w:val="18"/>
          <w:szCs w:val="18"/>
          <w:lang w:val="en-US"/>
        </w:rPr>
        <w:t>25(2):305-8</w:t>
      </w:r>
    </w:p>
    <w:p w:rsidR="00200DA3" w:rsidRPr="00F14058" w:rsidRDefault="008A4C21" w:rsidP="00F14058">
      <w:pPr>
        <w:pStyle w:val="ListParagraph"/>
        <w:numPr>
          <w:ilvl w:val="0"/>
          <w:numId w:val="17"/>
        </w:numPr>
        <w:tabs>
          <w:tab w:val="left" w:pos="7920"/>
        </w:tabs>
        <w:spacing w:after="0" w:line="360" w:lineRule="auto"/>
        <w:ind w:right="29"/>
        <w:jc w:val="both"/>
        <w:rPr>
          <w:rFonts w:ascii="Times New Roman" w:hAnsi="Times New Roman"/>
          <w:sz w:val="18"/>
          <w:szCs w:val="18"/>
          <w:lang w:val="en-US"/>
        </w:rPr>
      </w:pPr>
      <w:r w:rsidRPr="00F14058">
        <w:rPr>
          <w:rFonts w:ascii="Times New Roman" w:hAnsi="Times New Roman"/>
          <w:sz w:val="18"/>
          <w:szCs w:val="18"/>
        </w:rPr>
        <w:t>Satpathy A, Porwal A, Bhattacharya A, Sahu PK.  Patient awareness, acceptance and perceived cost of dental implants as a treatment modality for replacement of missing teeth: A survey in Bhubaneswar and Cuttack. Int J Public Health Dent 2011;</w:t>
      </w:r>
      <w:r w:rsidR="00835742" w:rsidRPr="00F14058">
        <w:rPr>
          <w:rFonts w:ascii="Times New Roman" w:hAnsi="Times New Roman"/>
          <w:sz w:val="18"/>
          <w:szCs w:val="18"/>
        </w:rPr>
        <w:t xml:space="preserve"> </w:t>
      </w:r>
      <w:r w:rsidRPr="00F14058">
        <w:rPr>
          <w:rFonts w:ascii="Times New Roman" w:hAnsi="Times New Roman"/>
          <w:sz w:val="18"/>
          <w:szCs w:val="18"/>
        </w:rPr>
        <w:t>2:1-7</w:t>
      </w:r>
    </w:p>
    <w:p w:rsidR="002A2807" w:rsidRPr="00F14058" w:rsidRDefault="008A4C21" w:rsidP="00F14058">
      <w:pPr>
        <w:pStyle w:val="ListParagraph"/>
        <w:numPr>
          <w:ilvl w:val="0"/>
          <w:numId w:val="17"/>
        </w:numPr>
        <w:tabs>
          <w:tab w:val="left" w:pos="7920"/>
        </w:tabs>
        <w:spacing w:after="0" w:line="360" w:lineRule="auto"/>
        <w:ind w:right="29"/>
        <w:jc w:val="both"/>
        <w:rPr>
          <w:rFonts w:ascii="Times New Roman" w:hAnsi="Times New Roman"/>
          <w:sz w:val="18"/>
          <w:szCs w:val="18"/>
        </w:rPr>
      </w:pPr>
      <w:r w:rsidRPr="00F14058">
        <w:rPr>
          <w:rFonts w:ascii="Times New Roman" w:hAnsi="Times New Roman"/>
          <w:bCs/>
          <w:sz w:val="18"/>
          <w:szCs w:val="18"/>
        </w:rPr>
        <w:t xml:space="preserve"> Bhat </w:t>
      </w:r>
      <w:proofErr w:type="gramStart"/>
      <w:r w:rsidRPr="00F14058">
        <w:rPr>
          <w:rFonts w:ascii="Times New Roman" w:hAnsi="Times New Roman"/>
          <w:bCs/>
          <w:sz w:val="18"/>
          <w:szCs w:val="18"/>
        </w:rPr>
        <w:t>AM ,</w:t>
      </w:r>
      <w:proofErr w:type="gramEnd"/>
      <w:r w:rsidRPr="00F14058">
        <w:rPr>
          <w:rFonts w:ascii="Times New Roman" w:hAnsi="Times New Roman"/>
          <w:bCs/>
          <w:sz w:val="18"/>
          <w:szCs w:val="18"/>
        </w:rPr>
        <w:t xml:space="preserve"> Prasad KD, Sharma D, Megde R.</w:t>
      </w:r>
      <w:r w:rsidRPr="00F14058">
        <w:rPr>
          <w:rFonts w:ascii="Times New Roman" w:hAnsi="Times New Roman"/>
          <w:sz w:val="18"/>
          <w:szCs w:val="18"/>
        </w:rPr>
        <w:t xml:space="preserve"> Attitude toward Desire for Implant Treatment in south Costal</w:t>
      </w:r>
      <w:r w:rsidRPr="00F14058">
        <w:rPr>
          <w:rFonts w:ascii="Times New Roman" w:hAnsi="Times New Roman"/>
          <w:bCs/>
          <w:sz w:val="18"/>
          <w:szCs w:val="18"/>
        </w:rPr>
        <w:t xml:space="preserve">  </w:t>
      </w:r>
      <w:r w:rsidRPr="00F14058">
        <w:rPr>
          <w:rFonts w:ascii="Times New Roman" w:hAnsi="Times New Roman"/>
          <w:sz w:val="18"/>
          <w:szCs w:val="18"/>
        </w:rPr>
        <w:t>Karnataka population: A short team epidemiological survey. Int J Oral Implantol Clin Res. 2012; 3(2):63-66.</w:t>
      </w:r>
    </w:p>
    <w:p w:rsidR="002B6BB7" w:rsidRPr="00F14058" w:rsidRDefault="008A4C21" w:rsidP="00F14058">
      <w:pPr>
        <w:pStyle w:val="ListParagraph"/>
        <w:numPr>
          <w:ilvl w:val="0"/>
          <w:numId w:val="17"/>
        </w:numPr>
        <w:tabs>
          <w:tab w:val="left" w:pos="7920"/>
        </w:tabs>
        <w:spacing w:after="0" w:line="360" w:lineRule="auto"/>
        <w:ind w:right="29"/>
        <w:jc w:val="both"/>
        <w:rPr>
          <w:rFonts w:ascii="Times New Roman" w:hAnsi="Times New Roman"/>
          <w:sz w:val="18"/>
          <w:szCs w:val="18"/>
        </w:rPr>
      </w:pPr>
      <w:r w:rsidRPr="00F14058">
        <w:rPr>
          <w:rFonts w:ascii="Times New Roman" w:hAnsi="Times New Roman"/>
          <w:sz w:val="18"/>
          <w:szCs w:val="18"/>
        </w:rPr>
        <w:t>Gharpure AS, Bhange PD.  Awareness of dental implant treatment in an I</w:t>
      </w:r>
      <w:r w:rsidR="00E04417" w:rsidRPr="00F14058">
        <w:rPr>
          <w:rFonts w:ascii="Times New Roman" w:hAnsi="Times New Roman"/>
          <w:sz w:val="18"/>
          <w:szCs w:val="18"/>
        </w:rPr>
        <w:t xml:space="preserve">ndian Metropolitan population. </w:t>
      </w:r>
      <w:r w:rsidRPr="00F14058">
        <w:rPr>
          <w:rFonts w:ascii="Times New Roman" w:hAnsi="Times New Roman"/>
          <w:sz w:val="18"/>
          <w:szCs w:val="18"/>
        </w:rPr>
        <w:t>J of Dental implants 2019;</w:t>
      </w:r>
      <w:r w:rsidR="00835742" w:rsidRPr="00F14058">
        <w:rPr>
          <w:rFonts w:ascii="Times New Roman" w:hAnsi="Times New Roman"/>
          <w:sz w:val="18"/>
          <w:szCs w:val="18"/>
        </w:rPr>
        <w:t xml:space="preserve"> 15:</w:t>
      </w:r>
      <w:r w:rsidRPr="00F14058">
        <w:rPr>
          <w:rFonts w:ascii="Times New Roman" w:hAnsi="Times New Roman"/>
          <w:sz w:val="18"/>
          <w:szCs w:val="18"/>
        </w:rPr>
        <w:t>62-68.</w:t>
      </w:r>
    </w:p>
    <w:p w:rsidR="00B42454" w:rsidRPr="00F14058" w:rsidRDefault="008A4C21" w:rsidP="00F14058">
      <w:pPr>
        <w:numPr>
          <w:ilvl w:val="0"/>
          <w:numId w:val="17"/>
        </w:numPr>
        <w:tabs>
          <w:tab w:val="left" w:pos="7920"/>
        </w:tabs>
        <w:spacing w:line="360" w:lineRule="auto"/>
        <w:ind w:right="29"/>
        <w:jc w:val="both"/>
        <w:rPr>
          <w:sz w:val="18"/>
          <w:szCs w:val="18"/>
        </w:rPr>
      </w:pPr>
      <w:r w:rsidRPr="00F14058">
        <w:rPr>
          <w:bCs/>
          <w:iCs/>
          <w:sz w:val="18"/>
          <w:szCs w:val="18"/>
        </w:rPr>
        <w:t>K</w:t>
      </w:r>
      <w:r w:rsidR="002A2807" w:rsidRPr="00F14058">
        <w:rPr>
          <w:bCs/>
          <w:iCs/>
          <w:sz w:val="18"/>
          <w:szCs w:val="18"/>
        </w:rPr>
        <w:t>a</w:t>
      </w:r>
      <w:r w:rsidR="00835742" w:rsidRPr="00F14058">
        <w:rPr>
          <w:bCs/>
          <w:iCs/>
          <w:sz w:val="18"/>
          <w:szCs w:val="18"/>
        </w:rPr>
        <w:t>u</w:t>
      </w:r>
      <w:r w:rsidRPr="00F14058">
        <w:rPr>
          <w:bCs/>
          <w:iCs/>
          <w:sz w:val="18"/>
          <w:szCs w:val="18"/>
        </w:rPr>
        <w:t xml:space="preserve">rani P, </w:t>
      </w:r>
      <w:r w:rsidR="00835742" w:rsidRPr="00F14058">
        <w:rPr>
          <w:bCs/>
          <w:iCs/>
          <w:sz w:val="18"/>
          <w:szCs w:val="18"/>
        </w:rPr>
        <w:t>K</w:t>
      </w:r>
      <w:r w:rsidR="002A2807" w:rsidRPr="00F14058">
        <w:rPr>
          <w:bCs/>
          <w:iCs/>
          <w:sz w:val="18"/>
          <w:szCs w:val="18"/>
        </w:rPr>
        <w:t>a</w:t>
      </w:r>
      <w:r w:rsidR="00E04417" w:rsidRPr="00F14058">
        <w:rPr>
          <w:bCs/>
          <w:iCs/>
          <w:sz w:val="18"/>
          <w:szCs w:val="18"/>
        </w:rPr>
        <w:t>u</w:t>
      </w:r>
      <w:r w:rsidR="00E51DD3" w:rsidRPr="00F14058">
        <w:rPr>
          <w:bCs/>
          <w:iCs/>
          <w:sz w:val="18"/>
          <w:szCs w:val="18"/>
        </w:rPr>
        <w:t>r</w:t>
      </w:r>
      <w:r w:rsidRPr="00F14058">
        <w:rPr>
          <w:bCs/>
          <w:iCs/>
          <w:sz w:val="18"/>
          <w:szCs w:val="18"/>
        </w:rPr>
        <w:t>ani M.</w:t>
      </w:r>
      <w:r w:rsidRPr="00F14058">
        <w:rPr>
          <w:sz w:val="18"/>
          <w:szCs w:val="18"/>
        </w:rPr>
        <w:t xml:space="preserve"> Awareness of Dental Implant </w:t>
      </w:r>
      <w:proofErr w:type="gramStart"/>
      <w:r w:rsidRPr="00F14058">
        <w:rPr>
          <w:sz w:val="18"/>
          <w:szCs w:val="18"/>
        </w:rPr>
        <w:t>As</w:t>
      </w:r>
      <w:proofErr w:type="gramEnd"/>
      <w:r w:rsidRPr="00F14058">
        <w:rPr>
          <w:sz w:val="18"/>
          <w:szCs w:val="18"/>
        </w:rPr>
        <w:t xml:space="preserve"> Treatment modality Amongst People Residing in Jaipur (Rajasthan). Journal </w:t>
      </w:r>
      <w:r w:rsidR="00E04417" w:rsidRPr="00F14058">
        <w:rPr>
          <w:sz w:val="18"/>
          <w:szCs w:val="18"/>
        </w:rPr>
        <w:t xml:space="preserve">of Clinical and Diagnostic Res. </w:t>
      </w:r>
      <w:r w:rsidRPr="00F14058">
        <w:rPr>
          <w:sz w:val="18"/>
          <w:szCs w:val="18"/>
        </w:rPr>
        <w:t>2010; 4:3622-3626.</w:t>
      </w:r>
    </w:p>
    <w:p w:rsidR="00B42454" w:rsidRPr="00F14058" w:rsidRDefault="008A4C21" w:rsidP="00F14058">
      <w:pPr>
        <w:numPr>
          <w:ilvl w:val="0"/>
          <w:numId w:val="17"/>
        </w:numPr>
        <w:tabs>
          <w:tab w:val="left" w:pos="7920"/>
        </w:tabs>
        <w:spacing w:line="360" w:lineRule="auto"/>
        <w:ind w:right="29"/>
        <w:jc w:val="both"/>
        <w:rPr>
          <w:sz w:val="18"/>
          <w:szCs w:val="18"/>
        </w:rPr>
      </w:pPr>
      <w:r w:rsidRPr="00F14058">
        <w:rPr>
          <w:sz w:val="18"/>
          <w:szCs w:val="18"/>
        </w:rPr>
        <w:t>Tomruk</w:t>
      </w:r>
      <w:r w:rsidR="000A4981" w:rsidRPr="00F14058">
        <w:rPr>
          <w:sz w:val="18"/>
          <w:szCs w:val="18"/>
        </w:rPr>
        <w:t xml:space="preserve"> CO</w:t>
      </w:r>
      <w:r w:rsidR="00C9140D" w:rsidRPr="00F14058">
        <w:rPr>
          <w:sz w:val="18"/>
          <w:szCs w:val="18"/>
        </w:rPr>
        <w:t>,</w:t>
      </w:r>
      <w:r w:rsidR="00087B02" w:rsidRPr="00F14058">
        <w:rPr>
          <w:sz w:val="18"/>
          <w:szCs w:val="18"/>
        </w:rPr>
        <w:t xml:space="preserve"> Ozkurt-Kayahan Z, Sencift K</w:t>
      </w:r>
      <w:r w:rsidR="001D0253" w:rsidRPr="00F14058">
        <w:rPr>
          <w:sz w:val="18"/>
          <w:szCs w:val="18"/>
        </w:rPr>
        <w:t xml:space="preserve">. Patients’ knowledge and awareness </w:t>
      </w:r>
      <w:r w:rsidR="00087B02" w:rsidRPr="00F14058">
        <w:rPr>
          <w:sz w:val="18"/>
          <w:szCs w:val="18"/>
        </w:rPr>
        <w:t>of dental implants in a Turkish subpopulation. J</w:t>
      </w:r>
      <w:r w:rsidR="00A626C4" w:rsidRPr="00F14058">
        <w:rPr>
          <w:sz w:val="18"/>
          <w:szCs w:val="18"/>
        </w:rPr>
        <w:t xml:space="preserve"> Adv Prosthodont 2014;</w:t>
      </w:r>
      <w:r w:rsidR="002C1E2C" w:rsidRPr="00F14058">
        <w:rPr>
          <w:sz w:val="18"/>
          <w:szCs w:val="18"/>
        </w:rPr>
        <w:t xml:space="preserve"> </w:t>
      </w:r>
      <w:r w:rsidR="00A626C4" w:rsidRPr="00F14058">
        <w:rPr>
          <w:sz w:val="18"/>
          <w:szCs w:val="18"/>
        </w:rPr>
        <w:t>6:133-</w:t>
      </w:r>
      <w:r w:rsidR="00D540D6" w:rsidRPr="00F14058">
        <w:rPr>
          <w:sz w:val="18"/>
          <w:szCs w:val="18"/>
        </w:rPr>
        <w:t>13</w:t>
      </w:r>
      <w:r w:rsidR="00A626C4" w:rsidRPr="00F14058">
        <w:rPr>
          <w:sz w:val="18"/>
          <w:szCs w:val="18"/>
        </w:rPr>
        <w:t>7</w:t>
      </w:r>
      <w:r w:rsidR="002C1E2C" w:rsidRPr="00F14058">
        <w:rPr>
          <w:sz w:val="18"/>
          <w:szCs w:val="18"/>
        </w:rPr>
        <w:t>.</w:t>
      </w:r>
    </w:p>
    <w:p w:rsidR="00C9140D" w:rsidRPr="00F14058" w:rsidRDefault="008A4C21" w:rsidP="00F14058">
      <w:pPr>
        <w:numPr>
          <w:ilvl w:val="0"/>
          <w:numId w:val="17"/>
        </w:numPr>
        <w:tabs>
          <w:tab w:val="left" w:pos="7920"/>
        </w:tabs>
        <w:spacing w:line="360" w:lineRule="auto"/>
        <w:ind w:right="29"/>
        <w:jc w:val="both"/>
        <w:rPr>
          <w:sz w:val="18"/>
          <w:szCs w:val="18"/>
        </w:rPr>
      </w:pPr>
      <w:proofErr w:type="spellStart"/>
      <w:r w:rsidRPr="00F14058">
        <w:rPr>
          <w:sz w:val="18"/>
          <w:szCs w:val="18"/>
        </w:rPr>
        <w:t>Devraj</w:t>
      </w:r>
      <w:proofErr w:type="spellEnd"/>
      <w:r w:rsidRPr="00F14058">
        <w:rPr>
          <w:sz w:val="18"/>
          <w:szCs w:val="18"/>
        </w:rPr>
        <w:t xml:space="preserve"> CG, </w:t>
      </w:r>
      <w:proofErr w:type="spellStart"/>
      <w:r w:rsidRPr="00F14058">
        <w:rPr>
          <w:sz w:val="18"/>
          <w:szCs w:val="18"/>
        </w:rPr>
        <w:t>Khoshya</w:t>
      </w:r>
      <w:proofErr w:type="spellEnd"/>
      <w:r w:rsidRPr="00F14058">
        <w:rPr>
          <w:sz w:val="18"/>
          <w:szCs w:val="18"/>
        </w:rPr>
        <w:t xml:space="preserve"> B. Awareness of dental implants as a treatment modality among people visiting Mahatma Gandhi Dental College and Hospital, Jaipur. JMR(2015);5(1):61-3</w:t>
      </w:r>
      <w:r w:rsidR="00B42454" w:rsidRPr="00F14058">
        <w:rPr>
          <w:sz w:val="18"/>
          <w:szCs w:val="18"/>
        </w:rPr>
        <w:t xml:space="preserve"> </w:t>
      </w:r>
    </w:p>
    <w:p w:rsidR="005E7E70" w:rsidRPr="00F14058" w:rsidRDefault="008A4C21" w:rsidP="00F14058">
      <w:pPr>
        <w:numPr>
          <w:ilvl w:val="0"/>
          <w:numId w:val="17"/>
        </w:numPr>
        <w:tabs>
          <w:tab w:val="left" w:pos="7920"/>
        </w:tabs>
        <w:spacing w:line="360" w:lineRule="auto"/>
        <w:ind w:right="29"/>
        <w:jc w:val="both"/>
        <w:rPr>
          <w:sz w:val="18"/>
          <w:szCs w:val="18"/>
        </w:rPr>
      </w:pPr>
      <w:r w:rsidRPr="00F14058">
        <w:rPr>
          <w:sz w:val="18"/>
          <w:szCs w:val="18"/>
        </w:rPr>
        <w:t>Shah RJ, Chaturvedi A, Agarwal H. Dental Implants as a treatment modality, awareness survey among people of Ahmadabad. Int J Prosthodont Restor Dent 2014;</w:t>
      </w:r>
      <w:r w:rsidR="002C1E2C" w:rsidRPr="00F14058">
        <w:rPr>
          <w:sz w:val="18"/>
          <w:szCs w:val="18"/>
        </w:rPr>
        <w:t xml:space="preserve"> </w:t>
      </w:r>
      <w:r w:rsidRPr="00F14058">
        <w:rPr>
          <w:sz w:val="18"/>
          <w:szCs w:val="18"/>
        </w:rPr>
        <w:t>4(2):35-38</w:t>
      </w:r>
      <w:r w:rsidR="002C1E2C" w:rsidRPr="00F14058">
        <w:rPr>
          <w:sz w:val="18"/>
          <w:szCs w:val="18"/>
        </w:rPr>
        <w:t>.</w:t>
      </w:r>
    </w:p>
    <w:p w:rsidR="00B17362" w:rsidRPr="00F14058" w:rsidRDefault="008A4C21" w:rsidP="00F14058">
      <w:pPr>
        <w:pStyle w:val="ListParagraph"/>
        <w:numPr>
          <w:ilvl w:val="0"/>
          <w:numId w:val="17"/>
        </w:numPr>
        <w:spacing w:after="0" w:line="360" w:lineRule="auto"/>
        <w:ind w:right="29"/>
        <w:jc w:val="both"/>
        <w:rPr>
          <w:rFonts w:ascii="Times New Roman" w:hAnsi="Times New Roman"/>
          <w:sz w:val="18"/>
          <w:szCs w:val="18"/>
        </w:rPr>
      </w:pPr>
      <w:r w:rsidRPr="00F14058">
        <w:rPr>
          <w:rFonts w:ascii="Times New Roman" w:hAnsi="Times New Roman"/>
          <w:bCs/>
          <w:iCs/>
          <w:sz w:val="18"/>
          <w:szCs w:val="18"/>
        </w:rPr>
        <w:t xml:space="preserve">Kalala-Kazadi E, Yakini </w:t>
      </w:r>
      <w:proofErr w:type="gramStart"/>
      <w:r w:rsidRPr="00F14058">
        <w:rPr>
          <w:rFonts w:ascii="Times New Roman" w:hAnsi="Times New Roman"/>
          <w:bCs/>
          <w:iCs/>
          <w:sz w:val="18"/>
          <w:szCs w:val="18"/>
        </w:rPr>
        <w:t>PD ,</w:t>
      </w:r>
      <w:proofErr w:type="gramEnd"/>
      <w:r w:rsidRPr="00F14058">
        <w:rPr>
          <w:rFonts w:ascii="Times New Roman" w:hAnsi="Times New Roman"/>
          <w:bCs/>
          <w:iCs/>
          <w:sz w:val="18"/>
          <w:szCs w:val="18"/>
        </w:rPr>
        <w:t xml:space="preserve">  Bashaba FM , Ingaya E , Milolo</w:t>
      </w:r>
      <w:r w:rsidRPr="00F14058">
        <w:rPr>
          <w:rFonts w:ascii="Times New Roman" w:hAnsi="Times New Roman"/>
          <w:sz w:val="18"/>
          <w:szCs w:val="18"/>
        </w:rPr>
        <w:t xml:space="preserve">  AM. Awareness of patient towards Dental Implants as an Alternative Treatment to replace missing teeth in Kinshasa, D.R. Congo. Open Journal of Stomatology. 2018; 8:345-353. </w:t>
      </w:r>
    </w:p>
    <w:p w:rsidR="00B17362" w:rsidRPr="00F14058" w:rsidRDefault="008A4C21" w:rsidP="00F14058">
      <w:pPr>
        <w:pStyle w:val="ListParagraph"/>
        <w:numPr>
          <w:ilvl w:val="0"/>
          <w:numId w:val="17"/>
        </w:numPr>
        <w:spacing w:after="0" w:line="360" w:lineRule="auto"/>
        <w:ind w:right="29"/>
        <w:jc w:val="both"/>
        <w:rPr>
          <w:rFonts w:ascii="Times New Roman" w:hAnsi="Times New Roman"/>
          <w:sz w:val="18"/>
          <w:szCs w:val="18"/>
        </w:rPr>
      </w:pPr>
      <w:r w:rsidRPr="00F14058">
        <w:rPr>
          <w:rFonts w:ascii="Times New Roman" w:hAnsi="Times New Roman"/>
          <w:bCs/>
          <w:iCs/>
          <w:sz w:val="18"/>
          <w:szCs w:val="18"/>
        </w:rPr>
        <w:t>Baqar A, Hakeem S, Ilyas F, Hassan F, Jarida</w:t>
      </w:r>
      <w:r w:rsidRPr="00F14058">
        <w:rPr>
          <w:rFonts w:ascii="Times New Roman" w:hAnsi="Times New Roman"/>
          <w:sz w:val="18"/>
          <w:szCs w:val="18"/>
        </w:rPr>
        <w:t xml:space="preserve"> F Awareness regarding Implant-supported dental prosthesis; A survey in tertiary care set up. JBUMDC. 2018; 8(4):250-253</w:t>
      </w:r>
      <w:r w:rsidR="002C1E2C" w:rsidRPr="00F14058">
        <w:rPr>
          <w:rFonts w:ascii="Times New Roman" w:hAnsi="Times New Roman"/>
          <w:sz w:val="18"/>
          <w:szCs w:val="18"/>
        </w:rPr>
        <w:t>.</w:t>
      </w:r>
    </w:p>
    <w:p w:rsidR="00B17362" w:rsidRPr="00F14058" w:rsidRDefault="008A4C21" w:rsidP="00F14058">
      <w:pPr>
        <w:pStyle w:val="ListParagraph"/>
        <w:numPr>
          <w:ilvl w:val="0"/>
          <w:numId w:val="17"/>
        </w:numPr>
        <w:spacing w:after="0" w:line="360" w:lineRule="auto"/>
        <w:jc w:val="both"/>
        <w:rPr>
          <w:rFonts w:ascii="Times New Roman" w:hAnsi="Times New Roman"/>
          <w:bCs/>
          <w:iCs/>
          <w:sz w:val="18"/>
          <w:szCs w:val="18"/>
        </w:rPr>
      </w:pPr>
      <w:r w:rsidRPr="00F14058">
        <w:rPr>
          <w:rFonts w:ascii="Times New Roman" w:hAnsi="Times New Roman"/>
          <w:bCs/>
          <w:iCs/>
          <w:sz w:val="18"/>
          <w:szCs w:val="18"/>
        </w:rPr>
        <w:t xml:space="preserve">Gbadebo OS, Ajayi </w:t>
      </w:r>
      <w:proofErr w:type="gramStart"/>
      <w:r w:rsidRPr="00F14058">
        <w:rPr>
          <w:rFonts w:ascii="Times New Roman" w:hAnsi="Times New Roman"/>
          <w:bCs/>
          <w:iCs/>
          <w:sz w:val="18"/>
          <w:szCs w:val="18"/>
        </w:rPr>
        <w:t>DM ,</w:t>
      </w:r>
      <w:proofErr w:type="gramEnd"/>
      <w:r w:rsidRPr="00F14058">
        <w:rPr>
          <w:rFonts w:ascii="Times New Roman" w:hAnsi="Times New Roman"/>
          <w:bCs/>
          <w:iCs/>
          <w:sz w:val="18"/>
          <w:szCs w:val="18"/>
        </w:rPr>
        <w:t xml:space="preserve"> Lawal FB, Sulaiman AO.</w:t>
      </w:r>
      <w:r w:rsidRPr="00F14058">
        <w:rPr>
          <w:rFonts w:ascii="Times New Roman" w:hAnsi="Times New Roman"/>
          <w:sz w:val="18"/>
          <w:szCs w:val="18"/>
        </w:rPr>
        <w:t xml:space="preserve"> Dental Implants as an o</w:t>
      </w:r>
      <w:r w:rsidR="00CF58CA" w:rsidRPr="00F14058">
        <w:rPr>
          <w:rFonts w:ascii="Times New Roman" w:hAnsi="Times New Roman"/>
          <w:sz w:val="18"/>
          <w:szCs w:val="18"/>
        </w:rPr>
        <w:t xml:space="preserve">ption for tooth replacement: </w:t>
      </w:r>
      <w:r w:rsidRPr="00F14058">
        <w:rPr>
          <w:rFonts w:ascii="Times New Roman" w:hAnsi="Times New Roman"/>
          <w:sz w:val="18"/>
          <w:szCs w:val="18"/>
        </w:rPr>
        <w:t>Awareness of Patients at tertiary hospitals in Develo</w:t>
      </w:r>
      <w:r w:rsidR="006C56F6" w:rsidRPr="00F14058">
        <w:rPr>
          <w:rFonts w:ascii="Times New Roman" w:hAnsi="Times New Roman"/>
          <w:sz w:val="18"/>
          <w:szCs w:val="18"/>
        </w:rPr>
        <w:t>ping country. Contemp Clin Dent</w:t>
      </w:r>
      <w:r w:rsidRPr="00F14058">
        <w:rPr>
          <w:rFonts w:ascii="Times New Roman" w:hAnsi="Times New Roman"/>
          <w:sz w:val="18"/>
          <w:szCs w:val="18"/>
        </w:rPr>
        <w:t xml:space="preserve">. 2014; 5(3):302-306. </w:t>
      </w:r>
    </w:p>
    <w:p w:rsidR="005E7E70" w:rsidRPr="00F14058" w:rsidRDefault="008A4C21" w:rsidP="00F14058">
      <w:pPr>
        <w:numPr>
          <w:ilvl w:val="0"/>
          <w:numId w:val="17"/>
        </w:numPr>
        <w:tabs>
          <w:tab w:val="num" w:pos="0"/>
          <w:tab w:val="left" w:pos="360"/>
          <w:tab w:val="left" w:pos="450"/>
          <w:tab w:val="left" w:pos="7830"/>
          <w:tab w:val="left" w:pos="9090"/>
        </w:tabs>
        <w:spacing w:line="360" w:lineRule="auto"/>
        <w:ind w:left="0" w:right="29" w:firstLine="0"/>
        <w:jc w:val="both"/>
        <w:rPr>
          <w:sz w:val="18"/>
          <w:szCs w:val="18"/>
        </w:rPr>
      </w:pPr>
      <w:r w:rsidRPr="00F14058">
        <w:rPr>
          <w:sz w:val="18"/>
          <w:szCs w:val="18"/>
        </w:rPr>
        <w:t xml:space="preserve">Zimmer CM, Zimmer WM, Williams, Liesener J. Public awareness &amp; acceptance of   </w:t>
      </w:r>
    </w:p>
    <w:p w:rsidR="008823A2" w:rsidRPr="00F14058" w:rsidRDefault="008A4C21" w:rsidP="00F14058">
      <w:pPr>
        <w:tabs>
          <w:tab w:val="left" w:pos="360"/>
          <w:tab w:val="left" w:pos="450"/>
          <w:tab w:val="left" w:pos="7830"/>
          <w:tab w:val="left" w:pos="9090"/>
        </w:tabs>
        <w:spacing w:line="360" w:lineRule="auto"/>
        <w:ind w:right="29"/>
        <w:jc w:val="both"/>
        <w:rPr>
          <w:sz w:val="18"/>
          <w:szCs w:val="18"/>
        </w:rPr>
      </w:pPr>
      <w:r w:rsidRPr="00F14058">
        <w:rPr>
          <w:sz w:val="18"/>
          <w:szCs w:val="18"/>
        </w:rPr>
        <w:t xml:space="preserve">      </w:t>
      </w:r>
      <w:proofErr w:type="gramStart"/>
      <w:r w:rsidRPr="00F14058">
        <w:rPr>
          <w:sz w:val="18"/>
          <w:szCs w:val="18"/>
        </w:rPr>
        <w:t>Implants.</w:t>
      </w:r>
      <w:proofErr w:type="gramEnd"/>
      <w:r w:rsidRPr="00F14058">
        <w:rPr>
          <w:sz w:val="18"/>
          <w:szCs w:val="18"/>
        </w:rPr>
        <w:t xml:space="preserve"> Int J Oral </w:t>
      </w:r>
      <w:proofErr w:type="gramStart"/>
      <w:r w:rsidRPr="00F14058">
        <w:rPr>
          <w:sz w:val="18"/>
          <w:szCs w:val="18"/>
        </w:rPr>
        <w:t>maxillofac  Implants</w:t>
      </w:r>
      <w:proofErr w:type="gramEnd"/>
      <w:r w:rsidR="00CF58CA" w:rsidRPr="00F14058">
        <w:rPr>
          <w:sz w:val="18"/>
          <w:szCs w:val="18"/>
        </w:rPr>
        <w:t>.</w:t>
      </w:r>
      <w:r w:rsidRPr="00F14058">
        <w:rPr>
          <w:sz w:val="18"/>
          <w:szCs w:val="18"/>
        </w:rPr>
        <w:t xml:space="preserve"> 1922;</w:t>
      </w:r>
      <w:r w:rsidR="00CF58CA" w:rsidRPr="00F14058">
        <w:rPr>
          <w:sz w:val="18"/>
          <w:szCs w:val="18"/>
        </w:rPr>
        <w:t xml:space="preserve"> </w:t>
      </w:r>
      <w:r w:rsidRPr="00F14058">
        <w:rPr>
          <w:sz w:val="18"/>
          <w:szCs w:val="18"/>
        </w:rPr>
        <w:t>7(2):228-</w:t>
      </w:r>
      <w:r w:rsidR="00CF58CA" w:rsidRPr="00F14058">
        <w:rPr>
          <w:sz w:val="18"/>
          <w:szCs w:val="18"/>
        </w:rPr>
        <w:t>2</w:t>
      </w:r>
      <w:r w:rsidRPr="00F14058">
        <w:rPr>
          <w:sz w:val="18"/>
          <w:szCs w:val="18"/>
        </w:rPr>
        <w:t>32</w:t>
      </w:r>
      <w:r w:rsidR="00CF58CA" w:rsidRPr="00F14058">
        <w:rPr>
          <w:sz w:val="18"/>
          <w:szCs w:val="18"/>
        </w:rPr>
        <w:t>.</w:t>
      </w:r>
    </w:p>
    <w:p w:rsidR="005E7E70" w:rsidRPr="00F14058" w:rsidRDefault="008A4C21" w:rsidP="00F14058">
      <w:pPr>
        <w:numPr>
          <w:ilvl w:val="0"/>
          <w:numId w:val="17"/>
        </w:numPr>
        <w:spacing w:line="360" w:lineRule="auto"/>
        <w:ind w:right="29"/>
        <w:jc w:val="both"/>
        <w:rPr>
          <w:sz w:val="18"/>
          <w:szCs w:val="18"/>
        </w:rPr>
      </w:pPr>
      <w:r w:rsidRPr="00F14058">
        <w:rPr>
          <w:sz w:val="18"/>
          <w:szCs w:val="18"/>
        </w:rPr>
        <w:t>Berge TI, Public awareness, information sources and evaluation of oral implant treatment in Norway. Clin Oral Implants Res</w:t>
      </w:r>
      <w:r w:rsidR="00EC2C64" w:rsidRPr="00F14058">
        <w:rPr>
          <w:sz w:val="18"/>
          <w:szCs w:val="18"/>
        </w:rPr>
        <w:t>.</w:t>
      </w:r>
      <w:r w:rsidRPr="00F14058">
        <w:rPr>
          <w:sz w:val="18"/>
          <w:szCs w:val="18"/>
        </w:rPr>
        <w:t xml:space="preserve"> 2000;</w:t>
      </w:r>
      <w:r w:rsidR="00EC2C64" w:rsidRPr="00F14058">
        <w:rPr>
          <w:sz w:val="18"/>
          <w:szCs w:val="18"/>
        </w:rPr>
        <w:t xml:space="preserve"> </w:t>
      </w:r>
      <w:r w:rsidRPr="00F14058">
        <w:rPr>
          <w:sz w:val="18"/>
          <w:szCs w:val="18"/>
        </w:rPr>
        <w:t>11(5):401-</w:t>
      </w:r>
      <w:r w:rsidR="00EC2C64" w:rsidRPr="00F14058">
        <w:rPr>
          <w:sz w:val="18"/>
          <w:szCs w:val="18"/>
        </w:rPr>
        <w:t>40</w:t>
      </w:r>
      <w:r w:rsidRPr="00F14058">
        <w:rPr>
          <w:sz w:val="18"/>
          <w:szCs w:val="18"/>
        </w:rPr>
        <w:t>8</w:t>
      </w:r>
      <w:r w:rsidR="00EC2C64" w:rsidRPr="00F14058">
        <w:rPr>
          <w:sz w:val="18"/>
          <w:szCs w:val="18"/>
        </w:rPr>
        <w:t>.</w:t>
      </w:r>
    </w:p>
    <w:p w:rsidR="005669E6" w:rsidRPr="00F14058" w:rsidRDefault="008A4C21" w:rsidP="00F14058">
      <w:pPr>
        <w:numPr>
          <w:ilvl w:val="0"/>
          <w:numId w:val="17"/>
        </w:numPr>
        <w:spacing w:line="360" w:lineRule="auto"/>
        <w:ind w:right="29"/>
        <w:jc w:val="both"/>
        <w:rPr>
          <w:sz w:val="18"/>
          <w:szCs w:val="18"/>
        </w:rPr>
      </w:pPr>
      <w:r w:rsidRPr="00F14058">
        <w:rPr>
          <w:bCs/>
          <w:sz w:val="18"/>
          <w:szCs w:val="18"/>
        </w:rPr>
        <w:t>Tepper G, Haas R, Mailath G, Teller C,  Zechner W, Watzak G, Representative market oriented study on implants in the Austrian population. I. Implant acceptance, patient perceived cost, and patient satisfactio</w:t>
      </w:r>
      <w:r w:rsidR="00EC2C64" w:rsidRPr="00F14058">
        <w:rPr>
          <w:bCs/>
          <w:sz w:val="18"/>
          <w:szCs w:val="18"/>
        </w:rPr>
        <w:t xml:space="preserve">n. Clin Oral Implants Res. 2003; </w:t>
      </w:r>
      <w:r w:rsidRPr="00F14058">
        <w:rPr>
          <w:bCs/>
          <w:sz w:val="18"/>
          <w:szCs w:val="18"/>
        </w:rPr>
        <w:t>14(5):621-633</w:t>
      </w:r>
      <w:r w:rsidR="0022280B" w:rsidRPr="00F14058">
        <w:rPr>
          <w:bCs/>
          <w:sz w:val="18"/>
          <w:szCs w:val="18"/>
        </w:rPr>
        <w:t>.</w:t>
      </w:r>
    </w:p>
    <w:p w:rsidR="00026A63" w:rsidRPr="00F14058" w:rsidRDefault="008A4C21" w:rsidP="00F14058">
      <w:pPr>
        <w:numPr>
          <w:ilvl w:val="0"/>
          <w:numId w:val="17"/>
        </w:numPr>
        <w:spacing w:line="360" w:lineRule="auto"/>
        <w:ind w:right="29"/>
        <w:jc w:val="both"/>
        <w:rPr>
          <w:sz w:val="18"/>
          <w:szCs w:val="18"/>
        </w:rPr>
      </w:pPr>
      <w:r w:rsidRPr="00F14058">
        <w:rPr>
          <w:sz w:val="18"/>
          <w:szCs w:val="18"/>
        </w:rPr>
        <w:t xml:space="preserve"> Pommer B, Zechner W, Watzak G, Ulm C, Watzek G, Tepper G. Progress and trends in patients' mindset on dental implants. I: level of information, sources of information, and need for patient information. Clin Oral Impl Res</w:t>
      </w:r>
      <w:r w:rsidR="0022280B" w:rsidRPr="00F14058">
        <w:rPr>
          <w:sz w:val="18"/>
          <w:szCs w:val="18"/>
        </w:rPr>
        <w:t>.</w:t>
      </w:r>
      <w:r w:rsidRPr="00F14058">
        <w:rPr>
          <w:sz w:val="18"/>
          <w:szCs w:val="18"/>
        </w:rPr>
        <w:t xml:space="preserve"> 2011; 22:223-229</w:t>
      </w:r>
      <w:r w:rsidR="0022280B" w:rsidRPr="00F14058">
        <w:rPr>
          <w:sz w:val="18"/>
          <w:szCs w:val="18"/>
        </w:rPr>
        <w:t>.</w:t>
      </w:r>
    </w:p>
    <w:p w:rsidR="00651EE9" w:rsidRPr="00F14058" w:rsidRDefault="008A4C21" w:rsidP="00F14058">
      <w:pPr>
        <w:numPr>
          <w:ilvl w:val="0"/>
          <w:numId w:val="17"/>
        </w:numPr>
        <w:spacing w:line="360" w:lineRule="auto"/>
        <w:ind w:right="29"/>
        <w:jc w:val="both"/>
        <w:rPr>
          <w:sz w:val="18"/>
          <w:szCs w:val="18"/>
        </w:rPr>
      </w:pPr>
      <w:r w:rsidRPr="00F14058">
        <w:rPr>
          <w:bCs/>
          <w:sz w:val="18"/>
          <w:szCs w:val="18"/>
        </w:rPr>
        <w:t xml:space="preserve">Abouonq AO, Aswilem RO. Dental Patients' Awareness of Dental Implants as Treatment Modality: A Survey based Study at College of Dentistry, AL Jouf University.  Int </w:t>
      </w:r>
      <w:proofErr w:type="gramStart"/>
      <w:r w:rsidRPr="00F14058">
        <w:rPr>
          <w:bCs/>
          <w:sz w:val="18"/>
          <w:szCs w:val="18"/>
        </w:rPr>
        <w:t>J  Med</w:t>
      </w:r>
      <w:proofErr w:type="gramEnd"/>
      <w:r w:rsidRPr="00F14058">
        <w:rPr>
          <w:bCs/>
          <w:sz w:val="18"/>
          <w:szCs w:val="18"/>
        </w:rPr>
        <w:t xml:space="preserve"> Res Pro</w:t>
      </w:r>
      <w:r w:rsidR="00086927" w:rsidRPr="00F14058">
        <w:rPr>
          <w:bCs/>
          <w:sz w:val="18"/>
          <w:szCs w:val="18"/>
        </w:rPr>
        <w:t>.</w:t>
      </w:r>
      <w:r w:rsidRPr="00F14058">
        <w:rPr>
          <w:bCs/>
          <w:sz w:val="18"/>
          <w:szCs w:val="18"/>
        </w:rPr>
        <w:t xml:space="preserve"> 2017; 3(1):271-</w:t>
      </w:r>
      <w:r w:rsidR="00086927" w:rsidRPr="00F14058">
        <w:rPr>
          <w:bCs/>
          <w:sz w:val="18"/>
          <w:szCs w:val="18"/>
        </w:rPr>
        <w:t>27</w:t>
      </w:r>
      <w:r w:rsidRPr="00F14058">
        <w:rPr>
          <w:bCs/>
          <w:sz w:val="18"/>
          <w:szCs w:val="18"/>
        </w:rPr>
        <w:t>3</w:t>
      </w:r>
      <w:r w:rsidR="00086927" w:rsidRPr="00F14058">
        <w:rPr>
          <w:bCs/>
          <w:sz w:val="18"/>
          <w:szCs w:val="18"/>
        </w:rPr>
        <w:t>.</w:t>
      </w:r>
    </w:p>
    <w:p w:rsidR="005E7E70" w:rsidRPr="00F14058" w:rsidRDefault="008A4C21" w:rsidP="00F14058">
      <w:pPr>
        <w:numPr>
          <w:ilvl w:val="0"/>
          <w:numId w:val="17"/>
        </w:numPr>
        <w:spacing w:line="360" w:lineRule="auto"/>
        <w:ind w:right="29"/>
        <w:jc w:val="both"/>
        <w:rPr>
          <w:bCs/>
          <w:sz w:val="18"/>
          <w:szCs w:val="18"/>
        </w:rPr>
      </w:pPr>
      <w:r w:rsidRPr="00F14058">
        <w:rPr>
          <w:bCs/>
          <w:sz w:val="18"/>
          <w:szCs w:val="18"/>
        </w:rPr>
        <w:t>Reddy RN, Elaimn EI, Vempalli S, Sanabani FA. Perception and Awareness of Prosthodontics rehabilitation among Jazan Population in the Southern region of Saudi Arabia</w:t>
      </w:r>
      <w:r w:rsidR="008449DB" w:rsidRPr="00F14058">
        <w:rPr>
          <w:bCs/>
          <w:sz w:val="18"/>
          <w:szCs w:val="18"/>
        </w:rPr>
        <w:t>.</w:t>
      </w:r>
      <w:r w:rsidRPr="00F14058">
        <w:rPr>
          <w:bCs/>
          <w:sz w:val="18"/>
          <w:szCs w:val="18"/>
        </w:rPr>
        <w:t xml:space="preserve"> Global Journal of Medical Research</w:t>
      </w:r>
      <w:r w:rsidR="008449DB" w:rsidRPr="00F14058">
        <w:rPr>
          <w:bCs/>
          <w:sz w:val="18"/>
          <w:szCs w:val="18"/>
        </w:rPr>
        <w:t>.</w:t>
      </w:r>
      <w:r w:rsidRPr="00F14058">
        <w:rPr>
          <w:bCs/>
          <w:sz w:val="18"/>
          <w:szCs w:val="18"/>
        </w:rPr>
        <w:t xml:space="preserve"> 2016;</w:t>
      </w:r>
      <w:r w:rsidR="008449DB" w:rsidRPr="00F14058">
        <w:rPr>
          <w:bCs/>
          <w:sz w:val="18"/>
          <w:szCs w:val="18"/>
        </w:rPr>
        <w:t xml:space="preserve"> </w:t>
      </w:r>
      <w:r w:rsidRPr="00F14058">
        <w:rPr>
          <w:bCs/>
          <w:sz w:val="18"/>
          <w:szCs w:val="18"/>
        </w:rPr>
        <w:t>16(1):1-8</w:t>
      </w:r>
      <w:r w:rsidR="008449DB" w:rsidRPr="00F14058">
        <w:rPr>
          <w:bCs/>
          <w:sz w:val="18"/>
          <w:szCs w:val="18"/>
        </w:rPr>
        <w:t>.</w:t>
      </w:r>
    </w:p>
    <w:p w:rsidR="00F83FBD" w:rsidRPr="00F14058" w:rsidRDefault="008A4C21" w:rsidP="00F14058">
      <w:pPr>
        <w:numPr>
          <w:ilvl w:val="0"/>
          <w:numId w:val="17"/>
        </w:numPr>
        <w:spacing w:line="360" w:lineRule="auto"/>
        <w:ind w:right="29"/>
        <w:jc w:val="both"/>
        <w:rPr>
          <w:bCs/>
          <w:sz w:val="18"/>
          <w:szCs w:val="18"/>
        </w:rPr>
      </w:pPr>
      <w:r w:rsidRPr="00F14058">
        <w:rPr>
          <w:bCs/>
          <w:iCs/>
          <w:sz w:val="18"/>
          <w:szCs w:val="18"/>
        </w:rPr>
        <w:t>Kumar S</w:t>
      </w:r>
      <w:r w:rsidR="00651EE9" w:rsidRPr="00F14058">
        <w:rPr>
          <w:bCs/>
          <w:iCs/>
          <w:sz w:val="18"/>
          <w:szCs w:val="18"/>
        </w:rPr>
        <w:t>, Chauhan</w:t>
      </w:r>
      <w:r w:rsidR="00651EE9" w:rsidRPr="00F14058">
        <w:rPr>
          <w:sz w:val="18"/>
          <w:szCs w:val="18"/>
        </w:rPr>
        <w:t xml:space="preserve"> A. Knowledge and Awareness of Dental Implants in Indore:</w:t>
      </w:r>
      <w:r w:rsidRPr="00F14058">
        <w:rPr>
          <w:sz w:val="18"/>
          <w:szCs w:val="18"/>
        </w:rPr>
        <w:t xml:space="preserve"> </w:t>
      </w:r>
      <w:r w:rsidR="00651EE9" w:rsidRPr="00F14058">
        <w:rPr>
          <w:sz w:val="18"/>
          <w:szCs w:val="18"/>
        </w:rPr>
        <w:t>Exploratory Study. Int J Oral Med Res. 2015; 2(4):29-33</w:t>
      </w:r>
      <w:r w:rsidRPr="00F14058">
        <w:rPr>
          <w:sz w:val="18"/>
          <w:szCs w:val="18"/>
        </w:rPr>
        <w:t>.</w:t>
      </w:r>
      <w:r w:rsidRPr="00F14058">
        <w:rPr>
          <w:bCs/>
          <w:sz w:val="18"/>
          <w:szCs w:val="18"/>
        </w:rPr>
        <w:t xml:space="preserve"> </w:t>
      </w:r>
    </w:p>
    <w:p w:rsidR="007C639F" w:rsidRPr="00F14058" w:rsidRDefault="008A4C21" w:rsidP="00F14058">
      <w:pPr>
        <w:pStyle w:val="ListParagraph"/>
        <w:numPr>
          <w:ilvl w:val="0"/>
          <w:numId w:val="17"/>
        </w:numPr>
        <w:spacing w:after="0" w:line="360" w:lineRule="auto"/>
        <w:jc w:val="both"/>
        <w:rPr>
          <w:rFonts w:ascii="Times New Roman" w:hAnsi="Times New Roman"/>
          <w:bCs/>
          <w:iCs/>
          <w:sz w:val="18"/>
          <w:szCs w:val="18"/>
        </w:rPr>
      </w:pPr>
      <w:r w:rsidRPr="00F14058">
        <w:rPr>
          <w:rFonts w:ascii="Times New Roman" w:hAnsi="Times New Roman"/>
          <w:bCs/>
          <w:sz w:val="18"/>
          <w:szCs w:val="18"/>
        </w:rPr>
        <w:t>Divya K, Shivaram G, Kumar T.  Awareness is the key to acceptance of Implant therapy. Indian J Oral Sci. 2016; 7:24-27.</w:t>
      </w:r>
      <w:r w:rsidRPr="00F14058">
        <w:rPr>
          <w:rFonts w:ascii="Times New Roman" w:hAnsi="Times New Roman"/>
          <w:bCs/>
          <w:iCs/>
          <w:sz w:val="18"/>
          <w:szCs w:val="18"/>
        </w:rPr>
        <w:t xml:space="preserve"> </w:t>
      </w:r>
    </w:p>
    <w:p w:rsidR="00AC732B" w:rsidRPr="00F14058" w:rsidRDefault="008A4C21" w:rsidP="00F14058">
      <w:pPr>
        <w:pStyle w:val="ListParagraph"/>
        <w:numPr>
          <w:ilvl w:val="0"/>
          <w:numId w:val="17"/>
        </w:numPr>
        <w:spacing w:after="0" w:line="360" w:lineRule="auto"/>
        <w:ind w:right="29"/>
        <w:jc w:val="both"/>
        <w:rPr>
          <w:rFonts w:ascii="Times New Roman" w:hAnsi="Times New Roman"/>
          <w:bCs/>
          <w:sz w:val="18"/>
          <w:szCs w:val="18"/>
        </w:rPr>
      </w:pPr>
      <w:r w:rsidRPr="00F14058">
        <w:rPr>
          <w:rFonts w:ascii="Times New Roman" w:hAnsi="Times New Roman"/>
          <w:bCs/>
          <w:iCs/>
          <w:sz w:val="18"/>
          <w:szCs w:val="18"/>
        </w:rPr>
        <w:lastRenderedPageBreak/>
        <w:t>Siddique EA, Bhatt PR,  Kulkarni SS, Trasad VA, Thakur SL.</w:t>
      </w:r>
      <w:r w:rsidRPr="00F14058">
        <w:rPr>
          <w:rFonts w:ascii="Times New Roman" w:hAnsi="Times New Roman"/>
          <w:sz w:val="18"/>
          <w:szCs w:val="18"/>
        </w:rPr>
        <w:t xml:space="preserve"> Public Awareness Knowledge, Attitude and Acceptance of dental Implants as treatment modality Among Patients visiting SDM College of Dental Science and hospital, Dharwad. J Indian Soc Periodontal. 2019; 23:58-63.</w:t>
      </w:r>
    </w:p>
    <w:p w:rsidR="00D93C14" w:rsidRPr="00F14058" w:rsidRDefault="008A4C21" w:rsidP="00F14058">
      <w:pPr>
        <w:pStyle w:val="ListParagraph"/>
        <w:numPr>
          <w:ilvl w:val="0"/>
          <w:numId w:val="17"/>
        </w:numPr>
        <w:spacing w:after="0" w:line="360" w:lineRule="auto"/>
        <w:jc w:val="both"/>
        <w:rPr>
          <w:rFonts w:ascii="Times New Roman" w:hAnsi="Times New Roman"/>
          <w:bCs/>
          <w:iCs/>
          <w:sz w:val="18"/>
          <w:szCs w:val="18"/>
        </w:rPr>
      </w:pPr>
      <w:r w:rsidRPr="00F14058">
        <w:rPr>
          <w:rFonts w:ascii="Times New Roman" w:hAnsi="Times New Roman"/>
          <w:sz w:val="18"/>
          <w:szCs w:val="18"/>
        </w:rPr>
        <w:t>Hosadurga R, Tenneti S, Hegde S, Kashyap RS, Kumar A.  Awareness, knowledge, and attitude of patients toward dental implants: A web-based questionnaire st</w:t>
      </w:r>
      <w:bookmarkStart w:id="0" w:name="_GoBack"/>
      <w:bookmarkEnd w:id="0"/>
      <w:r w:rsidRPr="00F14058">
        <w:rPr>
          <w:rFonts w:ascii="Times New Roman" w:hAnsi="Times New Roman"/>
          <w:sz w:val="18"/>
          <w:szCs w:val="18"/>
        </w:rPr>
        <w:t>udy.  J Dent Implant 2015; 5:93-100.</w:t>
      </w:r>
      <w:r w:rsidRPr="00F14058">
        <w:rPr>
          <w:rFonts w:ascii="Times New Roman" w:hAnsi="Times New Roman"/>
          <w:bCs/>
          <w:iCs/>
          <w:sz w:val="18"/>
          <w:szCs w:val="18"/>
        </w:rPr>
        <w:t xml:space="preserve"> </w:t>
      </w:r>
    </w:p>
    <w:p w:rsidR="00224D58" w:rsidRPr="00F14058" w:rsidRDefault="008A4C21" w:rsidP="00F14058">
      <w:pPr>
        <w:pStyle w:val="ListParagraph"/>
        <w:numPr>
          <w:ilvl w:val="0"/>
          <w:numId w:val="17"/>
        </w:numPr>
        <w:spacing w:after="0" w:line="360" w:lineRule="auto"/>
        <w:ind w:right="29"/>
        <w:jc w:val="both"/>
        <w:rPr>
          <w:rFonts w:ascii="Times New Roman" w:hAnsi="Times New Roman"/>
          <w:bCs/>
          <w:sz w:val="18"/>
          <w:szCs w:val="18"/>
        </w:rPr>
      </w:pPr>
      <w:r w:rsidRPr="00F14058">
        <w:rPr>
          <w:rFonts w:ascii="Times New Roman" w:hAnsi="Times New Roman"/>
          <w:bCs/>
          <w:iCs/>
          <w:sz w:val="18"/>
          <w:szCs w:val="18"/>
        </w:rPr>
        <w:t>Alazan A, Alhoumaidan A, Ettesh A, Doumani N.</w:t>
      </w:r>
      <w:r w:rsidRPr="00F14058">
        <w:rPr>
          <w:rFonts w:ascii="Times New Roman" w:hAnsi="Times New Roman"/>
          <w:sz w:val="18"/>
          <w:szCs w:val="18"/>
        </w:rPr>
        <w:t xml:space="preserve"> Assessing knowledge and Attitude of dental patients regarding the use of dental Implants: A survey-based study. </w:t>
      </w:r>
      <w:proofErr w:type="gramStart"/>
      <w:r w:rsidRPr="00F14058">
        <w:rPr>
          <w:rFonts w:ascii="Times New Roman" w:hAnsi="Times New Roman"/>
          <w:sz w:val="18"/>
          <w:szCs w:val="18"/>
        </w:rPr>
        <w:t>International  Journal</w:t>
      </w:r>
      <w:proofErr w:type="gramEnd"/>
      <w:r w:rsidRPr="00F14058">
        <w:rPr>
          <w:rFonts w:ascii="Times New Roman" w:hAnsi="Times New Roman"/>
          <w:sz w:val="18"/>
          <w:szCs w:val="18"/>
        </w:rPr>
        <w:t xml:space="preserve"> of Dentistry. 2019; 1-5.</w:t>
      </w:r>
    </w:p>
    <w:p w:rsidR="00A67BB7" w:rsidRPr="00F14058" w:rsidRDefault="008A4C21" w:rsidP="00F14058">
      <w:pPr>
        <w:pStyle w:val="ListParagraph"/>
        <w:numPr>
          <w:ilvl w:val="0"/>
          <w:numId w:val="17"/>
        </w:numPr>
        <w:spacing w:after="0" w:line="360" w:lineRule="auto"/>
        <w:ind w:right="29"/>
        <w:jc w:val="both"/>
        <w:rPr>
          <w:rFonts w:ascii="Times New Roman" w:hAnsi="Times New Roman"/>
          <w:sz w:val="18"/>
          <w:szCs w:val="18"/>
        </w:rPr>
      </w:pPr>
      <w:r w:rsidRPr="00F14058">
        <w:rPr>
          <w:rFonts w:ascii="Times New Roman" w:hAnsi="Times New Roman"/>
          <w:bCs/>
          <w:iCs/>
          <w:sz w:val="18"/>
          <w:szCs w:val="18"/>
        </w:rPr>
        <w:t>A</w:t>
      </w:r>
      <w:r w:rsidR="00453F17" w:rsidRPr="00F14058">
        <w:rPr>
          <w:rFonts w:ascii="Times New Roman" w:hAnsi="Times New Roman"/>
          <w:bCs/>
          <w:iCs/>
          <w:sz w:val="18"/>
          <w:szCs w:val="18"/>
        </w:rPr>
        <w:t>l-johany, Al zoma, Al juhaini,</w:t>
      </w:r>
      <w:r w:rsidRPr="00F14058">
        <w:rPr>
          <w:rFonts w:ascii="Times New Roman" w:hAnsi="Times New Roman"/>
          <w:bCs/>
          <w:iCs/>
          <w:sz w:val="18"/>
          <w:szCs w:val="18"/>
        </w:rPr>
        <w:t xml:space="preserve"> Al Refear.</w:t>
      </w:r>
      <w:r w:rsidRPr="00F14058">
        <w:rPr>
          <w:rFonts w:ascii="Times New Roman" w:hAnsi="Times New Roman"/>
          <w:sz w:val="18"/>
          <w:szCs w:val="18"/>
        </w:rPr>
        <w:t xml:space="preserve"> Dental patient's awareness and knowledge</w:t>
      </w:r>
      <w:r w:rsidR="00453F17" w:rsidRPr="00F14058">
        <w:rPr>
          <w:rFonts w:ascii="Times New Roman" w:hAnsi="Times New Roman"/>
          <w:sz w:val="18"/>
          <w:szCs w:val="18"/>
        </w:rPr>
        <w:t xml:space="preserve"> i</w:t>
      </w:r>
      <w:r w:rsidRPr="00F14058">
        <w:rPr>
          <w:rFonts w:ascii="Times New Roman" w:hAnsi="Times New Roman"/>
          <w:sz w:val="18"/>
          <w:szCs w:val="18"/>
        </w:rPr>
        <w:t>n using dental implants as an option in replacing missing teeth: A survey in Riyadh, Saudi Arabia. The Saudi Dental Journal. 2010; 22:183-188.</w:t>
      </w:r>
      <w:r w:rsidRPr="00F14058">
        <w:rPr>
          <w:rFonts w:ascii="Times New Roman" w:hAnsi="Times New Roman"/>
          <w:bCs/>
          <w:iCs/>
          <w:sz w:val="18"/>
          <w:szCs w:val="18"/>
        </w:rPr>
        <w:t xml:space="preserve"> </w:t>
      </w:r>
    </w:p>
    <w:p w:rsidR="00C36466" w:rsidRPr="00F14058" w:rsidRDefault="008A4C21" w:rsidP="00F14058">
      <w:pPr>
        <w:pStyle w:val="ListParagraph"/>
        <w:numPr>
          <w:ilvl w:val="0"/>
          <w:numId w:val="17"/>
        </w:numPr>
        <w:spacing w:after="0" w:line="360" w:lineRule="auto"/>
        <w:ind w:right="29"/>
        <w:jc w:val="both"/>
        <w:rPr>
          <w:rFonts w:ascii="Times New Roman" w:hAnsi="Times New Roman"/>
          <w:sz w:val="18"/>
          <w:szCs w:val="18"/>
        </w:rPr>
      </w:pPr>
      <w:r w:rsidRPr="00F14058">
        <w:rPr>
          <w:rFonts w:ascii="Times New Roman" w:hAnsi="Times New Roman"/>
          <w:bCs/>
          <w:iCs/>
          <w:sz w:val="18"/>
          <w:szCs w:val="18"/>
        </w:rPr>
        <w:t>Tepper G, Haas R, Mailath G, Teller</w:t>
      </w:r>
      <w:r w:rsidRPr="00F14058">
        <w:rPr>
          <w:rFonts w:ascii="Times New Roman" w:hAnsi="Times New Roman"/>
          <w:sz w:val="18"/>
          <w:szCs w:val="18"/>
        </w:rPr>
        <w:t xml:space="preserve"> C. Representative marketing-oriented study on Implants in Austrian population. II. Implant acceptance, patient-perceived cost, and patient satisfaction. Clin Oral Impl Res. 2003; 14:634-642.</w:t>
      </w:r>
    </w:p>
    <w:p w:rsidR="00C36466" w:rsidRPr="00F14058" w:rsidRDefault="008A4C21" w:rsidP="00F14058">
      <w:pPr>
        <w:numPr>
          <w:ilvl w:val="0"/>
          <w:numId w:val="17"/>
        </w:numPr>
        <w:spacing w:line="360" w:lineRule="auto"/>
        <w:ind w:right="29"/>
        <w:jc w:val="both"/>
        <w:rPr>
          <w:sz w:val="18"/>
          <w:szCs w:val="18"/>
        </w:rPr>
      </w:pPr>
      <w:r w:rsidRPr="00F14058">
        <w:rPr>
          <w:sz w:val="18"/>
          <w:szCs w:val="18"/>
        </w:rPr>
        <w:t>Pommer B, Zechner W, Ulm C, Watzek G, Tepper G. Progress and trends in patients' mindset on dental implants II: Implant acceptance, patient-perceived costs, and patient satisfaction. Clin Oral Impl Res. 2011; 22:106-112.</w:t>
      </w:r>
      <w:r w:rsidRPr="00F14058">
        <w:rPr>
          <w:bCs/>
          <w:iCs/>
          <w:sz w:val="18"/>
          <w:szCs w:val="18"/>
        </w:rPr>
        <w:t xml:space="preserve"> </w:t>
      </w:r>
    </w:p>
    <w:p w:rsidR="00BE231E" w:rsidRPr="00F14058" w:rsidRDefault="008A4C21" w:rsidP="00F14058">
      <w:pPr>
        <w:numPr>
          <w:ilvl w:val="0"/>
          <w:numId w:val="17"/>
        </w:numPr>
        <w:spacing w:line="360" w:lineRule="auto"/>
        <w:ind w:right="29"/>
        <w:jc w:val="both"/>
        <w:rPr>
          <w:sz w:val="18"/>
          <w:szCs w:val="18"/>
        </w:rPr>
      </w:pPr>
      <w:r w:rsidRPr="00F14058">
        <w:rPr>
          <w:bCs/>
          <w:sz w:val="18"/>
          <w:szCs w:val="18"/>
        </w:rPr>
        <w:t>Sakshi, Kumar N, Das S</w:t>
      </w:r>
      <w:r w:rsidR="00C15088" w:rsidRPr="00F14058">
        <w:rPr>
          <w:bCs/>
          <w:sz w:val="18"/>
          <w:szCs w:val="18"/>
        </w:rPr>
        <w:t>.</w:t>
      </w:r>
      <w:r w:rsidRPr="00F14058">
        <w:rPr>
          <w:bCs/>
          <w:sz w:val="18"/>
          <w:szCs w:val="18"/>
        </w:rPr>
        <w:t xml:space="preserve"> Knowledge, and awareness about dental implants for the treatment of missing teeth in patients of Bahadurgarh, Haryana. J Evolution Med Dent Sci</w:t>
      </w:r>
      <w:r w:rsidR="008E4365" w:rsidRPr="00F14058">
        <w:rPr>
          <w:bCs/>
          <w:sz w:val="18"/>
          <w:szCs w:val="18"/>
        </w:rPr>
        <w:t>. 2018;</w:t>
      </w:r>
      <w:r w:rsidR="00C15088" w:rsidRPr="00F14058">
        <w:rPr>
          <w:bCs/>
          <w:sz w:val="18"/>
          <w:szCs w:val="18"/>
        </w:rPr>
        <w:t xml:space="preserve"> 7(</w:t>
      </w:r>
      <w:r w:rsidRPr="00F14058">
        <w:rPr>
          <w:bCs/>
          <w:sz w:val="18"/>
          <w:szCs w:val="18"/>
        </w:rPr>
        <w:t>3):294-297</w:t>
      </w:r>
      <w:r w:rsidR="00453F17" w:rsidRPr="00F14058">
        <w:rPr>
          <w:bCs/>
          <w:sz w:val="18"/>
          <w:szCs w:val="18"/>
        </w:rPr>
        <w:t>.</w:t>
      </w:r>
      <w:r w:rsidRPr="00F14058">
        <w:rPr>
          <w:bCs/>
          <w:sz w:val="18"/>
          <w:szCs w:val="18"/>
        </w:rPr>
        <w:t xml:space="preserve"> </w:t>
      </w:r>
    </w:p>
    <w:p w:rsidR="00590432" w:rsidRPr="00F14058" w:rsidRDefault="008A4C21" w:rsidP="00F14058">
      <w:pPr>
        <w:numPr>
          <w:ilvl w:val="0"/>
          <w:numId w:val="17"/>
        </w:numPr>
        <w:spacing w:line="360" w:lineRule="auto"/>
        <w:ind w:right="29"/>
        <w:jc w:val="both"/>
        <w:rPr>
          <w:sz w:val="18"/>
          <w:szCs w:val="18"/>
        </w:rPr>
      </w:pPr>
      <w:r w:rsidRPr="00F14058">
        <w:rPr>
          <w:bCs/>
          <w:iCs/>
          <w:sz w:val="18"/>
          <w:szCs w:val="18"/>
        </w:rPr>
        <w:t>Thillainayagam</w:t>
      </w:r>
      <w:r w:rsidR="001372D2" w:rsidRPr="00F14058">
        <w:rPr>
          <w:bCs/>
          <w:iCs/>
          <w:sz w:val="18"/>
          <w:szCs w:val="18"/>
        </w:rPr>
        <w:t xml:space="preserve"> D,</w:t>
      </w:r>
      <w:r w:rsidRPr="00F14058">
        <w:rPr>
          <w:bCs/>
          <w:iCs/>
          <w:sz w:val="18"/>
          <w:szCs w:val="18"/>
        </w:rPr>
        <w:t xml:space="preserve"> Venkatesan</w:t>
      </w:r>
      <w:r w:rsidR="00541367" w:rsidRPr="00F14058">
        <w:rPr>
          <w:bCs/>
          <w:iCs/>
          <w:sz w:val="18"/>
          <w:szCs w:val="18"/>
        </w:rPr>
        <w:t xml:space="preserve"> D.</w:t>
      </w:r>
      <w:r w:rsidRPr="00F14058">
        <w:rPr>
          <w:bCs/>
          <w:iCs/>
          <w:sz w:val="18"/>
          <w:szCs w:val="18"/>
        </w:rPr>
        <w:t xml:space="preserve"> </w:t>
      </w:r>
      <w:r w:rsidRPr="00F14058">
        <w:rPr>
          <w:sz w:val="18"/>
          <w:szCs w:val="18"/>
        </w:rPr>
        <w:t>Awareness Among patients Regarding dental Implants as a treatment option for Replacing missing teeth in Melmaravathar population.</w:t>
      </w:r>
      <w:r w:rsidR="0006192E" w:rsidRPr="00F14058">
        <w:rPr>
          <w:sz w:val="18"/>
          <w:szCs w:val="18"/>
        </w:rPr>
        <w:t xml:space="preserve"> IOSR-JDMS</w:t>
      </w:r>
      <w:r w:rsidR="00C15088" w:rsidRPr="00F14058">
        <w:rPr>
          <w:sz w:val="18"/>
          <w:szCs w:val="18"/>
        </w:rPr>
        <w:t>.</w:t>
      </w:r>
      <w:r w:rsidR="00B50A68" w:rsidRPr="00F14058">
        <w:rPr>
          <w:sz w:val="18"/>
          <w:szCs w:val="18"/>
        </w:rPr>
        <w:t xml:space="preserve"> 2016; 15(7):68-74</w:t>
      </w:r>
      <w:r w:rsidR="00C15088" w:rsidRPr="00F14058">
        <w:rPr>
          <w:sz w:val="18"/>
          <w:szCs w:val="18"/>
        </w:rPr>
        <w:t>.</w:t>
      </w:r>
    </w:p>
    <w:p w:rsidR="00F955B2" w:rsidRPr="00F14058" w:rsidRDefault="00F955B2" w:rsidP="00F14058">
      <w:pPr>
        <w:spacing w:line="360" w:lineRule="auto"/>
        <w:ind w:right="29"/>
        <w:jc w:val="both"/>
        <w:rPr>
          <w:sz w:val="20"/>
          <w:szCs w:val="20"/>
        </w:rPr>
      </w:pPr>
    </w:p>
    <w:p w:rsidR="00F014AC" w:rsidRPr="007D73B2" w:rsidRDefault="00F014AC" w:rsidP="00447C31">
      <w:pPr>
        <w:tabs>
          <w:tab w:val="left" w:pos="8415"/>
        </w:tabs>
        <w:spacing w:before="60" w:line="400" w:lineRule="atLeast"/>
        <w:jc w:val="both"/>
        <w:outlineLvl w:val="0"/>
        <w:rPr>
          <w:color w:val="000000"/>
        </w:rPr>
      </w:pPr>
    </w:p>
    <w:p w:rsidR="00F014AC" w:rsidRPr="007D73B2" w:rsidRDefault="00F014AC" w:rsidP="00447C31">
      <w:pPr>
        <w:tabs>
          <w:tab w:val="left" w:pos="8415"/>
        </w:tabs>
        <w:spacing w:before="60" w:line="400" w:lineRule="atLeast"/>
        <w:jc w:val="both"/>
        <w:outlineLvl w:val="0"/>
        <w:rPr>
          <w:color w:val="000000"/>
        </w:rPr>
      </w:pPr>
    </w:p>
    <w:p w:rsidR="00F014AC" w:rsidRPr="007D73B2" w:rsidRDefault="00F014AC" w:rsidP="00447C31">
      <w:pPr>
        <w:tabs>
          <w:tab w:val="left" w:pos="8415"/>
        </w:tabs>
        <w:spacing w:before="60" w:line="400" w:lineRule="atLeast"/>
        <w:jc w:val="both"/>
        <w:outlineLvl w:val="0"/>
        <w:rPr>
          <w:color w:val="000000"/>
        </w:rPr>
      </w:pPr>
    </w:p>
    <w:sectPr w:rsidR="00F014AC" w:rsidRPr="007D73B2" w:rsidSect="0052394D">
      <w:headerReference w:type="default" r:id="rId14"/>
      <w:footerReference w:type="default" r:id="rId15"/>
      <w:pgSz w:w="11906" w:h="16838" w:code="9"/>
      <w:pgMar w:top="1440" w:right="1440" w:bottom="1440" w:left="1440" w:header="706" w:footer="706"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38" w:rsidRDefault="00BC1E38" w:rsidP="003C5E57">
      <w:r>
        <w:separator/>
      </w:r>
    </w:p>
  </w:endnote>
  <w:endnote w:type="continuationSeparator" w:id="0">
    <w:p w:rsidR="00BC1E38" w:rsidRDefault="00BC1E38" w:rsidP="003C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799876"/>
      <w:docPartObj>
        <w:docPartGallery w:val="Page Numbers (Bottom of Page)"/>
        <w:docPartUnique/>
      </w:docPartObj>
    </w:sdtPr>
    <w:sdtEndPr>
      <w:rPr>
        <w:noProof/>
      </w:rPr>
    </w:sdtEndPr>
    <w:sdtContent>
      <w:p w:rsidR="0052394D" w:rsidRDefault="0052394D">
        <w:pPr>
          <w:pStyle w:val="Footer"/>
          <w:jc w:val="right"/>
        </w:pPr>
        <w:r>
          <w:fldChar w:fldCharType="begin"/>
        </w:r>
        <w:r>
          <w:instrText xml:space="preserve"> PAGE   \* MERGEFORMAT </w:instrText>
        </w:r>
        <w:r>
          <w:fldChar w:fldCharType="separate"/>
        </w:r>
        <w:r>
          <w:rPr>
            <w:noProof/>
          </w:rPr>
          <w:t>73</w:t>
        </w:r>
        <w:r>
          <w:rPr>
            <w:noProof/>
          </w:rPr>
          <w:fldChar w:fldCharType="end"/>
        </w:r>
      </w:p>
    </w:sdtContent>
  </w:sdt>
  <w:p w:rsidR="0052394D" w:rsidRPr="00747744" w:rsidRDefault="0052394D" w:rsidP="0052394D">
    <w:pPr>
      <w:tabs>
        <w:tab w:val="center" w:pos="4513"/>
        <w:tab w:val="right" w:pos="9026"/>
      </w:tabs>
      <w:rPr>
        <w:rFonts w:ascii="Calibri" w:hAnsi="Calibri" w:cs="Calibri"/>
        <w:sz w:val="20"/>
        <w:szCs w:val="20"/>
      </w:rPr>
    </w:pPr>
    <w:r w:rsidRPr="00747744">
      <w:rPr>
        <w:color w:val="000000"/>
        <w:sz w:val="20"/>
        <w:lang w:eastAsia="en-GB"/>
      </w:rPr>
      <w:t>www.ijbamr.com   P ISSN: 2250-284X, E ISSN: 2250-2858</w:t>
    </w:r>
  </w:p>
  <w:p w:rsidR="00E778F1" w:rsidRDefault="00E7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38" w:rsidRDefault="00BC1E38" w:rsidP="003C5E57">
      <w:r>
        <w:separator/>
      </w:r>
    </w:p>
  </w:footnote>
  <w:footnote w:type="continuationSeparator" w:id="0">
    <w:p w:rsidR="00BC1E38" w:rsidRDefault="00BC1E38" w:rsidP="003C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4D" w:rsidRPr="0052394D" w:rsidRDefault="0052394D" w:rsidP="0052394D">
    <w:pPr>
      <w:tabs>
        <w:tab w:val="left" w:pos="496"/>
        <w:tab w:val="center" w:pos="4680"/>
        <w:tab w:val="right" w:pos="9360"/>
      </w:tabs>
      <w:bidi/>
      <w:ind w:left="113" w:right="57"/>
      <w:jc w:val="right"/>
      <w:rPr>
        <w:rFonts w:ascii="Cambria" w:eastAsia="Cambria" w:hAnsi="Cambria" w:cs="Calibri"/>
        <w:sz w:val="20"/>
        <w:szCs w:val="20"/>
        <w:lang w:val="en-US"/>
      </w:rPr>
    </w:pPr>
    <w:r w:rsidRPr="0052394D">
      <w:rPr>
        <w:rFonts w:ascii="Cambria" w:eastAsia="Cambria" w:hAnsi="Cambria" w:cs="Calibri"/>
        <w:sz w:val="20"/>
        <w:szCs w:val="20"/>
        <w:lang w:val="en-US"/>
      </w:rPr>
      <w:t xml:space="preserve">Indian Journal of Basic and Applied Medical Research; March 2022: Vol.-11, Issue- 2, P. </w:t>
    </w:r>
    <w:r>
      <w:rPr>
        <w:rFonts w:ascii="Cambria" w:eastAsia="Cambria" w:hAnsi="Cambria" w:cs="Calibri"/>
        <w:sz w:val="20"/>
        <w:szCs w:val="20"/>
        <w:lang w:val="en-US"/>
      </w:rPr>
      <w:t>66 - 73</w:t>
    </w:r>
  </w:p>
  <w:p w:rsidR="0052394D" w:rsidRPr="0052394D" w:rsidRDefault="0052394D" w:rsidP="0052394D">
    <w:pPr>
      <w:tabs>
        <w:tab w:val="left" w:pos="496"/>
        <w:tab w:val="center" w:pos="4680"/>
        <w:tab w:val="right" w:pos="9360"/>
      </w:tabs>
      <w:bidi/>
      <w:ind w:left="113" w:right="57"/>
      <w:jc w:val="right"/>
      <w:rPr>
        <w:rFonts w:ascii="Cambria" w:eastAsia="Calibri" w:hAnsi="Cambria" w:cs="Calibri"/>
        <w:sz w:val="20"/>
        <w:szCs w:val="20"/>
        <w:lang w:val="en-US"/>
      </w:rPr>
    </w:pPr>
    <w:r w:rsidRPr="0052394D">
      <w:rPr>
        <w:rFonts w:ascii="Cambria" w:eastAsia="Calibri" w:hAnsi="Cambria" w:cs="Calibri Light"/>
        <w:bCs/>
        <w:sz w:val="20"/>
        <w:szCs w:val="20"/>
        <w:shd w:val="clear" w:color="auto" w:fill="FFFFFF"/>
        <w:lang w:val="en-US"/>
      </w:rPr>
      <w:t xml:space="preserve">DOI: </w:t>
    </w:r>
    <w:r>
      <w:rPr>
        <w:rFonts w:ascii="Cambria" w:eastAsia="Calibri" w:hAnsi="Cambria" w:cs="Calibri Light"/>
        <w:bCs/>
        <w:sz w:val="20"/>
        <w:szCs w:val="20"/>
        <w:shd w:val="clear" w:color="auto" w:fill="FFFFFF"/>
        <w:lang w:val="en-US"/>
      </w:rPr>
      <w:t>10.36855/IJBAMR/2022/30215.55792</w:t>
    </w:r>
  </w:p>
  <w:p w:rsidR="0052394D" w:rsidRDefault="0052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60A"/>
    <w:multiLevelType w:val="hybridMultilevel"/>
    <w:tmpl w:val="E80A5888"/>
    <w:lvl w:ilvl="0" w:tplc="C4E05FB8">
      <w:start w:val="1"/>
      <w:numFmt w:val="bullet"/>
      <w:lvlText w:val=""/>
      <w:lvlJc w:val="left"/>
      <w:pPr>
        <w:tabs>
          <w:tab w:val="num" w:pos="720"/>
        </w:tabs>
        <w:ind w:left="720" w:hanging="360"/>
      </w:pPr>
      <w:rPr>
        <w:rFonts w:ascii="Wingdings" w:hAnsi="Wingdings" w:hint="default"/>
      </w:rPr>
    </w:lvl>
    <w:lvl w:ilvl="1" w:tplc="7E74CFD4" w:tentative="1">
      <w:start w:val="1"/>
      <w:numFmt w:val="bullet"/>
      <w:lvlText w:val=""/>
      <w:lvlJc w:val="left"/>
      <w:pPr>
        <w:tabs>
          <w:tab w:val="num" w:pos="1440"/>
        </w:tabs>
        <w:ind w:left="1440" w:hanging="360"/>
      </w:pPr>
      <w:rPr>
        <w:rFonts w:ascii="Wingdings" w:hAnsi="Wingdings" w:hint="default"/>
      </w:rPr>
    </w:lvl>
    <w:lvl w:ilvl="2" w:tplc="97702654" w:tentative="1">
      <w:start w:val="1"/>
      <w:numFmt w:val="bullet"/>
      <w:lvlText w:val=""/>
      <w:lvlJc w:val="left"/>
      <w:pPr>
        <w:tabs>
          <w:tab w:val="num" w:pos="2160"/>
        </w:tabs>
        <w:ind w:left="2160" w:hanging="360"/>
      </w:pPr>
      <w:rPr>
        <w:rFonts w:ascii="Wingdings" w:hAnsi="Wingdings" w:hint="default"/>
      </w:rPr>
    </w:lvl>
    <w:lvl w:ilvl="3" w:tplc="B73E534A" w:tentative="1">
      <w:start w:val="1"/>
      <w:numFmt w:val="bullet"/>
      <w:lvlText w:val=""/>
      <w:lvlJc w:val="left"/>
      <w:pPr>
        <w:tabs>
          <w:tab w:val="num" w:pos="2880"/>
        </w:tabs>
        <w:ind w:left="2880" w:hanging="360"/>
      </w:pPr>
      <w:rPr>
        <w:rFonts w:ascii="Wingdings" w:hAnsi="Wingdings" w:hint="default"/>
      </w:rPr>
    </w:lvl>
    <w:lvl w:ilvl="4" w:tplc="BE508982" w:tentative="1">
      <w:start w:val="1"/>
      <w:numFmt w:val="bullet"/>
      <w:lvlText w:val=""/>
      <w:lvlJc w:val="left"/>
      <w:pPr>
        <w:tabs>
          <w:tab w:val="num" w:pos="3600"/>
        </w:tabs>
        <w:ind w:left="3600" w:hanging="360"/>
      </w:pPr>
      <w:rPr>
        <w:rFonts w:ascii="Wingdings" w:hAnsi="Wingdings" w:hint="default"/>
      </w:rPr>
    </w:lvl>
    <w:lvl w:ilvl="5" w:tplc="B48AAE12" w:tentative="1">
      <w:start w:val="1"/>
      <w:numFmt w:val="bullet"/>
      <w:lvlText w:val=""/>
      <w:lvlJc w:val="left"/>
      <w:pPr>
        <w:tabs>
          <w:tab w:val="num" w:pos="4320"/>
        </w:tabs>
        <w:ind w:left="4320" w:hanging="360"/>
      </w:pPr>
      <w:rPr>
        <w:rFonts w:ascii="Wingdings" w:hAnsi="Wingdings" w:hint="default"/>
      </w:rPr>
    </w:lvl>
    <w:lvl w:ilvl="6" w:tplc="72BC35AA" w:tentative="1">
      <w:start w:val="1"/>
      <w:numFmt w:val="bullet"/>
      <w:lvlText w:val=""/>
      <w:lvlJc w:val="left"/>
      <w:pPr>
        <w:tabs>
          <w:tab w:val="num" w:pos="5040"/>
        </w:tabs>
        <w:ind w:left="5040" w:hanging="360"/>
      </w:pPr>
      <w:rPr>
        <w:rFonts w:ascii="Wingdings" w:hAnsi="Wingdings" w:hint="default"/>
      </w:rPr>
    </w:lvl>
    <w:lvl w:ilvl="7" w:tplc="0484B402" w:tentative="1">
      <w:start w:val="1"/>
      <w:numFmt w:val="bullet"/>
      <w:lvlText w:val=""/>
      <w:lvlJc w:val="left"/>
      <w:pPr>
        <w:tabs>
          <w:tab w:val="num" w:pos="5760"/>
        </w:tabs>
        <w:ind w:left="5760" w:hanging="360"/>
      </w:pPr>
      <w:rPr>
        <w:rFonts w:ascii="Wingdings" w:hAnsi="Wingdings" w:hint="default"/>
      </w:rPr>
    </w:lvl>
    <w:lvl w:ilvl="8" w:tplc="2BDE5002" w:tentative="1">
      <w:start w:val="1"/>
      <w:numFmt w:val="bullet"/>
      <w:lvlText w:val=""/>
      <w:lvlJc w:val="left"/>
      <w:pPr>
        <w:tabs>
          <w:tab w:val="num" w:pos="6480"/>
        </w:tabs>
        <w:ind w:left="6480" w:hanging="360"/>
      </w:pPr>
      <w:rPr>
        <w:rFonts w:ascii="Wingdings" w:hAnsi="Wingdings" w:hint="default"/>
      </w:rPr>
    </w:lvl>
  </w:abstractNum>
  <w:abstractNum w:abstractNumId="1">
    <w:nsid w:val="0AAA5312"/>
    <w:multiLevelType w:val="hybridMultilevel"/>
    <w:tmpl w:val="6DEA3D9C"/>
    <w:lvl w:ilvl="0" w:tplc="ADF07822">
      <w:start w:val="1"/>
      <w:numFmt w:val="decimal"/>
      <w:lvlText w:val="%1)"/>
      <w:lvlJc w:val="left"/>
      <w:pPr>
        <w:tabs>
          <w:tab w:val="num" w:pos="720"/>
        </w:tabs>
        <w:ind w:left="720" w:hanging="360"/>
      </w:pPr>
    </w:lvl>
    <w:lvl w:ilvl="1" w:tplc="0D8E68E4">
      <w:start w:val="1"/>
      <w:numFmt w:val="decimal"/>
      <w:lvlText w:val="%2."/>
      <w:lvlJc w:val="left"/>
      <w:pPr>
        <w:tabs>
          <w:tab w:val="num" w:pos="1440"/>
        </w:tabs>
        <w:ind w:left="1440" w:hanging="360"/>
      </w:pPr>
    </w:lvl>
    <w:lvl w:ilvl="2" w:tplc="7F601F80">
      <w:start w:val="1"/>
      <w:numFmt w:val="decimal"/>
      <w:lvlText w:val="%3."/>
      <w:lvlJc w:val="left"/>
      <w:pPr>
        <w:tabs>
          <w:tab w:val="num" w:pos="2160"/>
        </w:tabs>
        <w:ind w:left="2160" w:hanging="360"/>
      </w:pPr>
    </w:lvl>
    <w:lvl w:ilvl="3" w:tplc="B9B034A6">
      <w:start w:val="1"/>
      <w:numFmt w:val="decimal"/>
      <w:lvlText w:val="%4."/>
      <w:lvlJc w:val="left"/>
      <w:pPr>
        <w:tabs>
          <w:tab w:val="num" w:pos="2880"/>
        </w:tabs>
        <w:ind w:left="2880" w:hanging="360"/>
      </w:pPr>
    </w:lvl>
    <w:lvl w:ilvl="4" w:tplc="120815A8">
      <w:start w:val="1"/>
      <w:numFmt w:val="decimal"/>
      <w:lvlText w:val="%5."/>
      <w:lvlJc w:val="left"/>
      <w:pPr>
        <w:tabs>
          <w:tab w:val="num" w:pos="3600"/>
        </w:tabs>
        <w:ind w:left="3600" w:hanging="360"/>
      </w:pPr>
    </w:lvl>
    <w:lvl w:ilvl="5" w:tplc="4AFCF6DC">
      <w:start w:val="1"/>
      <w:numFmt w:val="decimal"/>
      <w:lvlText w:val="%6."/>
      <w:lvlJc w:val="left"/>
      <w:pPr>
        <w:tabs>
          <w:tab w:val="num" w:pos="4320"/>
        </w:tabs>
        <w:ind w:left="4320" w:hanging="360"/>
      </w:pPr>
    </w:lvl>
    <w:lvl w:ilvl="6" w:tplc="E8025324">
      <w:start w:val="1"/>
      <w:numFmt w:val="decimal"/>
      <w:lvlText w:val="%7."/>
      <w:lvlJc w:val="left"/>
      <w:pPr>
        <w:tabs>
          <w:tab w:val="num" w:pos="5040"/>
        </w:tabs>
        <w:ind w:left="5040" w:hanging="360"/>
      </w:pPr>
    </w:lvl>
    <w:lvl w:ilvl="7" w:tplc="F62CB46C">
      <w:start w:val="1"/>
      <w:numFmt w:val="decimal"/>
      <w:lvlText w:val="%8."/>
      <w:lvlJc w:val="left"/>
      <w:pPr>
        <w:tabs>
          <w:tab w:val="num" w:pos="5760"/>
        </w:tabs>
        <w:ind w:left="5760" w:hanging="360"/>
      </w:pPr>
    </w:lvl>
    <w:lvl w:ilvl="8" w:tplc="19A8CB8A">
      <w:start w:val="1"/>
      <w:numFmt w:val="decimal"/>
      <w:lvlText w:val="%9."/>
      <w:lvlJc w:val="left"/>
      <w:pPr>
        <w:tabs>
          <w:tab w:val="num" w:pos="6480"/>
        </w:tabs>
        <w:ind w:left="6480" w:hanging="360"/>
      </w:pPr>
    </w:lvl>
  </w:abstractNum>
  <w:abstractNum w:abstractNumId="2">
    <w:nsid w:val="0C3E537E"/>
    <w:multiLevelType w:val="hybridMultilevel"/>
    <w:tmpl w:val="8674712A"/>
    <w:lvl w:ilvl="0" w:tplc="B7EA2288">
      <w:start w:val="1"/>
      <w:numFmt w:val="bullet"/>
      <w:lvlText w:val=""/>
      <w:lvlJc w:val="left"/>
      <w:pPr>
        <w:ind w:left="720" w:hanging="360"/>
      </w:pPr>
      <w:rPr>
        <w:rFonts w:ascii="Symbol" w:hAnsi="Symbol" w:hint="default"/>
      </w:rPr>
    </w:lvl>
    <w:lvl w:ilvl="1" w:tplc="2E92E0B2" w:tentative="1">
      <w:start w:val="1"/>
      <w:numFmt w:val="bullet"/>
      <w:lvlText w:val="o"/>
      <w:lvlJc w:val="left"/>
      <w:pPr>
        <w:ind w:left="1440" w:hanging="360"/>
      </w:pPr>
      <w:rPr>
        <w:rFonts w:ascii="Courier New" w:hAnsi="Courier New" w:cs="Courier New" w:hint="default"/>
      </w:rPr>
    </w:lvl>
    <w:lvl w:ilvl="2" w:tplc="C2C23AD0" w:tentative="1">
      <w:start w:val="1"/>
      <w:numFmt w:val="bullet"/>
      <w:lvlText w:val=""/>
      <w:lvlJc w:val="left"/>
      <w:pPr>
        <w:ind w:left="2160" w:hanging="360"/>
      </w:pPr>
      <w:rPr>
        <w:rFonts w:ascii="Wingdings" w:hAnsi="Wingdings" w:hint="default"/>
      </w:rPr>
    </w:lvl>
    <w:lvl w:ilvl="3" w:tplc="9E0A6F7A" w:tentative="1">
      <w:start w:val="1"/>
      <w:numFmt w:val="bullet"/>
      <w:lvlText w:val=""/>
      <w:lvlJc w:val="left"/>
      <w:pPr>
        <w:ind w:left="2880" w:hanging="360"/>
      </w:pPr>
      <w:rPr>
        <w:rFonts w:ascii="Symbol" w:hAnsi="Symbol" w:hint="default"/>
      </w:rPr>
    </w:lvl>
    <w:lvl w:ilvl="4" w:tplc="226293EA" w:tentative="1">
      <w:start w:val="1"/>
      <w:numFmt w:val="bullet"/>
      <w:lvlText w:val="o"/>
      <w:lvlJc w:val="left"/>
      <w:pPr>
        <w:ind w:left="3600" w:hanging="360"/>
      </w:pPr>
      <w:rPr>
        <w:rFonts w:ascii="Courier New" w:hAnsi="Courier New" w:cs="Courier New" w:hint="default"/>
      </w:rPr>
    </w:lvl>
    <w:lvl w:ilvl="5" w:tplc="02CEDE96" w:tentative="1">
      <w:start w:val="1"/>
      <w:numFmt w:val="bullet"/>
      <w:lvlText w:val=""/>
      <w:lvlJc w:val="left"/>
      <w:pPr>
        <w:ind w:left="4320" w:hanging="360"/>
      </w:pPr>
      <w:rPr>
        <w:rFonts w:ascii="Wingdings" w:hAnsi="Wingdings" w:hint="default"/>
      </w:rPr>
    </w:lvl>
    <w:lvl w:ilvl="6" w:tplc="BFBC0500" w:tentative="1">
      <w:start w:val="1"/>
      <w:numFmt w:val="bullet"/>
      <w:lvlText w:val=""/>
      <w:lvlJc w:val="left"/>
      <w:pPr>
        <w:ind w:left="5040" w:hanging="360"/>
      </w:pPr>
      <w:rPr>
        <w:rFonts w:ascii="Symbol" w:hAnsi="Symbol" w:hint="default"/>
      </w:rPr>
    </w:lvl>
    <w:lvl w:ilvl="7" w:tplc="132A7C94" w:tentative="1">
      <w:start w:val="1"/>
      <w:numFmt w:val="bullet"/>
      <w:lvlText w:val="o"/>
      <w:lvlJc w:val="left"/>
      <w:pPr>
        <w:ind w:left="5760" w:hanging="360"/>
      </w:pPr>
      <w:rPr>
        <w:rFonts w:ascii="Courier New" w:hAnsi="Courier New" w:cs="Courier New" w:hint="default"/>
      </w:rPr>
    </w:lvl>
    <w:lvl w:ilvl="8" w:tplc="C3F63234" w:tentative="1">
      <w:start w:val="1"/>
      <w:numFmt w:val="bullet"/>
      <w:lvlText w:val=""/>
      <w:lvlJc w:val="left"/>
      <w:pPr>
        <w:ind w:left="6480" w:hanging="360"/>
      </w:pPr>
      <w:rPr>
        <w:rFonts w:ascii="Wingdings" w:hAnsi="Wingdings" w:hint="default"/>
      </w:rPr>
    </w:lvl>
  </w:abstractNum>
  <w:abstractNum w:abstractNumId="3">
    <w:nsid w:val="0E102F40"/>
    <w:multiLevelType w:val="hybridMultilevel"/>
    <w:tmpl w:val="43B6F3D6"/>
    <w:lvl w:ilvl="0" w:tplc="DE060ADA">
      <w:start w:val="1"/>
      <w:numFmt w:val="decimal"/>
      <w:lvlText w:val="%1."/>
      <w:lvlJc w:val="left"/>
      <w:pPr>
        <w:tabs>
          <w:tab w:val="num" w:pos="720"/>
        </w:tabs>
        <w:ind w:left="720" w:hanging="360"/>
      </w:pPr>
      <w:rPr>
        <w:sz w:val="24"/>
      </w:rPr>
    </w:lvl>
    <w:lvl w:ilvl="1" w:tplc="B12A4FAA" w:tentative="1">
      <w:start w:val="1"/>
      <w:numFmt w:val="decimal"/>
      <w:lvlText w:val="%2."/>
      <w:lvlJc w:val="left"/>
      <w:pPr>
        <w:tabs>
          <w:tab w:val="num" w:pos="1440"/>
        </w:tabs>
        <w:ind w:left="1440" w:hanging="360"/>
      </w:pPr>
    </w:lvl>
    <w:lvl w:ilvl="2" w:tplc="8070AEA6" w:tentative="1">
      <w:start w:val="1"/>
      <w:numFmt w:val="decimal"/>
      <w:lvlText w:val="%3."/>
      <w:lvlJc w:val="left"/>
      <w:pPr>
        <w:tabs>
          <w:tab w:val="num" w:pos="2160"/>
        </w:tabs>
        <w:ind w:left="2160" w:hanging="360"/>
      </w:pPr>
    </w:lvl>
    <w:lvl w:ilvl="3" w:tplc="CC5A4E52" w:tentative="1">
      <w:start w:val="1"/>
      <w:numFmt w:val="decimal"/>
      <w:lvlText w:val="%4."/>
      <w:lvlJc w:val="left"/>
      <w:pPr>
        <w:tabs>
          <w:tab w:val="num" w:pos="2880"/>
        </w:tabs>
        <w:ind w:left="2880" w:hanging="360"/>
      </w:pPr>
    </w:lvl>
    <w:lvl w:ilvl="4" w:tplc="055E304C" w:tentative="1">
      <w:start w:val="1"/>
      <w:numFmt w:val="decimal"/>
      <w:lvlText w:val="%5."/>
      <w:lvlJc w:val="left"/>
      <w:pPr>
        <w:tabs>
          <w:tab w:val="num" w:pos="3600"/>
        </w:tabs>
        <w:ind w:left="3600" w:hanging="360"/>
      </w:pPr>
    </w:lvl>
    <w:lvl w:ilvl="5" w:tplc="34BC7016" w:tentative="1">
      <w:start w:val="1"/>
      <w:numFmt w:val="decimal"/>
      <w:lvlText w:val="%6."/>
      <w:lvlJc w:val="left"/>
      <w:pPr>
        <w:tabs>
          <w:tab w:val="num" w:pos="4320"/>
        </w:tabs>
        <w:ind w:left="4320" w:hanging="360"/>
      </w:pPr>
    </w:lvl>
    <w:lvl w:ilvl="6" w:tplc="6876E4E0" w:tentative="1">
      <w:start w:val="1"/>
      <w:numFmt w:val="decimal"/>
      <w:lvlText w:val="%7."/>
      <w:lvlJc w:val="left"/>
      <w:pPr>
        <w:tabs>
          <w:tab w:val="num" w:pos="5040"/>
        </w:tabs>
        <w:ind w:left="5040" w:hanging="360"/>
      </w:pPr>
    </w:lvl>
    <w:lvl w:ilvl="7" w:tplc="EA64B054" w:tentative="1">
      <w:start w:val="1"/>
      <w:numFmt w:val="decimal"/>
      <w:lvlText w:val="%8."/>
      <w:lvlJc w:val="left"/>
      <w:pPr>
        <w:tabs>
          <w:tab w:val="num" w:pos="5760"/>
        </w:tabs>
        <w:ind w:left="5760" w:hanging="360"/>
      </w:pPr>
    </w:lvl>
    <w:lvl w:ilvl="8" w:tplc="16923DCA" w:tentative="1">
      <w:start w:val="1"/>
      <w:numFmt w:val="decimal"/>
      <w:lvlText w:val="%9."/>
      <w:lvlJc w:val="left"/>
      <w:pPr>
        <w:tabs>
          <w:tab w:val="num" w:pos="6480"/>
        </w:tabs>
        <w:ind w:left="6480" w:hanging="360"/>
      </w:pPr>
    </w:lvl>
  </w:abstractNum>
  <w:abstractNum w:abstractNumId="4">
    <w:nsid w:val="281B4F76"/>
    <w:multiLevelType w:val="hybridMultilevel"/>
    <w:tmpl w:val="605ABB0C"/>
    <w:lvl w:ilvl="0" w:tplc="581ECE60">
      <w:start w:val="1"/>
      <w:numFmt w:val="bullet"/>
      <w:lvlText w:val=""/>
      <w:lvlJc w:val="left"/>
      <w:pPr>
        <w:ind w:left="720" w:hanging="360"/>
      </w:pPr>
      <w:rPr>
        <w:rFonts w:ascii="Wingdings" w:hAnsi="Wingdings" w:hint="default"/>
        <w:color w:val="000000"/>
        <w:sz w:val="20"/>
      </w:rPr>
    </w:lvl>
    <w:lvl w:ilvl="1" w:tplc="F1DE6EA6" w:tentative="1">
      <w:start w:val="1"/>
      <w:numFmt w:val="bullet"/>
      <w:lvlText w:val="o"/>
      <w:lvlJc w:val="left"/>
      <w:pPr>
        <w:ind w:left="1440" w:hanging="360"/>
      </w:pPr>
      <w:rPr>
        <w:rFonts w:ascii="Courier New" w:hAnsi="Courier New" w:cs="Courier New" w:hint="default"/>
      </w:rPr>
    </w:lvl>
    <w:lvl w:ilvl="2" w:tplc="6A304CCC" w:tentative="1">
      <w:start w:val="1"/>
      <w:numFmt w:val="bullet"/>
      <w:lvlText w:val=""/>
      <w:lvlJc w:val="left"/>
      <w:pPr>
        <w:ind w:left="2160" w:hanging="360"/>
      </w:pPr>
      <w:rPr>
        <w:rFonts w:ascii="Wingdings" w:hAnsi="Wingdings" w:hint="default"/>
      </w:rPr>
    </w:lvl>
    <w:lvl w:ilvl="3" w:tplc="8D0818D8" w:tentative="1">
      <w:start w:val="1"/>
      <w:numFmt w:val="bullet"/>
      <w:lvlText w:val=""/>
      <w:lvlJc w:val="left"/>
      <w:pPr>
        <w:ind w:left="2880" w:hanging="360"/>
      </w:pPr>
      <w:rPr>
        <w:rFonts w:ascii="Symbol" w:hAnsi="Symbol" w:hint="default"/>
      </w:rPr>
    </w:lvl>
    <w:lvl w:ilvl="4" w:tplc="687E3F62" w:tentative="1">
      <w:start w:val="1"/>
      <w:numFmt w:val="bullet"/>
      <w:lvlText w:val="o"/>
      <w:lvlJc w:val="left"/>
      <w:pPr>
        <w:ind w:left="3600" w:hanging="360"/>
      </w:pPr>
      <w:rPr>
        <w:rFonts w:ascii="Courier New" w:hAnsi="Courier New" w:cs="Courier New" w:hint="default"/>
      </w:rPr>
    </w:lvl>
    <w:lvl w:ilvl="5" w:tplc="DC6C9E2A" w:tentative="1">
      <w:start w:val="1"/>
      <w:numFmt w:val="bullet"/>
      <w:lvlText w:val=""/>
      <w:lvlJc w:val="left"/>
      <w:pPr>
        <w:ind w:left="4320" w:hanging="360"/>
      </w:pPr>
      <w:rPr>
        <w:rFonts w:ascii="Wingdings" w:hAnsi="Wingdings" w:hint="default"/>
      </w:rPr>
    </w:lvl>
    <w:lvl w:ilvl="6" w:tplc="1EC605A8" w:tentative="1">
      <w:start w:val="1"/>
      <w:numFmt w:val="bullet"/>
      <w:lvlText w:val=""/>
      <w:lvlJc w:val="left"/>
      <w:pPr>
        <w:ind w:left="5040" w:hanging="360"/>
      </w:pPr>
      <w:rPr>
        <w:rFonts w:ascii="Symbol" w:hAnsi="Symbol" w:hint="default"/>
      </w:rPr>
    </w:lvl>
    <w:lvl w:ilvl="7" w:tplc="6D086642" w:tentative="1">
      <w:start w:val="1"/>
      <w:numFmt w:val="bullet"/>
      <w:lvlText w:val="o"/>
      <w:lvlJc w:val="left"/>
      <w:pPr>
        <w:ind w:left="5760" w:hanging="360"/>
      </w:pPr>
      <w:rPr>
        <w:rFonts w:ascii="Courier New" w:hAnsi="Courier New" w:cs="Courier New" w:hint="default"/>
      </w:rPr>
    </w:lvl>
    <w:lvl w:ilvl="8" w:tplc="5C884A88" w:tentative="1">
      <w:start w:val="1"/>
      <w:numFmt w:val="bullet"/>
      <w:lvlText w:val=""/>
      <w:lvlJc w:val="left"/>
      <w:pPr>
        <w:ind w:left="6480" w:hanging="360"/>
      </w:pPr>
      <w:rPr>
        <w:rFonts w:ascii="Wingdings" w:hAnsi="Wingdings" w:hint="default"/>
      </w:rPr>
    </w:lvl>
  </w:abstractNum>
  <w:abstractNum w:abstractNumId="5">
    <w:nsid w:val="37322B55"/>
    <w:multiLevelType w:val="hybridMultilevel"/>
    <w:tmpl w:val="432A0894"/>
    <w:lvl w:ilvl="0" w:tplc="E7867DBA">
      <w:start w:val="1"/>
      <w:numFmt w:val="decimal"/>
      <w:lvlText w:val="%1."/>
      <w:lvlJc w:val="left"/>
      <w:pPr>
        <w:ind w:left="720" w:hanging="360"/>
      </w:pPr>
    </w:lvl>
    <w:lvl w:ilvl="1" w:tplc="AA3C2B02" w:tentative="1">
      <w:start w:val="1"/>
      <w:numFmt w:val="lowerLetter"/>
      <w:lvlText w:val="%2."/>
      <w:lvlJc w:val="left"/>
      <w:pPr>
        <w:ind w:left="1440" w:hanging="360"/>
      </w:pPr>
    </w:lvl>
    <w:lvl w:ilvl="2" w:tplc="49944ADE" w:tentative="1">
      <w:start w:val="1"/>
      <w:numFmt w:val="lowerRoman"/>
      <w:lvlText w:val="%3."/>
      <w:lvlJc w:val="right"/>
      <w:pPr>
        <w:ind w:left="2160" w:hanging="180"/>
      </w:pPr>
    </w:lvl>
    <w:lvl w:ilvl="3" w:tplc="867CE598" w:tentative="1">
      <w:start w:val="1"/>
      <w:numFmt w:val="decimal"/>
      <w:lvlText w:val="%4."/>
      <w:lvlJc w:val="left"/>
      <w:pPr>
        <w:ind w:left="2880" w:hanging="360"/>
      </w:pPr>
    </w:lvl>
    <w:lvl w:ilvl="4" w:tplc="AD60EBD8" w:tentative="1">
      <w:start w:val="1"/>
      <w:numFmt w:val="lowerLetter"/>
      <w:lvlText w:val="%5."/>
      <w:lvlJc w:val="left"/>
      <w:pPr>
        <w:ind w:left="3600" w:hanging="360"/>
      </w:pPr>
    </w:lvl>
    <w:lvl w:ilvl="5" w:tplc="6764F9FA" w:tentative="1">
      <w:start w:val="1"/>
      <w:numFmt w:val="lowerRoman"/>
      <w:lvlText w:val="%6."/>
      <w:lvlJc w:val="right"/>
      <w:pPr>
        <w:ind w:left="4320" w:hanging="180"/>
      </w:pPr>
    </w:lvl>
    <w:lvl w:ilvl="6" w:tplc="83CEE708" w:tentative="1">
      <w:start w:val="1"/>
      <w:numFmt w:val="decimal"/>
      <w:lvlText w:val="%7."/>
      <w:lvlJc w:val="left"/>
      <w:pPr>
        <w:ind w:left="5040" w:hanging="360"/>
      </w:pPr>
    </w:lvl>
    <w:lvl w:ilvl="7" w:tplc="C074DE14" w:tentative="1">
      <w:start w:val="1"/>
      <w:numFmt w:val="lowerLetter"/>
      <w:lvlText w:val="%8."/>
      <w:lvlJc w:val="left"/>
      <w:pPr>
        <w:ind w:left="5760" w:hanging="360"/>
      </w:pPr>
    </w:lvl>
    <w:lvl w:ilvl="8" w:tplc="5CC20ED2" w:tentative="1">
      <w:start w:val="1"/>
      <w:numFmt w:val="lowerRoman"/>
      <w:lvlText w:val="%9."/>
      <w:lvlJc w:val="right"/>
      <w:pPr>
        <w:ind w:left="6480" w:hanging="180"/>
      </w:pPr>
    </w:lvl>
  </w:abstractNum>
  <w:abstractNum w:abstractNumId="6">
    <w:nsid w:val="38CF0EE5"/>
    <w:multiLevelType w:val="hybridMultilevel"/>
    <w:tmpl w:val="589CE51C"/>
    <w:lvl w:ilvl="0" w:tplc="D3E81A52">
      <w:start w:val="1"/>
      <w:numFmt w:val="upperLetter"/>
      <w:lvlText w:val="%1."/>
      <w:lvlJc w:val="left"/>
      <w:pPr>
        <w:tabs>
          <w:tab w:val="num" w:pos="720"/>
        </w:tabs>
        <w:ind w:left="720" w:hanging="360"/>
      </w:pPr>
    </w:lvl>
    <w:lvl w:ilvl="1" w:tplc="FE3C0430" w:tentative="1">
      <w:start w:val="1"/>
      <w:numFmt w:val="upperLetter"/>
      <w:lvlText w:val="%2."/>
      <w:lvlJc w:val="left"/>
      <w:pPr>
        <w:tabs>
          <w:tab w:val="num" w:pos="1440"/>
        </w:tabs>
        <w:ind w:left="1440" w:hanging="360"/>
      </w:pPr>
    </w:lvl>
    <w:lvl w:ilvl="2" w:tplc="FC783C9E" w:tentative="1">
      <w:start w:val="1"/>
      <w:numFmt w:val="upperLetter"/>
      <w:lvlText w:val="%3."/>
      <w:lvlJc w:val="left"/>
      <w:pPr>
        <w:tabs>
          <w:tab w:val="num" w:pos="2160"/>
        </w:tabs>
        <w:ind w:left="2160" w:hanging="360"/>
      </w:pPr>
    </w:lvl>
    <w:lvl w:ilvl="3" w:tplc="0A98B32E" w:tentative="1">
      <w:start w:val="1"/>
      <w:numFmt w:val="upperLetter"/>
      <w:lvlText w:val="%4."/>
      <w:lvlJc w:val="left"/>
      <w:pPr>
        <w:tabs>
          <w:tab w:val="num" w:pos="2880"/>
        </w:tabs>
        <w:ind w:left="2880" w:hanging="360"/>
      </w:pPr>
    </w:lvl>
    <w:lvl w:ilvl="4" w:tplc="60006B28" w:tentative="1">
      <w:start w:val="1"/>
      <w:numFmt w:val="upperLetter"/>
      <w:lvlText w:val="%5."/>
      <w:lvlJc w:val="left"/>
      <w:pPr>
        <w:tabs>
          <w:tab w:val="num" w:pos="3600"/>
        </w:tabs>
        <w:ind w:left="3600" w:hanging="360"/>
      </w:pPr>
    </w:lvl>
    <w:lvl w:ilvl="5" w:tplc="759414B2" w:tentative="1">
      <w:start w:val="1"/>
      <w:numFmt w:val="upperLetter"/>
      <w:lvlText w:val="%6."/>
      <w:lvlJc w:val="left"/>
      <w:pPr>
        <w:tabs>
          <w:tab w:val="num" w:pos="4320"/>
        </w:tabs>
        <w:ind w:left="4320" w:hanging="360"/>
      </w:pPr>
    </w:lvl>
    <w:lvl w:ilvl="6" w:tplc="7238641E" w:tentative="1">
      <w:start w:val="1"/>
      <w:numFmt w:val="upperLetter"/>
      <w:lvlText w:val="%7."/>
      <w:lvlJc w:val="left"/>
      <w:pPr>
        <w:tabs>
          <w:tab w:val="num" w:pos="5040"/>
        </w:tabs>
        <w:ind w:left="5040" w:hanging="360"/>
      </w:pPr>
    </w:lvl>
    <w:lvl w:ilvl="7" w:tplc="4636D46E" w:tentative="1">
      <w:start w:val="1"/>
      <w:numFmt w:val="upperLetter"/>
      <w:lvlText w:val="%8."/>
      <w:lvlJc w:val="left"/>
      <w:pPr>
        <w:tabs>
          <w:tab w:val="num" w:pos="5760"/>
        </w:tabs>
        <w:ind w:left="5760" w:hanging="360"/>
      </w:pPr>
    </w:lvl>
    <w:lvl w:ilvl="8" w:tplc="3362AD90" w:tentative="1">
      <w:start w:val="1"/>
      <w:numFmt w:val="upperLetter"/>
      <w:lvlText w:val="%9."/>
      <w:lvlJc w:val="left"/>
      <w:pPr>
        <w:tabs>
          <w:tab w:val="num" w:pos="6480"/>
        </w:tabs>
        <w:ind w:left="6480" w:hanging="360"/>
      </w:pPr>
    </w:lvl>
  </w:abstractNum>
  <w:abstractNum w:abstractNumId="7">
    <w:nsid w:val="39D13474"/>
    <w:multiLevelType w:val="hybridMultilevel"/>
    <w:tmpl w:val="EF0ADA22"/>
    <w:lvl w:ilvl="0" w:tplc="476C58B4">
      <w:start w:val="1"/>
      <w:numFmt w:val="lowerLetter"/>
      <w:lvlText w:val="%1."/>
      <w:lvlJc w:val="left"/>
      <w:pPr>
        <w:ind w:left="720" w:hanging="360"/>
      </w:pPr>
      <w:rPr>
        <w:rFonts w:hint="default"/>
      </w:rPr>
    </w:lvl>
    <w:lvl w:ilvl="1" w:tplc="57444A52" w:tentative="1">
      <w:start w:val="1"/>
      <w:numFmt w:val="lowerLetter"/>
      <w:lvlText w:val="%2."/>
      <w:lvlJc w:val="left"/>
      <w:pPr>
        <w:ind w:left="1440" w:hanging="360"/>
      </w:pPr>
    </w:lvl>
    <w:lvl w:ilvl="2" w:tplc="C354F890" w:tentative="1">
      <w:start w:val="1"/>
      <w:numFmt w:val="lowerRoman"/>
      <w:lvlText w:val="%3."/>
      <w:lvlJc w:val="right"/>
      <w:pPr>
        <w:ind w:left="2160" w:hanging="180"/>
      </w:pPr>
    </w:lvl>
    <w:lvl w:ilvl="3" w:tplc="5C42E5F4" w:tentative="1">
      <w:start w:val="1"/>
      <w:numFmt w:val="decimal"/>
      <w:lvlText w:val="%4."/>
      <w:lvlJc w:val="left"/>
      <w:pPr>
        <w:ind w:left="2880" w:hanging="360"/>
      </w:pPr>
    </w:lvl>
    <w:lvl w:ilvl="4" w:tplc="4ADA160C" w:tentative="1">
      <w:start w:val="1"/>
      <w:numFmt w:val="lowerLetter"/>
      <w:lvlText w:val="%5."/>
      <w:lvlJc w:val="left"/>
      <w:pPr>
        <w:ind w:left="3600" w:hanging="360"/>
      </w:pPr>
    </w:lvl>
    <w:lvl w:ilvl="5" w:tplc="4C4435D6" w:tentative="1">
      <w:start w:val="1"/>
      <w:numFmt w:val="lowerRoman"/>
      <w:lvlText w:val="%6."/>
      <w:lvlJc w:val="right"/>
      <w:pPr>
        <w:ind w:left="4320" w:hanging="180"/>
      </w:pPr>
    </w:lvl>
    <w:lvl w:ilvl="6" w:tplc="9C946D44" w:tentative="1">
      <w:start w:val="1"/>
      <w:numFmt w:val="decimal"/>
      <w:lvlText w:val="%7."/>
      <w:lvlJc w:val="left"/>
      <w:pPr>
        <w:ind w:left="5040" w:hanging="360"/>
      </w:pPr>
    </w:lvl>
    <w:lvl w:ilvl="7" w:tplc="27E6FA2A" w:tentative="1">
      <w:start w:val="1"/>
      <w:numFmt w:val="lowerLetter"/>
      <w:lvlText w:val="%8."/>
      <w:lvlJc w:val="left"/>
      <w:pPr>
        <w:ind w:left="5760" w:hanging="360"/>
      </w:pPr>
    </w:lvl>
    <w:lvl w:ilvl="8" w:tplc="D3EE0830" w:tentative="1">
      <w:start w:val="1"/>
      <w:numFmt w:val="lowerRoman"/>
      <w:lvlText w:val="%9."/>
      <w:lvlJc w:val="right"/>
      <w:pPr>
        <w:ind w:left="6480" w:hanging="180"/>
      </w:pPr>
    </w:lvl>
  </w:abstractNum>
  <w:abstractNum w:abstractNumId="8">
    <w:nsid w:val="4D0C7B12"/>
    <w:multiLevelType w:val="hybridMultilevel"/>
    <w:tmpl w:val="09DA3E5C"/>
    <w:lvl w:ilvl="0" w:tplc="77F8C574">
      <w:start w:val="1"/>
      <w:numFmt w:val="bullet"/>
      <w:lvlText w:val=""/>
      <w:lvlJc w:val="left"/>
      <w:pPr>
        <w:tabs>
          <w:tab w:val="num" w:pos="792"/>
        </w:tabs>
        <w:ind w:left="792" w:hanging="360"/>
      </w:pPr>
      <w:rPr>
        <w:rFonts w:ascii="Wingdings" w:hAnsi="Wingdings" w:hint="default"/>
        <w:color w:val="000000"/>
        <w:sz w:val="20"/>
      </w:rPr>
    </w:lvl>
    <w:lvl w:ilvl="1" w:tplc="A3A8E30A" w:tentative="1">
      <w:start w:val="1"/>
      <w:numFmt w:val="bullet"/>
      <w:lvlText w:val="o"/>
      <w:lvlJc w:val="left"/>
      <w:pPr>
        <w:tabs>
          <w:tab w:val="num" w:pos="1440"/>
        </w:tabs>
        <w:ind w:left="1440" w:hanging="360"/>
      </w:pPr>
      <w:rPr>
        <w:rFonts w:ascii="Courier New" w:hAnsi="Courier New" w:hint="default"/>
      </w:rPr>
    </w:lvl>
    <w:lvl w:ilvl="2" w:tplc="77B25290" w:tentative="1">
      <w:start w:val="1"/>
      <w:numFmt w:val="bullet"/>
      <w:lvlText w:val=""/>
      <w:lvlJc w:val="left"/>
      <w:pPr>
        <w:tabs>
          <w:tab w:val="num" w:pos="2160"/>
        </w:tabs>
        <w:ind w:left="2160" w:hanging="360"/>
      </w:pPr>
      <w:rPr>
        <w:rFonts w:ascii="Wingdings" w:hAnsi="Wingdings" w:hint="default"/>
      </w:rPr>
    </w:lvl>
    <w:lvl w:ilvl="3" w:tplc="D78A64FE" w:tentative="1">
      <w:start w:val="1"/>
      <w:numFmt w:val="bullet"/>
      <w:lvlText w:val=""/>
      <w:lvlJc w:val="left"/>
      <w:pPr>
        <w:tabs>
          <w:tab w:val="num" w:pos="2880"/>
        </w:tabs>
        <w:ind w:left="2880" w:hanging="360"/>
      </w:pPr>
      <w:rPr>
        <w:rFonts w:ascii="Symbol" w:hAnsi="Symbol" w:hint="default"/>
      </w:rPr>
    </w:lvl>
    <w:lvl w:ilvl="4" w:tplc="CFD6F364" w:tentative="1">
      <w:start w:val="1"/>
      <w:numFmt w:val="bullet"/>
      <w:lvlText w:val="o"/>
      <w:lvlJc w:val="left"/>
      <w:pPr>
        <w:tabs>
          <w:tab w:val="num" w:pos="3600"/>
        </w:tabs>
        <w:ind w:left="3600" w:hanging="360"/>
      </w:pPr>
      <w:rPr>
        <w:rFonts w:ascii="Courier New" w:hAnsi="Courier New" w:hint="default"/>
      </w:rPr>
    </w:lvl>
    <w:lvl w:ilvl="5" w:tplc="F92A4396" w:tentative="1">
      <w:start w:val="1"/>
      <w:numFmt w:val="bullet"/>
      <w:lvlText w:val=""/>
      <w:lvlJc w:val="left"/>
      <w:pPr>
        <w:tabs>
          <w:tab w:val="num" w:pos="4320"/>
        </w:tabs>
        <w:ind w:left="4320" w:hanging="360"/>
      </w:pPr>
      <w:rPr>
        <w:rFonts w:ascii="Wingdings" w:hAnsi="Wingdings" w:hint="default"/>
      </w:rPr>
    </w:lvl>
    <w:lvl w:ilvl="6" w:tplc="22A20078" w:tentative="1">
      <w:start w:val="1"/>
      <w:numFmt w:val="bullet"/>
      <w:lvlText w:val=""/>
      <w:lvlJc w:val="left"/>
      <w:pPr>
        <w:tabs>
          <w:tab w:val="num" w:pos="5040"/>
        </w:tabs>
        <w:ind w:left="5040" w:hanging="360"/>
      </w:pPr>
      <w:rPr>
        <w:rFonts w:ascii="Symbol" w:hAnsi="Symbol" w:hint="default"/>
      </w:rPr>
    </w:lvl>
    <w:lvl w:ilvl="7" w:tplc="58C03A70" w:tentative="1">
      <w:start w:val="1"/>
      <w:numFmt w:val="bullet"/>
      <w:lvlText w:val="o"/>
      <w:lvlJc w:val="left"/>
      <w:pPr>
        <w:tabs>
          <w:tab w:val="num" w:pos="5760"/>
        </w:tabs>
        <w:ind w:left="5760" w:hanging="360"/>
      </w:pPr>
      <w:rPr>
        <w:rFonts w:ascii="Courier New" w:hAnsi="Courier New" w:hint="default"/>
      </w:rPr>
    </w:lvl>
    <w:lvl w:ilvl="8" w:tplc="5F603B50" w:tentative="1">
      <w:start w:val="1"/>
      <w:numFmt w:val="bullet"/>
      <w:lvlText w:val=""/>
      <w:lvlJc w:val="left"/>
      <w:pPr>
        <w:tabs>
          <w:tab w:val="num" w:pos="6480"/>
        </w:tabs>
        <w:ind w:left="6480" w:hanging="360"/>
      </w:pPr>
      <w:rPr>
        <w:rFonts w:ascii="Wingdings" w:hAnsi="Wingdings" w:hint="default"/>
      </w:rPr>
    </w:lvl>
  </w:abstractNum>
  <w:abstractNum w:abstractNumId="9">
    <w:nsid w:val="509B1762"/>
    <w:multiLevelType w:val="hybridMultilevel"/>
    <w:tmpl w:val="738E86C4"/>
    <w:lvl w:ilvl="0" w:tplc="A434EDCE">
      <w:start w:val="1"/>
      <w:numFmt w:val="bullet"/>
      <w:lvlText w:val=""/>
      <w:lvlJc w:val="left"/>
      <w:pPr>
        <w:ind w:left="1080" w:hanging="360"/>
      </w:pPr>
      <w:rPr>
        <w:rFonts w:ascii="Symbol" w:hAnsi="Symbol" w:hint="default"/>
      </w:rPr>
    </w:lvl>
    <w:lvl w:ilvl="1" w:tplc="80F480B4" w:tentative="1">
      <w:start w:val="1"/>
      <w:numFmt w:val="bullet"/>
      <w:lvlText w:val="o"/>
      <w:lvlJc w:val="left"/>
      <w:pPr>
        <w:ind w:left="1800" w:hanging="360"/>
      </w:pPr>
      <w:rPr>
        <w:rFonts w:ascii="Courier New" w:hAnsi="Courier New" w:cs="Courier New" w:hint="default"/>
      </w:rPr>
    </w:lvl>
    <w:lvl w:ilvl="2" w:tplc="066A59A6" w:tentative="1">
      <w:start w:val="1"/>
      <w:numFmt w:val="bullet"/>
      <w:lvlText w:val=""/>
      <w:lvlJc w:val="left"/>
      <w:pPr>
        <w:ind w:left="2520" w:hanging="360"/>
      </w:pPr>
      <w:rPr>
        <w:rFonts w:ascii="Wingdings" w:hAnsi="Wingdings" w:hint="default"/>
      </w:rPr>
    </w:lvl>
    <w:lvl w:ilvl="3" w:tplc="C2860A04" w:tentative="1">
      <w:start w:val="1"/>
      <w:numFmt w:val="bullet"/>
      <w:lvlText w:val=""/>
      <w:lvlJc w:val="left"/>
      <w:pPr>
        <w:ind w:left="3240" w:hanging="360"/>
      </w:pPr>
      <w:rPr>
        <w:rFonts w:ascii="Symbol" w:hAnsi="Symbol" w:hint="default"/>
      </w:rPr>
    </w:lvl>
    <w:lvl w:ilvl="4" w:tplc="A6FA6F30" w:tentative="1">
      <w:start w:val="1"/>
      <w:numFmt w:val="bullet"/>
      <w:lvlText w:val="o"/>
      <w:lvlJc w:val="left"/>
      <w:pPr>
        <w:ind w:left="3960" w:hanging="360"/>
      </w:pPr>
      <w:rPr>
        <w:rFonts w:ascii="Courier New" w:hAnsi="Courier New" w:cs="Courier New" w:hint="default"/>
      </w:rPr>
    </w:lvl>
    <w:lvl w:ilvl="5" w:tplc="EBBC50C4" w:tentative="1">
      <w:start w:val="1"/>
      <w:numFmt w:val="bullet"/>
      <w:lvlText w:val=""/>
      <w:lvlJc w:val="left"/>
      <w:pPr>
        <w:ind w:left="4680" w:hanging="360"/>
      </w:pPr>
      <w:rPr>
        <w:rFonts w:ascii="Wingdings" w:hAnsi="Wingdings" w:hint="default"/>
      </w:rPr>
    </w:lvl>
    <w:lvl w:ilvl="6" w:tplc="CF2098FE" w:tentative="1">
      <w:start w:val="1"/>
      <w:numFmt w:val="bullet"/>
      <w:lvlText w:val=""/>
      <w:lvlJc w:val="left"/>
      <w:pPr>
        <w:ind w:left="5400" w:hanging="360"/>
      </w:pPr>
      <w:rPr>
        <w:rFonts w:ascii="Symbol" w:hAnsi="Symbol" w:hint="default"/>
      </w:rPr>
    </w:lvl>
    <w:lvl w:ilvl="7" w:tplc="ACBC3FE8" w:tentative="1">
      <w:start w:val="1"/>
      <w:numFmt w:val="bullet"/>
      <w:lvlText w:val="o"/>
      <w:lvlJc w:val="left"/>
      <w:pPr>
        <w:ind w:left="6120" w:hanging="360"/>
      </w:pPr>
      <w:rPr>
        <w:rFonts w:ascii="Courier New" w:hAnsi="Courier New" w:cs="Courier New" w:hint="default"/>
      </w:rPr>
    </w:lvl>
    <w:lvl w:ilvl="8" w:tplc="0C6CD6FA" w:tentative="1">
      <w:start w:val="1"/>
      <w:numFmt w:val="bullet"/>
      <w:lvlText w:val=""/>
      <w:lvlJc w:val="left"/>
      <w:pPr>
        <w:ind w:left="6840" w:hanging="360"/>
      </w:pPr>
      <w:rPr>
        <w:rFonts w:ascii="Wingdings" w:hAnsi="Wingdings" w:hint="default"/>
      </w:rPr>
    </w:lvl>
  </w:abstractNum>
  <w:abstractNum w:abstractNumId="10">
    <w:nsid w:val="52391DEC"/>
    <w:multiLevelType w:val="hybridMultilevel"/>
    <w:tmpl w:val="FDB6BFD0"/>
    <w:lvl w:ilvl="0" w:tplc="7732201C">
      <w:start w:val="1"/>
      <w:numFmt w:val="bullet"/>
      <w:lvlText w:val=""/>
      <w:lvlJc w:val="left"/>
      <w:pPr>
        <w:tabs>
          <w:tab w:val="num" w:pos="360"/>
        </w:tabs>
        <w:ind w:left="360" w:hanging="360"/>
      </w:pPr>
      <w:rPr>
        <w:rFonts w:ascii="Wingdings 2" w:hAnsi="Wingdings 2" w:hint="default"/>
      </w:rPr>
    </w:lvl>
    <w:lvl w:ilvl="1" w:tplc="58C86A30" w:tentative="1">
      <w:start w:val="1"/>
      <w:numFmt w:val="bullet"/>
      <w:lvlText w:val=""/>
      <w:lvlJc w:val="left"/>
      <w:pPr>
        <w:tabs>
          <w:tab w:val="num" w:pos="1080"/>
        </w:tabs>
        <w:ind w:left="1080" w:hanging="360"/>
      </w:pPr>
      <w:rPr>
        <w:rFonts w:ascii="Wingdings" w:hAnsi="Wingdings" w:hint="default"/>
      </w:rPr>
    </w:lvl>
    <w:lvl w:ilvl="2" w:tplc="50460F30" w:tentative="1">
      <w:start w:val="1"/>
      <w:numFmt w:val="bullet"/>
      <w:lvlText w:val=""/>
      <w:lvlJc w:val="left"/>
      <w:pPr>
        <w:tabs>
          <w:tab w:val="num" w:pos="1800"/>
        </w:tabs>
        <w:ind w:left="1800" w:hanging="360"/>
      </w:pPr>
      <w:rPr>
        <w:rFonts w:ascii="Wingdings" w:hAnsi="Wingdings" w:hint="default"/>
      </w:rPr>
    </w:lvl>
    <w:lvl w:ilvl="3" w:tplc="FCDC4446" w:tentative="1">
      <w:start w:val="1"/>
      <w:numFmt w:val="bullet"/>
      <w:lvlText w:val=""/>
      <w:lvlJc w:val="left"/>
      <w:pPr>
        <w:tabs>
          <w:tab w:val="num" w:pos="2520"/>
        </w:tabs>
        <w:ind w:left="2520" w:hanging="360"/>
      </w:pPr>
      <w:rPr>
        <w:rFonts w:ascii="Wingdings" w:hAnsi="Wingdings" w:hint="default"/>
      </w:rPr>
    </w:lvl>
    <w:lvl w:ilvl="4" w:tplc="80E09A50" w:tentative="1">
      <w:start w:val="1"/>
      <w:numFmt w:val="bullet"/>
      <w:lvlText w:val=""/>
      <w:lvlJc w:val="left"/>
      <w:pPr>
        <w:tabs>
          <w:tab w:val="num" w:pos="3240"/>
        </w:tabs>
        <w:ind w:left="3240" w:hanging="360"/>
      </w:pPr>
      <w:rPr>
        <w:rFonts w:ascii="Wingdings" w:hAnsi="Wingdings" w:hint="default"/>
      </w:rPr>
    </w:lvl>
    <w:lvl w:ilvl="5" w:tplc="8E4EC10A" w:tentative="1">
      <w:start w:val="1"/>
      <w:numFmt w:val="bullet"/>
      <w:lvlText w:val=""/>
      <w:lvlJc w:val="left"/>
      <w:pPr>
        <w:tabs>
          <w:tab w:val="num" w:pos="3960"/>
        </w:tabs>
        <w:ind w:left="3960" w:hanging="360"/>
      </w:pPr>
      <w:rPr>
        <w:rFonts w:ascii="Wingdings" w:hAnsi="Wingdings" w:hint="default"/>
      </w:rPr>
    </w:lvl>
    <w:lvl w:ilvl="6" w:tplc="2902A7AA" w:tentative="1">
      <w:start w:val="1"/>
      <w:numFmt w:val="bullet"/>
      <w:lvlText w:val=""/>
      <w:lvlJc w:val="left"/>
      <w:pPr>
        <w:tabs>
          <w:tab w:val="num" w:pos="4680"/>
        </w:tabs>
        <w:ind w:left="4680" w:hanging="360"/>
      </w:pPr>
      <w:rPr>
        <w:rFonts w:ascii="Wingdings" w:hAnsi="Wingdings" w:hint="default"/>
      </w:rPr>
    </w:lvl>
    <w:lvl w:ilvl="7" w:tplc="BB8EC91E" w:tentative="1">
      <w:start w:val="1"/>
      <w:numFmt w:val="bullet"/>
      <w:lvlText w:val=""/>
      <w:lvlJc w:val="left"/>
      <w:pPr>
        <w:tabs>
          <w:tab w:val="num" w:pos="5400"/>
        </w:tabs>
        <w:ind w:left="5400" w:hanging="360"/>
      </w:pPr>
      <w:rPr>
        <w:rFonts w:ascii="Wingdings" w:hAnsi="Wingdings" w:hint="default"/>
      </w:rPr>
    </w:lvl>
    <w:lvl w:ilvl="8" w:tplc="FE3CE94E" w:tentative="1">
      <w:start w:val="1"/>
      <w:numFmt w:val="bullet"/>
      <w:lvlText w:val=""/>
      <w:lvlJc w:val="left"/>
      <w:pPr>
        <w:tabs>
          <w:tab w:val="num" w:pos="6120"/>
        </w:tabs>
        <w:ind w:left="6120" w:hanging="360"/>
      </w:pPr>
      <w:rPr>
        <w:rFonts w:ascii="Wingdings" w:hAnsi="Wingdings" w:hint="default"/>
      </w:rPr>
    </w:lvl>
  </w:abstractNum>
  <w:abstractNum w:abstractNumId="11">
    <w:nsid w:val="52D466A3"/>
    <w:multiLevelType w:val="hybridMultilevel"/>
    <w:tmpl w:val="F3824B1A"/>
    <w:lvl w:ilvl="0" w:tplc="8964250C">
      <w:start w:val="1"/>
      <w:numFmt w:val="decimal"/>
      <w:lvlText w:val="%1."/>
      <w:lvlJc w:val="left"/>
      <w:pPr>
        <w:ind w:left="720" w:hanging="360"/>
      </w:pPr>
    </w:lvl>
    <w:lvl w:ilvl="1" w:tplc="C6A4F382" w:tentative="1">
      <w:start w:val="1"/>
      <w:numFmt w:val="lowerLetter"/>
      <w:lvlText w:val="%2."/>
      <w:lvlJc w:val="left"/>
      <w:pPr>
        <w:ind w:left="1440" w:hanging="360"/>
      </w:pPr>
    </w:lvl>
    <w:lvl w:ilvl="2" w:tplc="85DA62C8" w:tentative="1">
      <w:start w:val="1"/>
      <w:numFmt w:val="lowerRoman"/>
      <w:lvlText w:val="%3."/>
      <w:lvlJc w:val="right"/>
      <w:pPr>
        <w:ind w:left="2160" w:hanging="180"/>
      </w:pPr>
    </w:lvl>
    <w:lvl w:ilvl="3" w:tplc="1E784A28" w:tentative="1">
      <w:start w:val="1"/>
      <w:numFmt w:val="decimal"/>
      <w:lvlText w:val="%4."/>
      <w:lvlJc w:val="left"/>
      <w:pPr>
        <w:ind w:left="2880" w:hanging="360"/>
      </w:pPr>
    </w:lvl>
    <w:lvl w:ilvl="4" w:tplc="4CF48446" w:tentative="1">
      <w:start w:val="1"/>
      <w:numFmt w:val="lowerLetter"/>
      <w:lvlText w:val="%5."/>
      <w:lvlJc w:val="left"/>
      <w:pPr>
        <w:ind w:left="3600" w:hanging="360"/>
      </w:pPr>
    </w:lvl>
    <w:lvl w:ilvl="5" w:tplc="EBA8172A" w:tentative="1">
      <w:start w:val="1"/>
      <w:numFmt w:val="lowerRoman"/>
      <w:lvlText w:val="%6."/>
      <w:lvlJc w:val="right"/>
      <w:pPr>
        <w:ind w:left="4320" w:hanging="180"/>
      </w:pPr>
    </w:lvl>
    <w:lvl w:ilvl="6" w:tplc="0DE8DAEC" w:tentative="1">
      <w:start w:val="1"/>
      <w:numFmt w:val="decimal"/>
      <w:lvlText w:val="%7."/>
      <w:lvlJc w:val="left"/>
      <w:pPr>
        <w:ind w:left="5040" w:hanging="360"/>
      </w:pPr>
    </w:lvl>
    <w:lvl w:ilvl="7" w:tplc="4918B576" w:tentative="1">
      <w:start w:val="1"/>
      <w:numFmt w:val="lowerLetter"/>
      <w:lvlText w:val="%8."/>
      <w:lvlJc w:val="left"/>
      <w:pPr>
        <w:ind w:left="5760" w:hanging="360"/>
      </w:pPr>
    </w:lvl>
    <w:lvl w:ilvl="8" w:tplc="F054458A" w:tentative="1">
      <w:start w:val="1"/>
      <w:numFmt w:val="lowerRoman"/>
      <w:lvlText w:val="%9."/>
      <w:lvlJc w:val="right"/>
      <w:pPr>
        <w:ind w:left="6480" w:hanging="180"/>
      </w:pPr>
    </w:lvl>
  </w:abstractNum>
  <w:abstractNum w:abstractNumId="12">
    <w:nsid w:val="5A3326D9"/>
    <w:multiLevelType w:val="hybridMultilevel"/>
    <w:tmpl w:val="395ABCE6"/>
    <w:lvl w:ilvl="0" w:tplc="17AEB0E8">
      <w:start w:val="1"/>
      <w:numFmt w:val="bullet"/>
      <w:lvlText w:val=""/>
      <w:lvlJc w:val="left"/>
      <w:pPr>
        <w:ind w:left="720" w:hanging="360"/>
      </w:pPr>
      <w:rPr>
        <w:rFonts w:ascii="Symbol" w:hAnsi="Symbol" w:hint="default"/>
      </w:rPr>
    </w:lvl>
    <w:lvl w:ilvl="1" w:tplc="355693AA" w:tentative="1">
      <w:start w:val="1"/>
      <w:numFmt w:val="bullet"/>
      <w:lvlText w:val="o"/>
      <w:lvlJc w:val="left"/>
      <w:pPr>
        <w:ind w:left="1440" w:hanging="360"/>
      </w:pPr>
      <w:rPr>
        <w:rFonts w:ascii="Courier New" w:hAnsi="Courier New" w:cs="Courier New" w:hint="default"/>
      </w:rPr>
    </w:lvl>
    <w:lvl w:ilvl="2" w:tplc="8048F274" w:tentative="1">
      <w:start w:val="1"/>
      <w:numFmt w:val="bullet"/>
      <w:lvlText w:val=""/>
      <w:lvlJc w:val="left"/>
      <w:pPr>
        <w:ind w:left="2160" w:hanging="360"/>
      </w:pPr>
      <w:rPr>
        <w:rFonts w:ascii="Wingdings" w:hAnsi="Wingdings" w:hint="default"/>
      </w:rPr>
    </w:lvl>
    <w:lvl w:ilvl="3" w:tplc="F27AF588" w:tentative="1">
      <w:start w:val="1"/>
      <w:numFmt w:val="bullet"/>
      <w:lvlText w:val=""/>
      <w:lvlJc w:val="left"/>
      <w:pPr>
        <w:ind w:left="2880" w:hanging="360"/>
      </w:pPr>
      <w:rPr>
        <w:rFonts w:ascii="Symbol" w:hAnsi="Symbol" w:hint="default"/>
      </w:rPr>
    </w:lvl>
    <w:lvl w:ilvl="4" w:tplc="0EA88E74" w:tentative="1">
      <w:start w:val="1"/>
      <w:numFmt w:val="bullet"/>
      <w:lvlText w:val="o"/>
      <w:lvlJc w:val="left"/>
      <w:pPr>
        <w:ind w:left="3600" w:hanging="360"/>
      </w:pPr>
      <w:rPr>
        <w:rFonts w:ascii="Courier New" w:hAnsi="Courier New" w:cs="Courier New" w:hint="default"/>
      </w:rPr>
    </w:lvl>
    <w:lvl w:ilvl="5" w:tplc="609802D4" w:tentative="1">
      <w:start w:val="1"/>
      <w:numFmt w:val="bullet"/>
      <w:lvlText w:val=""/>
      <w:lvlJc w:val="left"/>
      <w:pPr>
        <w:ind w:left="4320" w:hanging="360"/>
      </w:pPr>
      <w:rPr>
        <w:rFonts w:ascii="Wingdings" w:hAnsi="Wingdings" w:hint="default"/>
      </w:rPr>
    </w:lvl>
    <w:lvl w:ilvl="6" w:tplc="E378FA84" w:tentative="1">
      <w:start w:val="1"/>
      <w:numFmt w:val="bullet"/>
      <w:lvlText w:val=""/>
      <w:lvlJc w:val="left"/>
      <w:pPr>
        <w:ind w:left="5040" w:hanging="360"/>
      </w:pPr>
      <w:rPr>
        <w:rFonts w:ascii="Symbol" w:hAnsi="Symbol" w:hint="default"/>
      </w:rPr>
    </w:lvl>
    <w:lvl w:ilvl="7" w:tplc="21EA54D0" w:tentative="1">
      <w:start w:val="1"/>
      <w:numFmt w:val="bullet"/>
      <w:lvlText w:val="o"/>
      <w:lvlJc w:val="left"/>
      <w:pPr>
        <w:ind w:left="5760" w:hanging="360"/>
      </w:pPr>
      <w:rPr>
        <w:rFonts w:ascii="Courier New" w:hAnsi="Courier New" w:cs="Courier New" w:hint="default"/>
      </w:rPr>
    </w:lvl>
    <w:lvl w:ilvl="8" w:tplc="4634A988" w:tentative="1">
      <w:start w:val="1"/>
      <w:numFmt w:val="bullet"/>
      <w:lvlText w:val=""/>
      <w:lvlJc w:val="left"/>
      <w:pPr>
        <w:ind w:left="6480" w:hanging="360"/>
      </w:pPr>
      <w:rPr>
        <w:rFonts w:ascii="Wingdings" w:hAnsi="Wingdings" w:hint="default"/>
      </w:rPr>
    </w:lvl>
  </w:abstractNum>
  <w:abstractNum w:abstractNumId="13">
    <w:nsid w:val="5FA22196"/>
    <w:multiLevelType w:val="hybridMultilevel"/>
    <w:tmpl w:val="F274F54A"/>
    <w:lvl w:ilvl="0" w:tplc="7116F6AA">
      <w:start w:val="1"/>
      <w:numFmt w:val="decimal"/>
      <w:lvlText w:val="%1."/>
      <w:lvlJc w:val="left"/>
      <w:pPr>
        <w:tabs>
          <w:tab w:val="num" w:pos="576"/>
        </w:tabs>
        <w:ind w:left="576" w:hanging="360"/>
      </w:pPr>
      <w:rPr>
        <w:rFonts w:hint="default"/>
      </w:rPr>
    </w:lvl>
    <w:lvl w:ilvl="1" w:tplc="674661C0" w:tentative="1">
      <w:start w:val="1"/>
      <w:numFmt w:val="lowerLetter"/>
      <w:lvlText w:val="%2."/>
      <w:lvlJc w:val="left"/>
      <w:pPr>
        <w:tabs>
          <w:tab w:val="num" w:pos="1296"/>
        </w:tabs>
        <w:ind w:left="1296" w:hanging="360"/>
      </w:pPr>
    </w:lvl>
    <w:lvl w:ilvl="2" w:tplc="9F3A249E" w:tentative="1">
      <w:start w:val="1"/>
      <w:numFmt w:val="lowerRoman"/>
      <w:lvlText w:val="%3."/>
      <w:lvlJc w:val="right"/>
      <w:pPr>
        <w:tabs>
          <w:tab w:val="num" w:pos="2016"/>
        </w:tabs>
        <w:ind w:left="2016" w:hanging="180"/>
      </w:pPr>
    </w:lvl>
    <w:lvl w:ilvl="3" w:tplc="342A7682" w:tentative="1">
      <w:start w:val="1"/>
      <w:numFmt w:val="decimal"/>
      <w:lvlText w:val="%4."/>
      <w:lvlJc w:val="left"/>
      <w:pPr>
        <w:tabs>
          <w:tab w:val="num" w:pos="2736"/>
        </w:tabs>
        <w:ind w:left="2736" w:hanging="360"/>
      </w:pPr>
    </w:lvl>
    <w:lvl w:ilvl="4" w:tplc="DBEA4F56" w:tentative="1">
      <w:start w:val="1"/>
      <w:numFmt w:val="lowerLetter"/>
      <w:lvlText w:val="%5."/>
      <w:lvlJc w:val="left"/>
      <w:pPr>
        <w:tabs>
          <w:tab w:val="num" w:pos="3456"/>
        </w:tabs>
        <w:ind w:left="3456" w:hanging="360"/>
      </w:pPr>
    </w:lvl>
    <w:lvl w:ilvl="5" w:tplc="0BEA8C34" w:tentative="1">
      <w:start w:val="1"/>
      <w:numFmt w:val="lowerRoman"/>
      <w:lvlText w:val="%6."/>
      <w:lvlJc w:val="right"/>
      <w:pPr>
        <w:tabs>
          <w:tab w:val="num" w:pos="4176"/>
        </w:tabs>
        <w:ind w:left="4176" w:hanging="180"/>
      </w:pPr>
    </w:lvl>
    <w:lvl w:ilvl="6" w:tplc="324E6BA0" w:tentative="1">
      <w:start w:val="1"/>
      <w:numFmt w:val="decimal"/>
      <w:lvlText w:val="%7."/>
      <w:lvlJc w:val="left"/>
      <w:pPr>
        <w:tabs>
          <w:tab w:val="num" w:pos="4896"/>
        </w:tabs>
        <w:ind w:left="4896" w:hanging="360"/>
      </w:pPr>
    </w:lvl>
    <w:lvl w:ilvl="7" w:tplc="578ACF4E" w:tentative="1">
      <w:start w:val="1"/>
      <w:numFmt w:val="lowerLetter"/>
      <w:lvlText w:val="%8."/>
      <w:lvlJc w:val="left"/>
      <w:pPr>
        <w:tabs>
          <w:tab w:val="num" w:pos="5616"/>
        </w:tabs>
        <w:ind w:left="5616" w:hanging="360"/>
      </w:pPr>
    </w:lvl>
    <w:lvl w:ilvl="8" w:tplc="66123316" w:tentative="1">
      <w:start w:val="1"/>
      <w:numFmt w:val="lowerRoman"/>
      <w:lvlText w:val="%9."/>
      <w:lvlJc w:val="right"/>
      <w:pPr>
        <w:tabs>
          <w:tab w:val="num" w:pos="6336"/>
        </w:tabs>
        <w:ind w:left="6336" w:hanging="180"/>
      </w:pPr>
    </w:lvl>
  </w:abstractNum>
  <w:abstractNum w:abstractNumId="14">
    <w:nsid w:val="610D0A3F"/>
    <w:multiLevelType w:val="hybridMultilevel"/>
    <w:tmpl w:val="6BAC0684"/>
    <w:lvl w:ilvl="0" w:tplc="BCD0E812">
      <w:start w:val="1"/>
      <w:numFmt w:val="bullet"/>
      <w:lvlText w:val=""/>
      <w:lvlJc w:val="left"/>
      <w:pPr>
        <w:tabs>
          <w:tab w:val="num" w:pos="720"/>
        </w:tabs>
        <w:ind w:left="720" w:hanging="360"/>
      </w:pPr>
      <w:rPr>
        <w:rFonts w:ascii="Wingdings" w:hAnsi="Wingdings" w:hint="default"/>
      </w:rPr>
    </w:lvl>
    <w:lvl w:ilvl="1" w:tplc="C1824FD2" w:tentative="1">
      <w:start w:val="1"/>
      <w:numFmt w:val="bullet"/>
      <w:lvlText w:val=""/>
      <w:lvlJc w:val="left"/>
      <w:pPr>
        <w:tabs>
          <w:tab w:val="num" w:pos="1440"/>
        </w:tabs>
        <w:ind w:left="1440" w:hanging="360"/>
      </w:pPr>
      <w:rPr>
        <w:rFonts w:ascii="Wingdings" w:hAnsi="Wingdings" w:hint="default"/>
      </w:rPr>
    </w:lvl>
    <w:lvl w:ilvl="2" w:tplc="8D0A28EE" w:tentative="1">
      <w:start w:val="1"/>
      <w:numFmt w:val="bullet"/>
      <w:lvlText w:val=""/>
      <w:lvlJc w:val="left"/>
      <w:pPr>
        <w:tabs>
          <w:tab w:val="num" w:pos="2160"/>
        </w:tabs>
        <w:ind w:left="2160" w:hanging="360"/>
      </w:pPr>
      <w:rPr>
        <w:rFonts w:ascii="Wingdings" w:hAnsi="Wingdings" w:hint="default"/>
      </w:rPr>
    </w:lvl>
    <w:lvl w:ilvl="3" w:tplc="7F06AC18" w:tentative="1">
      <w:start w:val="1"/>
      <w:numFmt w:val="bullet"/>
      <w:lvlText w:val=""/>
      <w:lvlJc w:val="left"/>
      <w:pPr>
        <w:tabs>
          <w:tab w:val="num" w:pos="2880"/>
        </w:tabs>
        <w:ind w:left="2880" w:hanging="360"/>
      </w:pPr>
      <w:rPr>
        <w:rFonts w:ascii="Wingdings" w:hAnsi="Wingdings" w:hint="default"/>
      </w:rPr>
    </w:lvl>
    <w:lvl w:ilvl="4" w:tplc="88767830" w:tentative="1">
      <w:start w:val="1"/>
      <w:numFmt w:val="bullet"/>
      <w:lvlText w:val=""/>
      <w:lvlJc w:val="left"/>
      <w:pPr>
        <w:tabs>
          <w:tab w:val="num" w:pos="3600"/>
        </w:tabs>
        <w:ind w:left="3600" w:hanging="360"/>
      </w:pPr>
      <w:rPr>
        <w:rFonts w:ascii="Wingdings" w:hAnsi="Wingdings" w:hint="default"/>
      </w:rPr>
    </w:lvl>
    <w:lvl w:ilvl="5" w:tplc="58B81936" w:tentative="1">
      <w:start w:val="1"/>
      <w:numFmt w:val="bullet"/>
      <w:lvlText w:val=""/>
      <w:lvlJc w:val="left"/>
      <w:pPr>
        <w:tabs>
          <w:tab w:val="num" w:pos="4320"/>
        </w:tabs>
        <w:ind w:left="4320" w:hanging="360"/>
      </w:pPr>
      <w:rPr>
        <w:rFonts w:ascii="Wingdings" w:hAnsi="Wingdings" w:hint="default"/>
      </w:rPr>
    </w:lvl>
    <w:lvl w:ilvl="6" w:tplc="9D74140C" w:tentative="1">
      <w:start w:val="1"/>
      <w:numFmt w:val="bullet"/>
      <w:lvlText w:val=""/>
      <w:lvlJc w:val="left"/>
      <w:pPr>
        <w:tabs>
          <w:tab w:val="num" w:pos="5040"/>
        </w:tabs>
        <w:ind w:left="5040" w:hanging="360"/>
      </w:pPr>
      <w:rPr>
        <w:rFonts w:ascii="Wingdings" w:hAnsi="Wingdings" w:hint="default"/>
      </w:rPr>
    </w:lvl>
    <w:lvl w:ilvl="7" w:tplc="4FDAEC8A" w:tentative="1">
      <w:start w:val="1"/>
      <w:numFmt w:val="bullet"/>
      <w:lvlText w:val=""/>
      <w:lvlJc w:val="left"/>
      <w:pPr>
        <w:tabs>
          <w:tab w:val="num" w:pos="5760"/>
        </w:tabs>
        <w:ind w:left="5760" w:hanging="360"/>
      </w:pPr>
      <w:rPr>
        <w:rFonts w:ascii="Wingdings" w:hAnsi="Wingdings" w:hint="default"/>
      </w:rPr>
    </w:lvl>
    <w:lvl w:ilvl="8" w:tplc="2EA6E2CE" w:tentative="1">
      <w:start w:val="1"/>
      <w:numFmt w:val="bullet"/>
      <w:lvlText w:val=""/>
      <w:lvlJc w:val="left"/>
      <w:pPr>
        <w:tabs>
          <w:tab w:val="num" w:pos="6480"/>
        </w:tabs>
        <w:ind w:left="6480" w:hanging="360"/>
      </w:pPr>
      <w:rPr>
        <w:rFonts w:ascii="Wingdings" w:hAnsi="Wingdings" w:hint="default"/>
      </w:rPr>
    </w:lvl>
  </w:abstractNum>
  <w:abstractNum w:abstractNumId="15">
    <w:nsid w:val="673F25CE"/>
    <w:multiLevelType w:val="hybridMultilevel"/>
    <w:tmpl w:val="32541F1E"/>
    <w:lvl w:ilvl="0" w:tplc="E2103094">
      <w:start w:val="1"/>
      <w:numFmt w:val="decimal"/>
      <w:lvlText w:val="%1"/>
      <w:lvlJc w:val="left"/>
      <w:pPr>
        <w:tabs>
          <w:tab w:val="num" w:pos="360"/>
        </w:tabs>
        <w:ind w:left="360" w:hanging="360"/>
      </w:pPr>
      <w:rPr>
        <w:rFonts w:ascii="Times New Roman" w:eastAsia="Calibri" w:hAnsi="Times New Roman" w:cs="Times New Roman"/>
      </w:rPr>
    </w:lvl>
    <w:lvl w:ilvl="1" w:tplc="2B3CFCBA" w:tentative="1">
      <w:start w:val="1"/>
      <w:numFmt w:val="decimal"/>
      <w:lvlText w:val="%2."/>
      <w:lvlJc w:val="left"/>
      <w:pPr>
        <w:tabs>
          <w:tab w:val="num" w:pos="1440"/>
        </w:tabs>
        <w:ind w:left="1440" w:hanging="360"/>
      </w:pPr>
    </w:lvl>
    <w:lvl w:ilvl="2" w:tplc="F74CCE20" w:tentative="1">
      <w:start w:val="1"/>
      <w:numFmt w:val="decimal"/>
      <w:lvlText w:val="%3."/>
      <w:lvlJc w:val="left"/>
      <w:pPr>
        <w:tabs>
          <w:tab w:val="num" w:pos="2160"/>
        </w:tabs>
        <w:ind w:left="2160" w:hanging="360"/>
      </w:pPr>
    </w:lvl>
    <w:lvl w:ilvl="3" w:tplc="22627882" w:tentative="1">
      <w:start w:val="1"/>
      <w:numFmt w:val="decimal"/>
      <w:lvlText w:val="%4."/>
      <w:lvlJc w:val="left"/>
      <w:pPr>
        <w:tabs>
          <w:tab w:val="num" w:pos="2880"/>
        </w:tabs>
        <w:ind w:left="2880" w:hanging="360"/>
      </w:pPr>
    </w:lvl>
    <w:lvl w:ilvl="4" w:tplc="80D87688" w:tentative="1">
      <w:start w:val="1"/>
      <w:numFmt w:val="decimal"/>
      <w:lvlText w:val="%5."/>
      <w:lvlJc w:val="left"/>
      <w:pPr>
        <w:tabs>
          <w:tab w:val="num" w:pos="3600"/>
        </w:tabs>
        <w:ind w:left="3600" w:hanging="360"/>
      </w:pPr>
    </w:lvl>
    <w:lvl w:ilvl="5" w:tplc="D45A3176" w:tentative="1">
      <w:start w:val="1"/>
      <w:numFmt w:val="decimal"/>
      <w:lvlText w:val="%6."/>
      <w:lvlJc w:val="left"/>
      <w:pPr>
        <w:tabs>
          <w:tab w:val="num" w:pos="4320"/>
        </w:tabs>
        <w:ind w:left="4320" w:hanging="360"/>
      </w:pPr>
    </w:lvl>
    <w:lvl w:ilvl="6" w:tplc="ED0EDF90" w:tentative="1">
      <w:start w:val="1"/>
      <w:numFmt w:val="decimal"/>
      <w:lvlText w:val="%7."/>
      <w:lvlJc w:val="left"/>
      <w:pPr>
        <w:tabs>
          <w:tab w:val="num" w:pos="5040"/>
        </w:tabs>
        <w:ind w:left="5040" w:hanging="360"/>
      </w:pPr>
    </w:lvl>
    <w:lvl w:ilvl="7" w:tplc="3E8E3C04" w:tentative="1">
      <w:start w:val="1"/>
      <w:numFmt w:val="decimal"/>
      <w:lvlText w:val="%8."/>
      <w:lvlJc w:val="left"/>
      <w:pPr>
        <w:tabs>
          <w:tab w:val="num" w:pos="5760"/>
        </w:tabs>
        <w:ind w:left="5760" w:hanging="360"/>
      </w:pPr>
    </w:lvl>
    <w:lvl w:ilvl="8" w:tplc="C084FFA6" w:tentative="1">
      <w:start w:val="1"/>
      <w:numFmt w:val="decimal"/>
      <w:lvlText w:val="%9."/>
      <w:lvlJc w:val="left"/>
      <w:pPr>
        <w:tabs>
          <w:tab w:val="num" w:pos="6480"/>
        </w:tabs>
        <w:ind w:left="6480" w:hanging="360"/>
      </w:pPr>
    </w:lvl>
  </w:abstractNum>
  <w:abstractNum w:abstractNumId="16">
    <w:nsid w:val="693E45D0"/>
    <w:multiLevelType w:val="hybridMultilevel"/>
    <w:tmpl w:val="1D50028C"/>
    <w:lvl w:ilvl="0" w:tplc="80CCA896">
      <w:start w:val="1"/>
      <w:numFmt w:val="decimal"/>
      <w:lvlText w:val="%1."/>
      <w:lvlJc w:val="left"/>
      <w:pPr>
        <w:tabs>
          <w:tab w:val="num" w:pos="720"/>
        </w:tabs>
        <w:ind w:left="720" w:hanging="360"/>
      </w:pPr>
    </w:lvl>
    <w:lvl w:ilvl="1" w:tplc="03D69B98" w:tentative="1">
      <w:start w:val="1"/>
      <w:numFmt w:val="decimal"/>
      <w:lvlText w:val="%2."/>
      <w:lvlJc w:val="left"/>
      <w:pPr>
        <w:tabs>
          <w:tab w:val="num" w:pos="1440"/>
        </w:tabs>
        <w:ind w:left="1440" w:hanging="360"/>
      </w:pPr>
    </w:lvl>
    <w:lvl w:ilvl="2" w:tplc="C4045674" w:tentative="1">
      <w:start w:val="1"/>
      <w:numFmt w:val="decimal"/>
      <w:lvlText w:val="%3."/>
      <w:lvlJc w:val="left"/>
      <w:pPr>
        <w:tabs>
          <w:tab w:val="num" w:pos="2160"/>
        </w:tabs>
        <w:ind w:left="2160" w:hanging="360"/>
      </w:pPr>
    </w:lvl>
    <w:lvl w:ilvl="3" w:tplc="2216EEEA" w:tentative="1">
      <w:start w:val="1"/>
      <w:numFmt w:val="decimal"/>
      <w:lvlText w:val="%4."/>
      <w:lvlJc w:val="left"/>
      <w:pPr>
        <w:tabs>
          <w:tab w:val="num" w:pos="2880"/>
        </w:tabs>
        <w:ind w:left="2880" w:hanging="360"/>
      </w:pPr>
    </w:lvl>
    <w:lvl w:ilvl="4" w:tplc="1B3C1212" w:tentative="1">
      <w:start w:val="1"/>
      <w:numFmt w:val="decimal"/>
      <w:lvlText w:val="%5."/>
      <w:lvlJc w:val="left"/>
      <w:pPr>
        <w:tabs>
          <w:tab w:val="num" w:pos="3600"/>
        </w:tabs>
        <w:ind w:left="3600" w:hanging="360"/>
      </w:pPr>
    </w:lvl>
    <w:lvl w:ilvl="5" w:tplc="844E0720" w:tentative="1">
      <w:start w:val="1"/>
      <w:numFmt w:val="decimal"/>
      <w:lvlText w:val="%6."/>
      <w:lvlJc w:val="left"/>
      <w:pPr>
        <w:tabs>
          <w:tab w:val="num" w:pos="4320"/>
        </w:tabs>
        <w:ind w:left="4320" w:hanging="360"/>
      </w:pPr>
    </w:lvl>
    <w:lvl w:ilvl="6" w:tplc="D9FC294C" w:tentative="1">
      <w:start w:val="1"/>
      <w:numFmt w:val="decimal"/>
      <w:lvlText w:val="%7."/>
      <w:lvlJc w:val="left"/>
      <w:pPr>
        <w:tabs>
          <w:tab w:val="num" w:pos="5040"/>
        </w:tabs>
        <w:ind w:left="5040" w:hanging="360"/>
      </w:pPr>
    </w:lvl>
    <w:lvl w:ilvl="7" w:tplc="BE74FAB8" w:tentative="1">
      <w:start w:val="1"/>
      <w:numFmt w:val="decimal"/>
      <w:lvlText w:val="%8."/>
      <w:lvlJc w:val="left"/>
      <w:pPr>
        <w:tabs>
          <w:tab w:val="num" w:pos="5760"/>
        </w:tabs>
        <w:ind w:left="5760" w:hanging="360"/>
      </w:pPr>
    </w:lvl>
    <w:lvl w:ilvl="8" w:tplc="0554C310" w:tentative="1">
      <w:start w:val="1"/>
      <w:numFmt w:val="decimal"/>
      <w:lvlText w:val="%9."/>
      <w:lvlJc w:val="left"/>
      <w:pPr>
        <w:tabs>
          <w:tab w:val="num" w:pos="6480"/>
        </w:tabs>
        <w:ind w:left="6480" w:hanging="360"/>
      </w:pPr>
    </w:lvl>
  </w:abstractNum>
  <w:abstractNum w:abstractNumId="17">
    <w:nsid w:val="6C8B5F3B"/>
    <w:multiLevelType w:val="hybridMultilevel"/>
    <w:tmpl w:val="61D6D504"/>
    <w:lvl w:ilvl="0" w:tplc="65ACFC16">
      <w:start w:val="1"/>
      <w:numFmt w:val="upperLetter"/>
      <w:lvlText w:val="%1."/>
      <w:lvlJc w:val="left"/>
      <w:pPr>
        <w:tabs>
          <w:tab w:val="num" w:pos="720"/>
        </w:tabs>
        <w:ind w:left="720" w:hanging="360"/>
      </w:pPr>
    </w:lvl>
    <w:lvl w:ilvl="1" w:tplc="8272C460" w:tentative="1">
      <w:start w:val="1"/>
      <w:numFmt w:val="upperLetter"/>
      <w:lvlText w:val="%2."/>
      <w:lvlJc w:val="left"/>
      <w:pPr>
        <w:tabs>
          <w:tab w:val="num" w:pos="1440"/>
        </w:tabs>
        <w:ind w:left="1440" w:hanging="360"/>
      </w:pPr>
    </w:lvl>
    <w:lvl w:ilvl="2" w:tplc="4F7476EC" w:tentative="1">
      <w:start w:val="1"/>
      <w:numFmt w:val="upperLetter"/>
      <w:lvlText w:val="%3."/>
      <w:lvlJc w:val="left"/>
      <w:pPr>
        <w:tabs>
          <w:tab w:val="num" w:pos="2160"/>
        </w:tabs>
        <w:ind w:left="2160" w:hanging="360"/>
      </w:pPr>
    </w:lvl>
    <w:lvl w:ilvl="3" w:tplc="A444692A" w:tentative="1">
      <w:start w:val="1"/>
      <w:numFmt w:val="upperLetter"/>
      <w:lvlText w:val="%4."/>
      <w:lvlJc w:val="left"/>
      <w:pPr>
        <w:tabs>
          <w:tab w:val="num" w:pos="2880"/>
        </w:tabs>
        <w:ind w:left="2880" w:hanging="360"/>
      </w:pPr>
    </w:lvl>
    <w:lvl w:ilvl="4" w:tplc="C94CF83C" w:tentative="1">
      <w:start w:val="1"/>
      <w:numFmt w:val="upperLetter"/>
      <w:lvlText w:val="%5."/>
      <w:lvlJc w:val="left"/>
      <w:pPr>
        <w:tabs>
          <w:tab w:val="num" w:pos="3600"/>
        </w:tabs>
        <w:ind w:left="3600" w:hanging="360"/>
      </w:pPr>
    </w:lvl>
    <w:lvl w:ilvl="5" w:tplc="B1606488" w:tentative="1">
      <w:start w:val="1"/>
      <w:numFmt w:val="upperLetter"/>
      <w:lvlText w:val="%6."/>
      <w:lvlJc w:val="left"/>
      <w:pPr>
        <w:tabs>
          <w:tab w:val="num" w:pos="4320"/>
        </w:tabs>
        <w:ind w:left="4320" w:hanging="360"/>
      </w:pPr>
    </w:lvl>
    <w:lvl w:ilvl="6" w:tplc="337ECC8C" w:tentative="1">
      <w:start w:val="1"/>
      <w:numFmt w:val="upperLetter"/>
      <w:lvlText w:val="%7."/>
      <w:lvlJc w:val="left"/>
      <w:pPr>
        <w:tabs>
          <w:tab w:val="num" w:pos="5040"/>
        </w:tabs>
        <w:ind w:left="5040" w:hanging="360"/>
      </w:pPr>
    </w:lvl>
    <w:lvl w:ilvl="7" w:tplc="9134E08C" w:tentative="1">
      <w:start w:val="1"/>
      <w:numFmt w:val="upperLetter"/>
      <w:lvlText w:val="%8."/>
      <w:lvlJc w:val="left"/>
      <w:pPr>
        <w:tabs>
          <w:tab w:val="num" w:pos="5760"/>
        </w:tabs>
        <w:ind w:left="5760" w:hanging="360"/>
      </w:pPr>
    </w:lvl>
    <w:lvl w:ilvl="8" w:tplc="F344F96A" w:tentative="1">
      <w:start w:val="1"/>
      <w:numFmt w:val="upperLetter"/>
      <w:lvlText w:val="%9."/>
      <w:lvlJc w:val="left"/>
      <w:pPr>
        <w:tabs>
          <w:tab w:val="num" w:pos="6480"/>
        </w:tabs>
        <w:ind w:left="6480" w:hanging="360"/>
      </w:pPr>
    </w:lvl>
  </w:abstractNum>
  <w:abstractNum w:abstractNumId="18">
    <w:nsid w:val="765455B7"/>
    <w:multiLevelType w:val="hybridMultilevel"/>
    <w:tmpl w:val="CEA8789A"/>
    <w:lvl w:ilvl="0" w:tplc="DBE46E16">
      <w:start w:val="1"/>
      <w:numFmt w:val="decimal"/>
      <w:lvlText w:val="%1."/>
      <w:lvlJc w:val="left"/>
      <w:pPr>
        <w:tabs>
          <w:tab w:val="num" w:pos="720"/>
        </w:tabs>
        <w:ind w:left="720" w:hanging="360"/>
      </w:pPr>
      <w:rPr>
        <w:i w:val="0"/>
      </w:rPr>
    </w:lvl>
    <w:lvl w:ilvl="1" w:tplc="AB124864">
      <w:start w:val="1"/>
      <w:numFmt w:val="decimal"/>
      <w:lvlText w:val="%2."/>
      <w:lvlJc w:val="left"/>
      <w:pPr>
        <w:tabs>
          <w:tab w:val="num" w:pos="1440"/>
        </w:tabs>
        <w:ind w:left="1440" w:hanging="360"/>
      </w:pPr>
    </w:lvl>
    <w:lvl w:ilvl="2" w:tplc="706EAA74">
      <w:start w:val="1"/>
      <w:numFmt w:val="decimal"/>
      <w:lvlText w:val="%3."/>
      <w:lvlJc w:val="left"/>
      <w:pPr>
        <w:tabs>
          <w:tab w:val="num" w:pos="2160"/>
        </w:tabs>
        <w:ind w:left="2160" w:hanging="360"/>
      </w:pPr>
    </w:lvl>
    <w:lvl w:ilvl="3" w:tplc="D390DF94">
      <w:start w:val="1"/>
      <w:numFmt w:val="decimal"/>
      <w:lvlText w:val="%4."/>
      <w:lvlJc w:val="left"/>
      <w:pPr>
        <w:tabs>
          <w:tab w:val="num" w:pos="2880"/>
        </w:tabs>
        <w:ind w:left="2880" w:hanging="360"/>
      </w:pPr>
    </w:lvl>
    <w:lvl w:ilvl="4" w:tplc="AC2A570A">
      <w:start w:val="1"/>
      <w:numFmt w:val="decimal"/>
      <w:lvlText w:val="%5."/>
      <w:lvlJc w:val="left"/>
      <w:pPr>
        <w:tabs>
          <w:tab w:val="num" w:pos="3600"/>
        </w:tabs>
        <w:ind w:left="3600" w:hanging="360"/>
      </w:pPr>
    </w:lvl>
    <w:lvl w:ilvl="5" w:tplc="786AFEDA">
      <w:start w:val="1"/>
      <w:numFmt w:val="decimal"/>
      <w:lvlText w:val="%6."/>
      <w:lvlJc w:val="left"/>
      <w:pPr>
        <w:tabs>
          <w:tab w:val="num" w:pos="4320"/>
        </w:tabs>
        <w:ind w:left="4320" w:hanging="360"/>
      </w:pPr>
    </w:lvl>
    <w:lvl w:ilvl="6" w:tplc="7F541900">
      <w:start w:val="1"/>
      <w:numFmt w:val="decimal"/>
      <w:lvlText w:val="%7."/>
      <w:lvlJc w:val="left"/>
      <w:pPr>
        <w:tabs>
          <w:tab w:val="num" w:pos="5040"/>
        </w:tabs>
        <w:ind w:left="5040" w:hanging="360"/>
      </w:pPr>
    </w:lvl>
    <w:lvl w:ilvl="7" w:tplc="74A8B3B0">
      <w:start w:val="1"/>
      <w:numFmt w:val="decimal"/>
      <w:lvlText w:val="%8."/>
      <w:lvlJc w:val="left"/>
      <w:pPr>
        <w:tabs>
          <w:tab w:val="num" w:pos="5760"/>
        </w:tabs>
        <w:ind w:left="5760" w:hanging="360"/>
      </w:pPr>
    </w:lvl>
    <w:lvl w:ilvl="8" w:tplc="F684CF06">
      <w:start w:val="1"/>
      <w:numFmt w:val="decimal"/>
      <w:lvlText w:val="%9."/>
      <w:lvlJc w:val="left"/>
      <w:pPr>
        <w:tabs>
          <w:tab w:val="num" w:pos="6480"/>
        </w:tabs>
        <w:ind w:left="6480" w:hanging="360"/>
      </w:pPr>
    </w:lvl>
  </w:abstractNum>
  <w:abstractNum w:abstractNumId="19">
    <w:nsid w:val="7F5777CD"/>
    <w:multiLevelType w:val="hybridMultilevel"/>
    <w:tmpl w:val="274A8B02"/>
    <w:lvl w:ilvl="0" w:tplc="EE0864BA">
      <w:start w:val="1"/>
      <w:numFmt w:val="decimal"/>
      <w:lvlText w:val="%1."/>
      <w:lvlJc w:val="left"/>
      <w:pPr>
        <w:ind w:left="1080" w:hanging="360"/>
      </w:pPr>
      <w:rPr>
        <w:rFonts w:hint="default"/>
      </w:rPr>
    </w:lvl>
    <w:lvl w:ilvl="1" w:tplc="9D961470" w:tentative="1">
      <w:start w:val="1"/>
      <w:numFmt w:val="lowerLetter"/>
      <w:lvlText w:val="%2."/>
      <w:lvlJc w:val="left"/>
      <w:pPr>
        <w:ind w:left="1800" w:hanging="360"/>
      </w:pPr>
    </w:lvl>
    <w:lvl w:ilvl="2" w:tplc="5C22F75E" w:tentative="1">
      <w:start w:val="1"/>
      <w:numFmt w:val="lowerRoman"/>
      <w:lvlText w:val="%3."/>
      <w:lvlJc w:val="right"/>
      <w:pPr>
        <w:ind w:left="2520" w:hanging="180"/>
      </w:pPr>
    </w:lvl>
    <w:lvl w:ilvl="3" w:tplc="96387370" w:tentative="1">
      <w:start w:val="1"/>
      <w:numFmt w:val="decimal"/>
      <w:lvlText w:val="%4."/>
      <w:lvlJc w:val="left"/>
      <w:pPr>
        <w:ind w:left="3240" w:hanging="360"/>
      </w:pPr>
    </w:lvl>
    <w:lvl w:ilvl="4" w:tplc="2D80EC92" w:tentative="1">
      <w:start w:val="1"/>
      <w:numFmt w:val="lowerLetter"/>
      <w:lvlText w:val="%5."/>
      <w:lvlJc w:val="left"/>
      <w:pPr>
        <w:ind w:left="3960" w:hanging="360"/>
      </w:pPr>
    </w:lvl>
    <w:lvl w:ilvl="5" w:tplc="4D60D942" w:tentative="1">
      <w:start w:val="1"/>
      <w:numFmt w:val="lowerRoman"/>
      <w:lvlText w:val="%6."/>
      <w:lvlJc w:val="right"/>
      <w:pPr>
        <w:ind w:left="4680" w:hanging="180"/>
      </w:pPr>
    </w:lvl>
    <w:lvl w:ilvl="6" w:tplc="5F34B2BA" w:tentative="1">
      <w:start w:val="1"/>
      <w:numFmt w:val="decimal"/>
      <w:lvlText w:val="%7."/>
      <w:lvlJc w:val="left"/>
      <w:pPr>
        <w:ind w:left="5400" w:hanging="360"/>
      </w:pPr>
    </w:lvl>
    <w:lvl w:ilvl="7" w:tplc="1BE8FA04" w:tentative="1">
      <w:start w:val="1"/>
      <w:numFmt w:val="lowerLetter"/>
      <w:lvlText w:val="%8."/>
      <w:lvlJc w:val="left"/>
      <w:pPr>
        <w:ind w:left="6120" w:hanging="360"/>
      </w:pPr>
    </w:lvl>
    <w:lvl w:ilvl="8" w:tplc="F192036C" w:tentative="1">
      <w:start w:val="1"/>
      <w:numFmt w:val="lowerRoman"/>
      <w:lvlText w:val="%9."/>
      <w:lvlJc w:val="right"/>
      <w:pPr>
        <w:ind w:left="6840" w:hanging="180"/>
      </w:pPr>
    </w:lvl>
  </w:abstractNum>
  <w:abstractNum w:abstractNumId="20">
    <w:nsid w:val="7FE42B8D"/>
    <w:multiLevelType w:val="hybridMultilevel"/>
    <w:tmpl w:val="F3824B1A"/>
    <w:lvl w:ilvl="0" w:tplc="FB22DC6C">
      <w:start w:val="1"/>
      <w:numFmt w:val="decimal"/>
      <w:lvlText w:val="%1."/>
      <w:lvlJc w:val="left"/>
      <w:pPr>
        <w:ind w:left="720" w:hanging="360"/>
      </w:pPr>
    </w:lvl>
    <w:lvl w:ilvl="1" w:tplc="99A85AE0" w:tentative="1">
      <w:start w:val="1"/>
      <w:numFmt w:val="lowerLetter"/>
      <w:lvlText w:val="%2."/>
      <w:lvlJc w:val="left"/>
      <w:pPr>
        <w:ind w:left="1440" w:hanging="360"/>
      </w:pPr>
    </w:lvl>
    <w:lvl w:ilvl="2" w:tplc="BAEEAED4" w:tentative="1">
      <w:start w:val="1"/>
      <w:numFmt w:val="lowerRoman"/>
      <w:lvlText w:val="%3."/>
      <w:lvlJc w:val="right"/>
      <w:pPr>
        <w:ind w:left="2160" w:hanging="180"/>
      </w:pPr>
    </w:lvl>
    <w:lvl w:ilvl="3" w:tplc="7D5227DA" w:tentative="1">
      <w:start w:val="1"/>
      <w:numFmt w:val="decimal"/>
      <w:lvlText w:val="%4."/>
      <w:lvlJc w:val="left"/>
      <w:pPr>
        <w:ind w:left="2880" w:hanging="360"/>
      </w:pPr>
    </w:lvl>
    <w:lvl w:ilvl="4" w:tplc="430206C6" w:tentative="1">
      <w:start w:val="1"/>
      <w:numFmt w:val="lowerLetter"/>
      <w:lvlText w:val="%5."/>
      <w:lvlJc w:val="left"/>
      <w:pPr>
        <w:ind w:left="3600" w:hanging="360"/>
      </w:pPr>
    </w:lvl>
    <w:lvl w:ilvl="5" w:tplc="164A76CA" w:tentative="1">
      <w:start w:val="1"/>
      <w:numFmt w:val="lowerRoman"/>
      <w:lvlText w:val="%6."/>
      <w:lvlJc w:val="right"/>
      <w:pPr>
        <w:ind w:left="4320" w:hanging="180"/>
      </w:pPr>
    </w:lvl>
    <w:lvl w:ilvl="6" w:tplc="7E52761A" w:tentative="1">
      <w:start w:val="1"/>
      <w:numFmt w:val="decimal"/>
      <w:lvlText w:val="%7."/>
      <w:lvlJc w:val="left"/>
      <w:pPr>
        <w:ind w:left="5040" w:hanging="360"/>
      </w:pPr>
    </w:lvl>
    <w:lvl w:ilvl="7" w:tplc="26749EAA" w:tentative="1">
      <w:start w:val="1"/>
      <w:numFmt w:val="lowerLetter"/>
      <w:lvlText w:val="%8."/>
      <w:lvlJc w:val="left"/>
      <w:pPr>
        <w:ind w:left="5760" w:hanging="360"/>
      </w:pPr>
    </w:lvl>
    <w:lvl w:ilvl="8" w:tplc="71B841FA"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5"/>
  </w:num>
  <w:num w:numId="6">
    <w:abstractNumId w:val="19"/>
  </w:num>
  <w:num w:numId="7">
    <w:abstractNumId w:val="4"/>
  </w:num>
  <w:num w:numId="8">
    <w:abstractNumId w:val="7"/>
  </w:num>
  <w:num w:numId="9">
    <w:abstractNumId w:val="2"/>
  </w:num>
  <w:num w:numId="10">
    <w:abstractNumId w:val="12"/>
  </w:num>
  <w:num w:numId="11">
    <w:abstractNumId w:val="9"/>
  </w:num>
  <w:num w:numId="12">
    <w:abstractNumId w:val="20"/>
  </w:num>
  <w:num w:numId="13">
    <w:abstractNumId w:val="10"/>
  </w:num>
  <w:num w:numId="14">
    <w:abstractNumId w:val="6"/>
  </w:num>
  <w:num w:numId="15">
    <w:abstractNumId w:val="17"/>
  </w:num>
  <w:num w:numId="16">
    <w:abstractNumId w:val="3"/>
  </w:num>
  <w:num w:numId="17">
    <w:abstractNumId w:val="15"/>
  </w:num>
  <w:num w:numId="18">
    <w:abstractNumId w:val="1"/>
  </w:num>
  <w:num w:numId="19">
    <w:abstractNumId w:val="14"/>
  </w:num>
  <w:num w:numId="20">
    <w:abstractNumId w:val="16"/>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2trQ0MbM0MjY3NbVU0lEKTi0uzszPAykwrAUAZl/EBSwAAAA="/>
  </w:docVars>
  <w:rsids>
    <w:rsidRoot w:val="008F407A"/>
    <w:rsid w:val="00000622"/>
    <w:rsid w:val="0000132D"/>
    <w:rsid w:val="0000640C"/>
    <w:rsid w:val="000078F8"/>
    <w:rsid w:val="0001114B"/>
    <w:rsid w:val="00015FD3"/>
    <w:rsid w:val="000161C4"/>
    <w:rsid w:val="00016B78"/>
    <w:rsid w:val="000219CD"/>
    <w:rsid w:val="000220E9"/>
    <w:rsid w:val="00023BEE"/>
    <w:rsid w:val="00023CF6"/>
    <w:rsid w:val="00026A63"/>
    <w:rsid w:val="00027F34"/>
    <w:rsid w:val="00030BED"/>
    <w:rsid w:val="0003666E"/>
    <w:rsid w:val="000368E1"/>
    <w:rsid w:val="0004110A"/>
    <w:rsid w:val="00043464"/>
    <w:rsid w:val="00043910"/>
    <w:rsid w:val="00044EA4"/>
    <w:rsid w:val="000470C6"/>
    <w:rsid w:val="00047D2D"/>
    <w:rsid w:val="000511D6"/>
    <w:rsid w:val="000514CB"/>
    <w:rsid w:val="000521F6"/>
    <w:rsid w:val="00052524"/>
    <w:rsid w:val="00055592"/>
    <w:rsid w:val="0006192E"/>
    <w:rsid w:val="00062EAD"/>
    <w:rsid w:val="00066050"/>
    <w:rsid w:val="00066DEE"/>
    <w:rsid w:val="0006734A"/>
    <w:rsid w:val="0008468E"/>
    <w:rsid w:val="00084A47"/>
    <w:rsid w:val="000866FE"/>
    <w:rsid w:val="00086927"/>
    <w:rsid w:val="00087B02"/>
    <w:rsid w:val="0009037A"/>
    <w:rsid w:val="0009266D"/>
    <w:rsid w:val="00095A78"/>
    <w:rsid w:val="000A0070"/>
    <w:rsid w:val="000A0A8B"/>
    <w:rsid w:val="000A4981"/>
    <w:rsid w:val="000B3ACB"/>
    <w:rsid w:val="000B3FB6"/>
    <w:rsid w:val="000B4CF4"/>
    <w:rsid w:val="000C0E13"/>
    <w:rsid w:val="000C3A0B"/>
    <w:rsid w:val="000C5EE6"/>
    <w:rsid w:val="000C652E"/>
    <w:rsid w:val="000C6B6B"/>
    <w:rsid w:val="000C7361"/>
    <w:rsid w:val="000C7E2B"/>
    <w:rsid w:val="000D2D23"/>
    <w:rsid w:val="000D5E9A"/>
    <w:rsid w:val="000E1E9F"/>
    <w:rsid w:val="000E1F1E"/>
    <w:rsid w:val="000E3D84"/>
    <w:rsid w:val="000E6119"/>
    <w:rsid w:val="000F0544"/>
    <w:rsid w:val="000F25AA"/>
    <w:rsid w:val="000F763C"/>
    <w:rsid w:val="00100C5E"/>
    <w:rsid w:val="00107D6B"/>
    <w:rsid w:val="00114D45"/>
    <w:rsid w:val="00115E9C"/>
    <w:rsid w:val="00121727"/>
    <w:rsid w:val="00121B07"/>
    <w:rsid w:val="00123D1A"/>
    <w:rsid w:val="00130149"/>
    <w:rsid w:val="00134F81"/>
    <w:rsid w:val="00135E8C"/>
    <w:rsid w:val="00136411"/>
    <w:rsid w:val="001372D2"/>
    <w:rsid w:val="0013791A"/>
    <w:rsid w:val="00137B3E"/>
    <w:rsid w:val="00142458"/>
    <w:rsid w:val="001431B6"/>
    <w:rsid w:val="001434EF"/>
    <w:rsid w:val="00143E8C"/>
    <w:rsid w:val="001440C4"/>
    <w:rsid w:val="001445F2"/>
    <w:rsid w:val="00144841"/>
    <w:rsid w:val="00146F5D"/>
    <w:rsid w:val="0014726D"/>
    <w:rsid w:val="00151EE1"/>
    <w:rsid w:val="00153C83"/>
    <w:rsid w:val="00155341"/>
    <w:rsid w:val="00155533"/>
    <w:rsid w:val="00157979"/>
    <w:rsid w:val="00157CF7"/>
    <w:rsid w:val="001647C0"/>
    <w:rsid w:val="0017001E"/>
    <w:rsid w:val="001737AE"/>
    <w:rsid w:val="0017466A"/>
    <w:rsid w:val="00175EC4"/>
    <w:rsid w:val="00175F7A"/>
    <w:rsid w:val="00177B60"/>
    <w:rsid w:val="00180A8C"/>
    <w:rsid w:val="001815D8"/>
    <w:rsid w:val="00185B55"/>
    <w:rsid w:val="00185BD4"/>
    <w:rsid w:val="00187254"/>
    <w:rsid w:val="00192B29"/>
    <w:rsid w:val="0019448B"/>
    <w:rsid w:val="001955D3"/>
    <w:rsid w:val="00195781"/>
    <w:rsid w:val="001967C9"/>
    <w:rsid w:val="001A374F"/>
    <w:rsid w:val="001A376A"/>
    <w:rsid w:val="001A7370"/>
    <w:rsid w:val="001B0FD5"/>
    <w:rsid w:val="001B7E23"/>
    <w:rsid w:val="001C16B2"/>
    <w:rsid w:val="001C17A8"/>
    <w:rsid w:val="001C3162"/>
    <w:rsid w:val="001C64B2"/>
    <w:rsid w:val="001C74D0"/>
    <w:rsid w:val="001D0253"/>
    <w:rsid w:val="001D055D"/>
    <w:rsid w:val="001D0FB2"/>
    <w:rsid w:val="001D30BD"/>
    <w:rsid w:val="001D3C13"/>
    <w:rsid w:val="001D4110"/>
    <w:rsid w:val="001D5169"/>
    <w:rsid w:val="001E18DC"/>
    <w:rsid w:val="001E2924"/>
    <w:rsid w:val="001E41EF"/>
    <w:rsid w:val="001E5D63"/>
    <w:rsid w:val="001F0144"/>
    <w:rsid w:val="001F135B"/>
    <w:rsid w:val="001F1986"/>
    <w:rsid w:val="001F1DAD"/>
    <w:rsid w:val="001F29B0"/>
    <w:rsid w:val="001F38BA"/>
    <w:rsid w:val="001F7CFB"/>
    <w:rsid w:val="0020018E"/>
    <w:rsid w:val="00200C24"/>
    <w:rsid w:val="00200DA3"/>
    <w:rsid w:val="00201270"/>
    <w:rsid w:val="0020141F"/>
    <w:rsid w:val="00201D7D"/>
    <w:rsid w:val="00203CEC"/>
    <w:rsid w:val="00204072"/>
    <w:rsid w:val="00204121"/>
    <w:rsid w:val="00204B82"/>
    <w:rsid w:val="002054FA"/>
    <w:rsid w:val="00205BFA"/>
    <w:rsid w:val="0021144B"/>
    <w:rsid w:val="00214002"/>
    <w:rsid w:val="002157B6"/>
    <w:rsid w:val="00215D60"/>
    <w:rsid w:val="0022110A"/>
    <w:rsid w:val="002225CB"/>
    <w:rsid w:val="0022280B"/>
    <w:rsid w:val="00222C04"/>
    <w:rsid w:val="00222E2D"/>
    <w:rsid w:val="002246A1"/>
    <w:rsid w:val="00224C4F"/>
    <w:rsid w:val="00224D58"/>
    <w:rsid w:val="00226A26"/>
    <w:rsid w:val="002309D1"/>
    <w:rsid w:val="002328CE"/>
    <w:rsid w:val="00232B6A"/>
    <w:rsid w:val="002342F9"/>
    <w:rsid w:val="002345E2"/>
    <w:rsid w:val="002372EB"/>
    <w:rsid w:val="002410BF"/>
    <w:rsid w:val="00241551"/>
    <w:rsid w:val="002432C9"/>
    <w:rsid w:val="00244AED"/>
    <w:rsid w:val="00246CBA"/>
    <w:rsid w:val="00246E3E"/>
    <w:rsid w:val="002476F5"/>
    <w:rsid w:val="00251DB2"/>
    <w:rsid w:val="00253DE4"/>
    <w:rsid w:val="00253E2E"/>
    <w:rsid w:val="002548BC"/>
    <w:rsid w:val="002563DB"/>
    <w:rsid w:val="002578A3"/>
    <w:rsid w:val="00262124"/>
    <w:rsid w:val="002632ED"/>
    <w:rsid w:val="0026533C"/>
    <w:rsid w:val="00266535"/>
    <w:rsid w:val="00267FA2"/>
    <w:rsid w:val="00271F4C"/>
    <w:rsid w:val="002725FB"/>
    <w:rsid w:val="00273F2B"/>
    <w:rsid w:val="0027734A"/>
    <w:rsid w:val="002813A6"/>
    <w:rsid w:val="00281893"/>
    <w:rsid w:val="00282697"/>
    <w:rsid w:val="00284232"/>
    <w:rsid w:val="00285F7E"/>
    <w:rsid w:val="002868F6"/>
    <w:rsid w:val="00286CA8"/>
    <w:rsid w:val="00290B08"/>
    <w:rsid w:val="00294B1F"/>
    <w:rsid w:val="002A2807"/>
    <w:rsid w:val="002A3318"/>
    <w:rsid w:val="002A492D"/>
    <w:rsid w:val="002B1598"/>
    <w:rsid w:val="002B1DD9"/>
    <w:rsid w:val="002B6BB7"/>
    <w:rsid w:val="002C0412"/>
    <w:rsid w:val="002C1E2C"/>
    <w:rsid w:val="002C44EF"/>
    <w:rsid w:val="002C724D"/>
    <w:rsid w:val="002C7F65"/>
    <w:rsid w:val="002D0725"/>
    <w:rsid w:val="002D29B8"/>
    <w:rsid w:val="002D321C"/>
    <w:rsid w:val="002D3B6A"/>
    <w:rsid w:val="002D6067"/>
    <w:rsid w:val="002D67D8"/>
    <w:rsid w:val="002E36DB"/>
    <w:rsid w:val="002E3BEE"/>
    <w:rsid w:val="002E49F5"/>
    <w:rsid w:val="002E5D69"/>
    <w:rsid w:val="002E6862"/>
    <w:rsid w:val="002F6BA3"/>
    <w:rsid w:val="00300605"/>
    <w:rsid w:val="003008E6"/>
    <w:rsid w:val="00301272"/>
    <w:rsid w:val="0030173E"/>
    <w:rsid w:val="003026F4"/>
    <w:rsid w:val="00303C40"/>
    <w:rsid w:val="00304A71"/>
    <w:rsid w:val="003059BF"/>
    <w:rsid w:val="00307210"/>
    <w:rsid w:val="003079CE"/>
    <w:rsid w:val="00307A33"/>
    <w:rsid w:val="003115AB"/>
    <w:rsid w:val="00321C2B"/>
    <w:rsid w:val="0032530B"/>
    <w:rsid w:val="00325B0C"/>
    <w:rsid w:val="00326BD0"/>
    <w:rsid w:val="003301D6"/>
    <w:rsid w:val="003305C7"/>
    <w:rsid w:val="003311AC"/>
    <w:rsid w:val="00331A59"/>
    <w:rsid w:val="00331FF7"/>
    <w:rsid w:val="00333180"/>
    <w:rsid w:val="003341F3"/>
    <w:rsid w:val="00334AD7"/>
    <w:rsid w:val="00340397"/>
    <w:rsid w:val="00342B1D"/>
    <w:rsid w:val="00344AD3"/>
    <w:rsid w:val="003463CC"/>
    <w:rsid w:val="003477EB"/>
    <w:rsid w:val="00352088"/>
    <w:rsid w:val="003521BC"/>
    <w:rsid w:val="00353DDE"/>
    <w:rsid w:val="003546DF"/>
    <w:rsid w:val="00354D6D"/>
    <w:rsid w:val="00355007"/>
    <w:rsid w:val="003551DD"/>
    <w:rsid w:val="00355DB2"/>
    <w:rsid w:val="003563E6"/>
    <w:rsid w:val="00357246"/>
    <w:rsid w:val="003600B1"/>
    <w:rsid w:val="00367188"/>
    <w:rsid w:val="00367247"/>
    <w:rsid w:val="00367BD0"/>
    <w:rsid w:val="003716ED"/>
    <w:rsid w:val="003718F0"/>
    <w:rsid w:val="00371E71"/>
    <w:rsid w:val="00373412"/>
    <w:rsid w:val="003744C0"/>
    <w:rsid w:val="0037545C"/>
    <w:rsid w:val="00377554"/>
    <w:rsid w:val="00377FF3"/>
    <w:rsid w:val="00380274"/>
    <w:rsid w:val="00384DD3"/>
    <w:rsid w:val="00386899"/>
    <w:rsid w:val="00386CEB"/>
    <w:rsid w:val="00392269"/>
    <w:rsid w:val="003965DB"/>
    <w:rsid w:val="003A01E5"/>
    <w:rsid w:val="003A2BDE"/>
    <w:rsid w:val="003B27F8"/>
    <w:rsid w:val="003B37BA"/>
    <w:rsid w:val="003B4F64"/>
    <w:rsid w:val="003B6A58"/>
    <w:rsid w:val="003C0A60"/>
    <w:rsid w:val="003C1EC3"/>
    <w:rsid w:val="003C307E"/>
    <w:rsid w:val="003C5E57"/>
    <w:rsid w:val="003C61D6"/>
    <w:rsid w:val="003D1274"/>
    <w:rsid w:val="003D156B"/>
    <w:rsid w:val="003D718A"/>
    <w:rsid w:val="003D7E10"/>
    <w:rsid w:val="003E09CA"/>
    <w:rsid w:val="003E26B9"/>
    <w:rsid w:val="003E28CE"/>
    <w:rsid w:val="003E2CE6"/>
    <w:rsid w:val="003E3AD8"/>
    <w:rsid w:val="003E5925"/>
    <w:rsid w:val="003E79E8"/>
    <w:rsid w:val="003F0384"/>
    <w:rsid w:val="003F05A8"/>
    <w:rsid w:val="003F34E9"/>
    <w:rsid w:val="003F6680"/>
    <w:rsid w:val="00402936"/>
    <w:rsid w:val="00404162"/>
    <w:rsid w:val="004065BE"/>
    <w:rsid w:val="00407517"/>
    <w:rsid w:val="00410BAF"/>
    <w:rsid w:val="00410F8F"/>
    <w:rsid w:val="004110E5"/>
    <w:rsid w:val="004125AD"/>
    <w:rsid w:val="0041469A"/>
    <w:rsid w:val="00414B9D"/>
    <w:rsid w:val="00415063"/>
    <w:rsid w:val="004261DA"/>
    <w:rsid w:val="00431DC4"/>
    <w:rsid w:val="004364A7"/>
    <w:rsid w:val="00436A86"/>
    <w:rsid w:val="0044013C"/>
    <w:rsid w:val="004407A9"/>
    <w:rsid w:val="004443AC"/>
    <w:rsid w:val="00444C25"/>
    <w:rsid w:val="00445C64"/>
    <w:rsid w:val="00446D8C"/>
    <w:rsid w:val="00447C31"/>
    <w:rsid w:val="004504ED"/>
    <w:rsid w:val="00450502"/>
    <w:rsid w:val="00451011"/>
    <w:rsid w:val="004518D8"/>
    <w:rsid w:val="00453F17"/>
    <w:rsid w:val="004575B1"/>
    <w:rsid w:val="00457734"/>
    <w:rsid w:val="00457A02"/>
    <w:rsid w:val="00461AE2"/>
    <w:rsid w:val="00461E5D"/>
    <w:rsid w:val="00462182"/>
    <w:rsid w:val="00466407"/>
    <w:rsid w:val="00472260"/>
    <w:rsid w:val="00472C5C"/>
    <w:rsid w:val="0047489E"/>
    <w:rsid w:val="00475635"/>
    <w:rsid w:val="00476FBA"/>
    <w:rsid w:val="00480337"/>
    <w:rsid w:val="004806F0"/>
    <w:rsid w:val="0048517D"/>
    <w:rsid w:val="0048627C"/>
    <w:rsid w:val="00487A76"/>
    <w:rsid w:val="00490CCF"/>
    <w:rsid w:val="00491519"/>
    <w:rsid w:val="00491D3C"/>
    <w:rsid w:val="004937D9"/>
    <w:rsid w:val="00493B9A"/>
    <w:rsid w:val="00494B7E"/>
    <w:rsid w:val="0049671D"/>
    <w:rsid w:val="004A40EC"/>
    <w:rsid w:val="004B072F"/>
    <w:rsid w:val="004B5D82"/>
    <w:rsid w:val="004C0037"/>
    <w:rsid w:val="004C2632"/>
    <w:rsid w:val="004C305B"/>
    <w:rsid w:val="004C3E69"/>
    <w:rsid w:val="004C4EB3"/>
    <w:rsid w:val="004C5098"/>
    <w:rsid w:val="004C5C03"/>
    <w:rsid w:val="004C67B3"/>
    <w:rsid w:val="004C6B9D"/>
    <w:rsid w:val="004C76F6"/>
    <w:rsid w:val="004D2C68"/>
    <w:rsid w:val="004D5F40"/>
    <w:rsid w:val="004D6AD5"/>
    <w:rsid w:val="004D728D"/>
    <w:rsid w:val="004E2A3C"/>
    <w:rsid w:val="004E4478"/>
    <w:rsid w:val="004E49E5"/>
    <w:rsid w:val="004F3A80"/>
    <w:rsid w:val="00501B93"/>
    <w:rsid w:val="00502489"/>
    <w:rsid w:val="00503A9E"/>
    <w:rsid w:val="0050507F"/>
    <w:rsid w:val="005066BB"/>
    <w:rsid w:val="00515BF3"/>
    <w:rsid w:val="00520D29"/>
    <w:rsid w:val="005215CE"/>
    <w:rsid w:val="005225DA"/>
    <w:rsid w:val="00522B83"/>
    <w:rsid w:val="00522D1F"/>
    <w:rsid w:val="0052394D"/>
    <w:rsid w:val="00525123"/>
    <w:rsid w:val="0052714E"/>
    <w:rsid w:val="00531ED7"/>
    <w:rsid w:val="00532CE5"/>
    <w:rsid w:val="00537D48"/>
    <w:rsid w:val="00540080"/>
    <w:rsid w:val="00541367"/>
    <w:rsid w:val="0054247E"/>
    <w:rsid w:val="00545525"/>
    <w:rsid w:val="00547D5A"/>
    <w:rsid w:val="00552C56"/>
    <w:rsid w:val="00553B54"/>
    <w:rsid w:val="005541DC"/>
    <w:rsid w:val="005559C7"/>
    <w:rsid w:val="0055601C"/>
    <w:rsid w:val="00557756"/>
    <w:rsid w:val="0055783B"/>
    <w:rsid w:val="0056246A"/>
    <w:rsid w:val="005634D9"/>
    <w:rsid w:val="005669E6"/>
    <w:rsid w:val="00566FD0"/>
    <w:rsid w:val="0057147A"/>
    <w:rsid w:val="005716CC"/>
    <w:rsid w:val="00584A31"/>
    <w:rsid w:val="005853B1"/>
    <w:rsid w:val="0058576B"/>
    <w:rsid w:val="00586265"/>
    <w:rsid w:val="0058705A"/>
    <w:rsid w:val="00587588"/>
    <w:rsid w:val="00590432"/>
    <w:rsid w:val="00591317"/>
    <w:rsid w:val="005917EC"/>
    <w:rsid w:val="005929C4"/>
    <w:rsid w:val="005A204B"/>
    <w:rsid w:val="005A3199"/>
    <w:rsid w:val="005A55FB"/>
    <w:rsid w:val="005B5F9D"/>
    <w:rsid w:val="005C2FDB"/>
    <w:rsid w:val="005C3AB5"/>
    <w:rsid w:val="005C615C"/>
    <w:rsid w:val="005C784E"/>
    <w:rsid w:val="005C7CB1"/>
    <w:rsid w:val="005D0794"/>
    <w:rsid w:val="005D0A33"/>
    <w:rsid w:val="005D1EF7"/>
    <w:rsid w:val="005D288B"/>
    <w:rsid w:val="005D4426"/>
    <w:rsid w:val="005D585E"/>
    <w:rsid w:val="005D6ACE"/>
    <w:rsid w:val="005D76CF"/>
    <w:rsid w:val="005E1A0A"/>
    <w:rsid w:val="005E1CFB"/>
    <w:rsid w:val="005E4C75"/>
    <w:rsid w:val="005E5808"/>
    <w:rsid w:val="005E6220"/>
    <w:rsid w:val="005E6756"/>
    <w:rsid w:val="005E68F9"/>
    <w:rsid w:val="005E7E70"/>
    <w:rsid w:val="005F034F"/>
    <w:rsid w:val="005F1956"/>
    <w:rsid w:val="005F2964"/>
    <w:rsid w:val="00601A1A"/>
    <w:rsid w:val="00602D24"/>
    <w:rsid w:val="006032E2"/>
    <w:rsid w:val="00606279"/>
    <w:rsid w:val="006066D2"/>
    <w:rsid w:val="00606F5A"/>
    <w:rsid w:val="00614A00"/>
    <w:rsid w:val="006165A6"/>
    <w:rsid w:val="00617E4A"/>
    <w:rsid w:val="006205D2"/>
    <w:rsid w:val="006250E6"/>
    <w:rsid w:val="006258A4"/>
    <w:rsid w:val="00625E04"/>
    <w:rsid w:val="00630F7D"/>
    <w:rsid w:val="00631841"/>
    <w:rsid w:val="00634AEB"/>
    <w:rsid w:val="00635263"/>
    <w:rsid w:val="006364D2"/>
    <w:rsid w:val="00641391"/>
    <w:rsid w:val="006424A8"/>
    <w:rsid w:val="00642E62"/>
    <w:rsid w:val="006469A8"/>
    <w:rsid w:val="006504CB"/>
    <w:rsid w:val="00651EE9"/>
    <w:rsid w:val="006532AA"/>
    <w:rsid w:val="00653C02"/>
    <w:rsid w:val="006552FF"/>
    <w:rsid w:val="006570AB"/>
    <w:rsid w:val="00657D64"/>
    <w:rsid w:val="0066114B"/>
    <w:rsid w:val="00662F99"/>
    <w:rsid w:val="006658A4"/>
    <w:rsid w:val="006667B6"/>
    <w:rsid w:val="00673409"/>
    <w:rsid w:val="00673C5C"/>
    <w:rsid w:val="00674B7F"/>
    <w:rsid w:val="00676CA4"/>
    <w:rsid w:val="00680B24"/>
    <w:rsid w:val="00683B48"/>
    <w:rsid w:val="00683C99"/>
    <w:rsid w:val="00684C44"/>
    <w:rsid w:val="00690383"/>
    <w:rsid w:val="00691B19"/>
    <w:rsid w:val="006920BA"/>
    <w:rsid w:val="006954E1"/>
    <w:rsid w:val="006978BC"/>
    <w:rsid w:val="006A2378"/>
    <w:rsid w:val="006A5B92"/>
    <w:rsid w:val="006B2C28"/>
    <w:rsid w:val="006B3731"/>
    <w:rsid w:val="006B5655"/>
    <w:rsid w:val="006B63AC"/>
    <w:rsid w:val="006B6A98"/>
    <w:rsid w:val="006B7810"/>
    <w:rsid w:val="006C2D4A"/>
    <w:rsid w:val="006C56F6"/>
    <w:rsid w:val="006D039F"/>
    <w:rsid w:val="006D2475"/>
    <w:rsid w:val="006D53E6"/>
    <w:rsid w:val="006D656F"/>
    <w:rsid w:val="006D694A"/>
    <w:rsid w:val="006D7CC9"/>
    <w:rsid w:val="006E1230"/>
    <w:rsid w:val="006E32E8"/>
    <w:rsid w:val="006E504F"/>
    <w:rsid w:val="006E7074"/>
    <w:rsid w:val="006E7653"/>
    <w:rsid w:val="006F306E"/>
    <w:rsid w:val="006F3AA3"/>
    <w:rsid w:val="00701DA7"/>
    <w:rsid w:val="00704D9F"/>
    <w:rsid w:val="00706B5F"/>
    <w:rsid w:val="007070E3"/>
    <w:rsid w:val="0071121D"/>
    <w:rsid w:val="00712640"/>
    <w:rsid w:val="0072282B"/>
    <w:rsid w:val="007231E2"/>
    <w:rsid w:val="00724BEA"/>
    <w:rsid w:val="00726CCD"/>
    <w:rsid w:val="00727209"/>
    <w:rsid w:val="00732CF8"/>
    <w:rsid w:val="00733902"/>
    <w:rsid w:val="00736624"/>
    <w:rsid w:val="007379C4"/>
    <w:rsid w:val="00740D78"/>
    <w:rsid w:val="0074375B"/>
    <w:rsid w:val="00743C08"/>
    <w:rsid w:val="007442E7"/>
    <w:rsid w:val="007466D3"/>
    <w:rsid w:val="00747DDB"/>
    <w:rsid w:val="00750A60"/>
    <w:rsid w:val="0075269E"/>
    <w:rsid w:val="00752CDB"/>
    <w:rsid w:val="00755596"/>
    <w:rsid w:val="00756939"/>
    <w:rsid w:val="007573BE"/>
    <w:rsid w:val="007615EB"/>
    <w:rsid w:val="00766CD3"/>
    <w:rsid w:val="0077058A"/>
    <w:rsid w:val="0077192E"/>
    <w:rsid w:val="007725AC"/>
    <w:rsid w:val="00776DA7"/>
    <w:rsid w:val="00782B03"/>
    <w:rsid w:val="00785A71"/>
    <w:rsid w:val="00785CE4"/>
    <w:rsid w:val="00786AAE"/>
    <w:rsid w:val="00787C38"/>
    <w:rsid w:val="00787E17"/>
    <w:rsid w:val="00791A29"/>
    <w:rsid w:val="00791AA3"/>
    <w:rsid w:val="00791E9C"/>
    <w:rsid w:val="0079416C"/>
    <w:rsid w:val="007958C2"/>
    <w:rsid w:val="007A21D1"/>
    <w:rsid w:val="007A5986"/>
    <w:rsid w:val="007A6A68"/>
    <w:rsid w:val="007B3687"/>
    <w:rsid w:val="007B3F82"/>
    <w:rsid w:val="007B53EE"/>
    <w:rsid w:val="007C15F2"/>
    <w:rsid w:val="007C4127"/>
    <w:rsid w:val="007C639F"/>
    <w:rsid w:val="007D20B1"/>
    <w:rsid w:val="007D4FE4"/>
    <w:rsid w:val="007D654D"/>
    <w:rsid w:val="007D73B2"/>
    <w:rsid w:val="007E4D50"/>
    <w:rsid w:val="007E6D1D"/>
    <w:rsid w:val="007E6F22"/>
    <w:rsid w:val="007E77A0"/>
    <w:rsid w:val="007F0B1B"/>
    <w:rsid w:val="007F0D07"/>
    <w:rsid w:val="007F142F"/>
    <w:rsid w:val="007F2ABC"/>
    <w:rsid w:val="008004FA"/>
    <w:rsid w:val="00800FB2"/>
    <w:rsid w:val="00804578"/>
    <w:rsid w:val="00804643"/>
    <w:rsid w:val="008046E9"/>
    <w:rsid w:val="00804972"/>
    <w:rsid w:val="00805035"/>
    <w:rsid w:val="00805156"/>
    <w:rsid w:val="00805915"/>
    <w:rsid w:val="00806D40"/>
    <w:rsid w:val="00810AC8"/>
    <w:rsid w:val="00811D58"/>
    <w:rsid w:val="008155C8"/>
    <w:rsid w:val="00816D9E"/>
    <w:rsid w:val="00822219"/>
    <w:rsid w:val="00823373"/>
    <w:rsid w:val="00825BCC"/>
    <w:rsid w:val="0082755B"/>
    <w:rsid w:val="0083022F"/>
    <w:rsid w:val="0083237D"/>
    <w:rsid w:val="00835742"/>
    <w:rsid w:val="00841C85"/>
    <w:rsid w:val="00841C99"/>
    <w:rsid w:val="00842606"/>
    <w:rsid w:val="00843472"/>
    <w:rsid w:val="00843BFA"/>
    <w:rsid w:val="008449DB"/>
    <w:rsid w:val="00846ADD"/>
    <w:rsid w:val="00846C3A"/>
    <w:rsid w:val="0084745B"/>
    <w:rsid w:val="0085003E"/>
    <w:rsid w:val="008510C3"/>
    <w:rsid w:val="008528CA"/>
    <w:rsid w:val="00852EF4"/>
    <w:rsid w:val="00856048"/>
    <w:rsid w:val="00864704"/>
    <w:rsid w:val="00865668"/>
    <w:rsid w:val="00865A82"/>
    <w:rsid w:val="0086626A"/>
    <w:rsid w:val="0087309D"/>
    <w:rsid w:val="008779CF"/>
    <w:rsid w:val="00880273"/>
    <w:rsid w:val="008823A2"/>
    <w:rsid w:val="008828F9"/>
    <w:rsid w:val="0088500B"/>
    <w:rsid w:val="008865F9"/>
    <w:rsid w:val="00886B37"/>
    <w:rsid w:val="00887A1E"/>
    <w:rsid w:val="008932DD"/>
    <w:rsid w:val="00893EFD"/>
    <w:rsid w:val="008967CC"/>
    <w:rsid w:val="008968F5"/>
    <w:rsid w:val="00896D87"/>
    <w:rsid w:val="008971B8"/>
    <w:rsid w:val="008A11EC"/>
    <w:rsid w:val="008A1BA7"/>
    <w:rsid w:val="008A4065"/>
    <w:rsid w:val="008A4C21"/>
    <w:rsid w:val="008A56A3"/>
    <w:rsid w:val="008A775C"/>
    <w:rsid w:val="008B2E05"/>
    <w:rsid w:val="008B3476"/>
    <w:rsid w:val="008B61A9"/>
    <w:rsid w:val="008B659C"/>
    <w:rsid w:val="008B68D4"/>
    <w:rsid w:val="008B6F79"/>
    <w:rsid w:val="008C1A28"/>
    <w:rsid w:val="008C30DF"/>
    <w:rsid w:val="008C7F11"/>
    <w:rsid w:val="008D387B"/>
    <w:rsid w:val="008D3A98"/>
    <w:rsid w:val="008E10F0"/>
    <w:rsid w:val="008E1150"/>
    <w:rsid w:val="008E3936"/>
    <w:rsid w:val="008E4365"/>
    <w:rsid w:val="008E526E"/>
    <w:rsid w:val="008E5273"/>
    <w:rsid w:val="008F0A3B"/>
    <w:rsid w:val="008F3A28"/>
    <w:rsid w:val="008F3C2D"/>
    <w:rsid w:val="008F407A"/>
    <w:rsid w:val="00903DEA"/>
    <w:rsid w:val="0090493A"/>
    <w:rsid w:val="0090513F"/>
    <w:rsid w:val="009055A4"/>
    <w:rsid w:val="00910385"/>
    <w:rsid w:val="009112BB"/>
    <w:rsid w:val="009133B6"/>
    <w:rsid w:val="00914BD1"/>
    <w:rsid w:val="00915355"/>
    <w:rsid w:val="0091633A"/>
    <w:rsid w:val="00917C29"/>
    <w:rsid w:val="009218F4"/>
    <w:rsid w:val="00921EAE"/>
    <w:rsid w:val="00925713"/>
    <w:rsid w:val="00925EE3"/>
    <w:rsid w:val="00930704"/>
    <w:rsid w:val="00930A62"/>
    <w:rsid w:val="0093184C"/>
    <w:rsid w:val="00936AC2"/>
    <w:rsid w:val="00942863"/>
    <w:rsid w:val="00943AF1"/>
    <w:rsid w:val="0094469D"/>
    <w:rsid w:val="00946B53"/>
    <w:rsid w:val="00947815"/>
    <w:rsid w:val="0095044E"/>
    <w:rsid w:val="0095157C"/>
    <w:rsid w:val="00952508"/>
    <w:rsid w:val="00955547"/>
    <w:rsid w:val="0096464F"/>
    <w:rsid w:val="009650F9"/>
    <w:rsid w:val="0096569E"/>
    <w:rsid w:val="00971033"/>
    <w:rsid w:val="0098033C"/>
    <w:rsid w:val="00982F4C"/>
    <w:rsid w:val="009832E6"/>
    <w:rsid w:val="00987850"/>
    <w:rsid w:val="009A1847"/>
    <w:rsid w:val="009A5022"/>
    <w:rsid w:val="009A6019"/>
    <w:rsid w:val="009A68A3"/>
    <w:rsid w:val="009B1D36"/>
    <w:rsid w:val="009B2676"/>
    <w:rsid w:val="009B56E8"/>
    <w:rsid w:val="009C0837"/>
    <w:rsid w:val="009C2D3F"/>
    <w:rsid w:val="009C44BE"/>
    <w:rsid w:val="009D0345"/>
    <w:rsid w:val="009D14E6"/>
    <w:rsid w:val="009D2F49"/>
    <w:rsid w:val="009D3EB2"/>
    <w:rsid w:val="009D4F8C"/>
    <w:rsid w:val="009D5DB9"/>
    <w:rsid w:val="009D6A73"/>
    <w:rsid w:val="009D6DD4"/>
    <w:rsid w:val="009D71B4"/>
    <w:rsid w:val="009E0536"/>
    <w:rsid w:val="009E4ADB"/>
    <w:rsid w:val="009E569C"/>
    <w:rsid w:val="009E7F17"/>
    <w:rsid w:val="009F2A81"/>
    <w:rsid w:val="009F4B8B"/>
    <w:rsid w:val="009F56D0"/>
    <w:rsid w:val="009F6990"/>
    <w:rsid w:val="009F699D"/>
    <w:rsid w:val="00A00ADE"/>
    <w:rsid w:val="00A01390"/>
    <w:rsid w:val="00A0210A"/>
    <w:rsid w:val="00A021F3"/>
    <w:rsid w:val="00A025FC"/>
    <w:rsid w:val="00A049A4"/>
    <w:rsid w:val="00A055E6"/>
    <w:rsid w:val="00A058E0"/>
    <w:rsid w:val="00A07427"/>
    <w:rsid w:val="00A07711"/>
    <w:rsid w:val="00A077FE"/>
    <w:rsid w:val="00A11105"/>
    <w:rsid w:val="00A13E74"/>
    <w:rsid w:val="00A15E84"/>
    <w:rsid w:val="00A15F94"/>
    <w:rsid w:val="00A21A49"/>
    <w:rsid w:val="00A238D5"/>
    <w:rsid w:val="00A24328"/>
    <w:rsid w:val="00A25B59"/>
    <w:rsid w:val="00A26B22"/>
    <w:rsid w:val="00A30595"/>
    <w:rsid w:val="00A31256"/>
    <w:rsid w:val="00A31C10"/>
    <w:rsid w:val="00A32323"/>
    <w:rsid w:val="00A355DA"/>
    <w:rsid w:val="00A45554"/>
    <w:rsid w:val="00A468BB"/>
    <w:rsid w:val="00A55C6D"/>
    <w:rsid w:val="00A574DD"/>
    <w:rsid w:val="00A57C5B"/>
    <w:rsid w:val="00A61B76"/>
    <w:rsid w:val="00A626C4"/>
    <w:rsid w:val="00A66DD7"/>
    <w:rsid w:val="00A67341"/>
    <w:rsid w:val="00A6751A"/>
    <w:rsid w:val="00A67BB7"/>
    <w:rsid w:val="00A72E76"/>
    <w:rsid w:val="00A7491B"/>
    <w:rsid w:val="00A74C90"/>
    <w:rsid w:val="00A77829"/>
    <w:rsid w:val="00A82D6F"/>
    <w:rsid w:val="00A83665"/>
    <w:rsid w:val="00A864F5"/>
    <w:rsid w:val="00A87568"/>
    <w:rsid w:val="00A9078B"/>
    <w:rsid w:val="00A910F7"/>
    <w:rsid w:val="00A91F5F"/>
    <w:rsid w:val="00A936C6"/>
    <w:rsid w:val="00A94CD1"/>
    <w:rsid w:val="00A95B55"/>
    <w:rsid w:val="00A967AE"/>
    <w:rsid w:val="00A968F3"/>
    <w:rsid w:val="00A96F6D"/>
    <w:rsid w:val="00A97AE6"/>
    <w:rsid w:val="00AA07C1"/>
    <w:rsid w:val="00AA192D"/>
    <w:rsid w:val="00AA2B09"/>
    <w:rsid w:val="00AA2F0A"/>
    <w:rsid w:val="00AA4D51"/>
    <w:rsid w:val="00AA50E9"/>
    <w:rsid w:val="00AA6FB9"/>
    <w:rsid w:val="00AB0163"/>
    <w:rsid w:val="00AB122C"/>
    <w:rsid w:val="00AB5C37"/>
    <w:rsid w:val="00AB6ABA"/>
    <w:rsid w:val="00AB78CA"/>
    <w:rsid w:val="00AC21F3"/>
    <w:rsid w:val="00AC39CB"/>
    <w:rsid w:val="00AC3EB7"/>
    <w:rsid w:val="00AC63C3"/>
    <w:rsid w:val="00AC732B"/>
    <w:rsid w:val="00AC7ECB"/>
    <w:rsid w:val="00AD18E3"/>
    <w:rsid w:val="00AD1CE5"/>
    <w:rsid w:val="00AD35D6"/>
    <w:rsid w:val="00AD596E"/>
    <w:rsid w:val="00AD778E"/>
    <w:rsid w:val="00AE471C"/>
    <w:rsid w:val="00AE6725"/>
    <w:rsid w:val="00AF021C"/>
    <w:rsid w:val="00AF1C66"/>
    <w:rsid w:val="00AF4117"/>
    <w:rsid w:val="00AF4733"/>
    <w:rsid w:val="00AF5A3A"/>
    <w:rsid w:val="00AF5C3D"/>
    <w:rsid w:val="00AF5F43"/>
    <w:rsid w:val="00AF6DFB"/>
    <w:rsid w:val="00AF732C"/>
    <w:rsid w:val="00B03190"/>
    <w:rsid w:val="00B11A4E"/>
    <w:rsid w:val="00B13CDD"/>
    <w:rsid w:val="00B15A0B"/>
    <w:rsid w:val="00B16129"/>
    <w:rsid w:val="00B16612"/>
    <w:rsid w:val="00B168BC"/>
    <w:rsid w:val="00B17362"/>
    <w:rsid w:val="00B17637"/>
    <w:rsid w:val="00B2280F"/>
    <w:rsid w:val="00B24267"/>
    <w:rsid w:val="00B24478"/>
    <w:rsid w:val="00B25DBB"/>
    <w:rsid w:val="00B26D63"/>
    <w:rsid w:val="00B30DC2"/>
    <w:rsid w:val="00B3152C"/>
    <w:rsid w:val="00B32F4C"/>
    <w:rsid w:val="00B3565E"/>
    <w:rsid w:val="00B37C15"/>
    <w:rsid w:val="00B41C41"/>
    <w:rsid w:val="00B42454"/>
    <w:rsid w:val="00B45CBA"/>
    <w:rsid w:val="00B47053"/>
    <w:rsid w:val="00B50A68"/>
    <w:rsid w:val="00B6128F"/>
    <w:rsid w:val="00B62E31"/>
    <w:rsid w:val="00B64804"/>
    <w:rsid w:val="00B6613A"/>
    <w:rsid w:val="00B66D45"/>
    <w:rsid w:val="00B67290"/>
    <w:rsid w:val="00B71970"/>
    <w:rsid w:val="00B72AE0"/>
    <w:rsid w:val="00B740F2"/>
    <w:rsid w:val="00B75D9C"/>
    <w:rsid w:val="00B775F0"/>
    <w:rsid w:val="00B81B91"/>
    <w:rsid w:val="00B900D1"/>
    <w:rsid w:val="00B90C32"/>
    <w:rsid w:val="00B91F67"/>
    <w:rsid w:val="00B931FF"/>
    <w:rsid w:val="00B944C6"/>
    <w:rsid w:val="00B9473C"/>
    <w:rsid w:val="00B953F8"/>
    <w:rsid w:val="00B97078"/>
    <w:rsid w:val="00BA022F"/>
    <w:rsid w:val="00BA0C22"/>
    <w:rsid w:val="00BA19E0"/>
    <w:rsid w:val="00BA5977"/>
    <w:rsid w:val="00BA7D6A"/>
    <w:rsid w:val="00BB0FF7"/>
    <w:rsid w:val="00BB40FB"/>
    <w:rsid w:val="00BB510A"/>
    <w:rsid w:val="00BB633A"/>
    <w:rsid w:val="00BB670E"/>
    <w:rsid w:val="00BB7221"/>
    <w:rsid w:val="00BB7B53"/>
    <w:rsid w:val="00BC0C0E"/>
    <w:rsid w:val="00BC0DC5"/>
    <w:rsid w:val="00BC1040"/>
    <w:rsid w:val="00BC1CA7"/>
    <w:rsid w:val="00BC1E38"/>
    <w:rsid w:val="00BC2F73"/>
    <w:rsid w:val="00BC307F"/>
    <w:rsid w:val="00BC44E7"/>
    <w:rsid w:val="00BC4EAB"/>
    <w:rsid w:val="00BD0D8E"/>
    <w:rsid w:val="00BD21AE"/>
    <w:rsid w:val="00BD2240"/>
    <w:rsid w:val="00BD2FFF"/>
    <w:rsid w:val="00BD569E"/>
    <w:rsid w:val="00BD663E"/>
    <w:rsid w:val="00BE1ED4"/>
    <w:rsid w:val="00BE231E"/>
    <w:rsid w:val="00BE326A"/>
    <w:rsid w:val="00BE3275"/>
    <w:rsid w:val="00BE60DE"/>
    <w:rsid w:val="00BE78BF"/>
    <w:rsid w:val="00BF064F"/>
    <w:rsid w:val="00BF2380"/>
    <w:rsid w:val="00BF4578"/>
    <w:rsid w:val="00BF4C6E"/>
    <w:rsid w:val="00BF53AB"/>
    <w:rsid w:val="00BF5A2E"/>
    <w:rsid w:val="00C01A58"/>
    <w:rsid w:val="00C03121"/>
    <w:rsid w:val="00C03BF0"/>
    <w:rsid w:val="00C04F55"/>
    <w:rsid w:val="00C06833"/>
    <w:rsid w:val="00C1021D"/>
    <w:rsid w:val="00C116DE"/>
    <w:rsid w:val="00C15088"/>
    <w:rsid w:val="00C170F4"/>
    <w:rsid w:val="00C17F58"/>
    <w:rsid w:val="00C21A52"/>
    <w:rsid w:val="00C21F7E"/>
    <w:rsid w:val="00C2683A"/>
    <w:rsid w:val="00C30B67"/>
    <w:rsid w:val="00C36466"/>
    <w:rsid w:val="00C3683C"/>
    <w:rsid w:val="00C36EE5"/>
    <w:rsid w:val="00C41154"/>
    <w:rsid w:val="00C414FB"/>
    <w:rsid w:val="00C45DE7"/>
    <w:rsid w:val="00C476E5"/>
    <w:rsid w:val="00C5074B"/>
    <w:rsid w:val="00C537C0"/>
    <w:rsid w:val="00C54D6C"/>
    <w:rsid w:val="00C56F13"/>
    <w:rsid w:val="00C63E6B"/>
    <w:rsid w:val="00C70C79"/>
    <w:rsid w:val="00C72B23"/>
    <w:rsid w:val="00C74B9F"/>
    <w:rsid w:val="00C77C45"/>
    <w:rsid w:val="00C82B6F"/>
    <w:rsid w:val="00C8343E"/>
    <w:rsid w:val="00C84680"/>
    <w:rsid w:val="00C85074"/>
    <w:rsid w:val="00C86B8A"/>
    <w:rsid w:val="00C9140D"/>
    <w:rsid w:val="00C950FF"/>
    <w:rsid w:val="00C95430"/>
    <w:rsid w:val="00CA0041"/>
    <w:rsid w:val="00CA2278"/>
    <w:rsid w:val="00CA246C"/>
    <w:rsid w:val="00CA27DF"/>
    <w:rsid w:val="00CB2F08"/>
    <w:rsid w:val="00CB3780"/>
    <w:rsid w:val="00CB4826"/>
    <w:rsid w:val="00CB521D"/>
    <w:rsid w:val="00CB5C77"/>
    <w:rsid w:val="00CB6169"/>
    <w:rsid w:val="00CC1A81"/>
    <w:rsid w:val="00CC4694"/>
    <w:rsid w:val="00CC6DB1"/>
    <w:rsid w:val="00CD025C"/>
    <w:rsid w:val="00CD0917"/>
    <w:rsid w:val="00CD0B9B"/>
    <w:rsid w:val="00CD39E1"/>
    <w:rsid w:val="00CD62CB"/>
    <w:rsid w:val="00CD680F"/>
    <w:rsid w:val="00CE2ABD"/>
    <w:rsid w:val="00CE42B7"/>
    <w:rsid w:val="00CF1820"/>
    <w:rsid w:val="00CF3AEE"/>
    <w:rsid w:val="00CF58CA"/>
    <w:rsid w:val="00CF70CC"/>
    <w:rsid w:val="00D017BB"/>
    <w:rsid w:val="00D04564"/>
    <w:rsid w:val="00D053B2"/>
    <w:rsid w:val="00D058FB"/>
    <w:rsid w:val="00D11593"/>
    <w:rsid w:val="00D14C47"/>
    <w:rsid w:val="00D15954"/>
    <w:rsid w:val="00D1616E"/>
    <w:rsid w:val="00D22B23"/>
    <w:rsid w:val="00D234A3"/>
    <w:rsid w:val="00D2591E"/>
    <w:rsid w:val="00D3675F"/>
    <w:rsid w:val="00D40509"/>
    <w:rsid w:val="00D4067D"/>
    <w:rsid w:val="00D45766"/>
    <w:rsid w:val="00D50E12"/>
    <w:rsid w:val="00D53138"/>
    <w:rsid w:val="00D53DA1"/>
    <w:rsid w:val="00D540D6"/>
    <w:rsid w:val="00D56F3B"/>
    <w:rsid w:val="00D57DD7"/>
    <w:rsid w:val="00D602F5"/>
    <w:rsid w:val="00D6152C"/>
    <w:rsid w:val="00D66892"/>
    <w:rsid w:val="00D7097B"/>
    <w:rsid w:val="00D73229"/>
    <w:rsid w:val="00D73E12"/>
    <w:rsid w:val="00D7562C"/>
    <w:rsid w:val="00D75AF9"/>
    <w:rsid w:val="00D7601B"/>
    <w:rsid w:val="00D80949"/>
    <w:rsid w:val="00D839B0"/>
    <w:rsid w:val="00D83B2F"/>
    <w:rsid w:val="00D8510B"/>
    <w:rsid w:val="00D86592"/>
    <w:rsid w:val="00D8789F"/>
    <w:rsid w:val="00D90DAA"/>
    <w:rsid w:val="00D93C14"/>
    <w:rsid w:val="00D9462A"/>
    <w:rsid w:val="00D9595D"/>
    <w:rsid w:val="00D95C77"/>
    <w:rsid w:val="00DA2A26"/>
    <w:rsid w:val="00DA2CA6"/>
    <w:rsid w:val="00DB0C28"/>
    <w:rsid w:val="00DB21BD"/>
    <w:rsid w:val="00DB2AB4"/>
    <w:rsid w:val="00DB4B33"/>
    <w:rsid w:val="00DC2ADA"/>
    <w:rsid w:val="00DC3120"/>
    <w:rsid w:val="00DC4C53"/>
    <w:rsid w:val="00DD19C6"/>
    <w:rsid w:val="00DD21BA"/>
    <w:rsid w:val="00DD505C"/>
    <w:rsid w:val="00DD5173"/>
    <w:rsid w:val="00DD757E"/>
    <w:rsid w:val="00DE2068"/>
    <w:rsid w:val="00DE2DCA"/>
    <w:rsid w:val="00DE4FDC"/>
    <w:rsid w:val="00DE6649"/>
    <w:rsid w:val="00DE6860"/>
    <w:rsid w:val="00DE7522"/>
    <w:rsid w:val="00DF2B3D"/>
    <w:rsid w:val="00DF402F"/>
    <w:rsid w:val="00DF4062"/>
    <w:rsid w:val="00DF4FEA"/>
    <w:rsid w:val="00DF5F73"/>
    <w:rsid w:val="00DF6C0A"/>
    <w:rsid w:val="00DF7A18"/>
    <w:rsid w:val="00E023C6"/>
    <w:rsid w:val="00E04186"/>
    <w:rsid w:val="00E04417"/>
    <w:rsid w:val="00E05DEE"/>
    <w:rsid w:val="00E06963"/>
    <w:rsid w:val="00E06E85"/>
    <w:rsid w:val="00E07303"/>
    <w:rsid w:val="00E12F13"/>
    <w:rsid w:val="00E13D25"/>
    <w:rsid w:val="00E14C3F"/>
    <w:rsid w:val="00E23783"/>
    <w:rsid w:val="00E245F7"/>
    <w:rsid w:val="00E271B0"/>
    <w:rsid w:val="00E272BA"/>
    <w:rsid w:val="00E30B78"/>
    <w:rsid w:val="00E30BA0"/>
    <w:rsid w:val="00E31136"/>
    <w:rsid w:val="00E31A40"/>
    <w:rsid w:val="00E326B4"/>
    <w:rsid w:val="00E33D13"/>
    <w:rsid w:val="00E3400C"/>
    <w:rsid w:val="00E34F3A"/>
    <w:rsid w:val="00E34F40"/>
    <w:rsid w:val="00E3507E"/>
    <w:rsid w:val="00E36B3C"/>
    <w:rsid w:val="00E40F50"/>
    <w:rsid w:val="00E44733"/>
    <w:rsid w:val="00E46ED5"/>
    <w:rsid w:val="00E474A5"/>
    <w:rsid w:val="00E50877"/>
    <w:rsid w:val="00E51DD3"/>
    <w:rsid w:val="00E52636"/>
    <w:rsid w:val="00E53D0E"/>
    <w:rsid w:val="00E54C3F"/>
    <w:rsid w:val="00E5570F"/>
    <w:rsid w:val="00E568CC"/>
    <w:rsid w:val="00E6080F"/>
    <w:rsid w:val="00E63F6C"/>
    <w:rsid w:val="00E64560"/>
    <w:rsid w:val="00E646C0"/>
    <w:rsid w:val="00E657DF"/>
    <w:rsid w:val="00E6591C"/>
    <w:rsid w:val="00E67725"/>
    <w:rsid w:val="00E70C57"/>
    <w:rsid w:val="00E70CEA"/>
    <w:rsid w:val="00E72F07"/>
    <w:rsid w:val="00E73546"/>
    <w:rsid w:val="00E751A7"/>
    <w:rsid w:val="00E778F1"/>
    <w:rsid w:val="00E81BD7"/>
    <w:rsid w:val="00E81ED7"/>
    <w:rsid w:val="00E823E1"/>
    <w:rsid w:val="00E850E2"/>
    <w:rsid w:val="00E87A2F"/>
    <w:rsid w:val="00E9480F"/>
    <w:rsid w:val="00E949DC"/>
    <w:rsid w:val="00E96508"/>
    <w:rsid w:val="00E977F1"/>
    <w:rsid w:val="00EA01FF"/>
    <w:rsid w:val="00EA2D69"/>
    <w:rsid w:val="00EA39E4"/>
    <w:rsid w:val="00EA577E"/>
    <w:rsid w:val="00EA6488"/>
    <w:rsid w:val="00EB18B8"/>
    <w:rsid w:val="00EB1B8D"/>
    <w:rsid w:val="00EB2654"/>
    <w:rsid w:val="00EB2848"/>
    <w:rsid w:val="00EB2CDA"/>
    <w:rsid w:val="00EB4778"/>
    <w:rsid w:val="00EB4B80"/>
    <w:rsid w:val="00EB5AC7"/>
    <w:rsid w:val="00EC1C1E"/>
    <w:rsid w:val="00EC2A5E"/>
    <w:rsid w:val="00EC2C64"/>
    <w:rsid w:val="00EC3B88"/>
    <w:rsid w:val="00EC453B"/>
    <w:rsid w:val="00EC754C"/>
    <w:rsid w:val="00ED2315"/>
    <w:rsid w:val="00ED2346"/>
    <w:rsid w:val="00ED2892"/>
    <w:rsid w:val="00ED2EA5"/>
    <w:rsid w:val="00ED3819"/>
    <w:rsid w:val="00ED58BC"/>
    <w:rsid w:val="00EE4279"/>
    <w:rsid w:val="00EE780D"/>
    <w:rsid w:val="00EF0B6B"/>
    <w:rsid w:val="00EF0D76"/>
    <w:rsid w:val="00EF20C4"/>
    <w:rsid w:val="00EF3CBC"/>
    <w:rsid w:val="00EF5702"/>
    <w:rsid w:val="00F011DA"/>
    <w:rsid w:val="00F014AC"/>
    <w:rsid w:val="00F03FAE"/>
    <w:rsid w:val="00F04BF9"/>
    <w:rsid w:val="00F066A8"/>
    <w:rsid w:val="00F067A8"/>
    <w:rsid w:val="00F0776E"/>
    <w:rsid w:val="00F106F2"/>
    <w:rsid w:val="00F10942"/>
    <w:rsid w:val="00F10C24"/>
    <w:rsid w:val="00F112BA"/>
    <w:rsid w:val="00F11A70"/>
    <w:rsid w:val="00F11F7E"/>
    <w:rsid w:val="00F14058"/>
    <w:rsid w:val="00F1465C"/>
    <w:rsid w:val="00F17F50"/>
    <w:rsid w:val="00F20A11"/>
    <w:rsid w:val="00F22FAA"/>
    <w:rsid w:val="00F23374"/>
    <w:rsid w:val="00F23BE8"/>
    <w:rsid w:val="00F26D8A"/>
    <w:rsid w:val="00F271D7"/>
    <w:rsid w:val="00F31325"/>
    <w:rsid w:val="00F31B55"/>
    <w:rsid w:val="00F34E4F"/>
    <w:rsid w:val="00F36FD2"/>
    <w:rsid w:val="00F4255E"/>
    <w:rsid w:val="00F43096"/>
    <w:rsid w:val="00F47EED"/>
    <w:rsid w:val="00F510D9"/>
    <w:rsid w:val="00F51249"/>
    <w:rsid w:val="00F523B0"/>
    <w:rsid w:val="00F54BC9"/>
    <w:rsid w:val="00F56F95"/>
    <w:rsid w:val="00F5748C"/>
    <w:rsid w:val="00F602C0"/>
    <w:rsid w:val="00F60F58"/>
    <w:rsid w:val="00F61068"/>
    <w:rsid w:val="00F674D5"/>
    <w:rsid w:val="00F71FD0"/>
    <w:rsid w:val="00F72B75"/>
    <w:rsid w:val="00F77413"/>
    <w:rsid w:val="00F82F1A"/>
    <w:rsid w:val="00F834BA"/>
    <w:rsid w:val="00F8381F"/>
    <w:rsid w:val="00F83DBA"/>
    <w:rsid w:val="00F83FBD"/>
    <w:rsid w:val="00F84DD9"/>
    <w:rsid w:val="00F856DB"/>
    <w:rsid w:val="00F91A6D"/>
    <w:rsid w:val="00F91FDD"/>
    <w:rsid w:val="00F92312"/>
    <w:rsid w:val="00F92AA5"/>
    <w:rsid w:val="00F93B58"/>
    <w:rsid w:val="00F948F4"/>
    <w:rsid w:val="00F955B2"/>
    <w:rsid w:val="00FA1BD6"/>
    <w:rsid w:val="00FA20EA"/>
    <w:rsid w:val="00FA264A"/>
    <w:rsid w:val="00FA342A"/>
    <w:rsid w:val="00FB02F1"/>
    <w:rsid w:val="00FB15F7"/>
    <w:rsid w:val="00FB363D"/>
    <w:rsid w:val="00FB3D37"/>
    <w:rsid w:val="00FB3EAD"/>
    <w:rsid w:val="00FB4AA0"/>
    <w:rsid w:val="00FB5DA6"/>
    <w:rsid w:val="00FC2DE8"/>
    <w:rsid w:val="00FC414C"/>
    <w:rsid w:val="00FC493A"/>
    <w:rsid w:val="00FC7EBC"/>
    <w:rsid w:val="00FD31F5"/>
    <w:rsid w:val="00FD34C9"/>
    <w:rsid w:val="00FD3B85"/>
    <w:rsid w:val="00FD4055"/>
    <w:rsid w:val="00FE0178"/>
    <w:rsid w:val="00FE310D"/>
    <w:rsid w:val="00FE5449"/>
    <w:rsid w:val="00FE5E0F"/>
    <w:rsid w:val="00FE5EFE"/>
    <w:rsid w:val="00FE6D7C"/>
    <w:rsid w:val="00FF0D3E"/>
    <w:rsid w:val="00FF3C57"/>
    <w:rsid w:val="00FF50E2"/>
    <w:rsid w:val="00FF54C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CE"/>
    <w:rPr>
      <w:sz w:val="24"/>
      <w:szCs w:val="24"/>
      <w:lang w:val="en-GB"/>
    </w:rPr>
  </w:style>
  <w:style w:type="paragraph" w:styleId="Heading2">
    <w:name w:val="heading 2"/>
    <w:basedOn w:val="Normal"/>
    <w:next w:val="Normal"/>
    <w:link w:val="Heading2Char"/>
    <w:uiPriority w:val="9"/>
    <w:unhideWhenUsed/>
    <w:qFormat/>
    <w:rsid w:val="005E7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D6ACE"/>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5D6ACE"/>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6ACE"/>
    <w:pPr>
      <w:tabs>
        <w:tab w:val="center" w:pos="4153"/>
        <w:tab w:val="right" w:pos="8306"/>
      </w:tabs>
    </w:pPr>
  </w:style>
  <w:style w:type="paragraph" w:styleId="Footer">
    <w:name w:val="footer"/>
    <w:basedOn w:val="Normal"/>
    <w:link w:val="FooterChar"/>
    <w:uiPriority w:val="99"/>
    <w:rsid w:val="005D6ACE"/>
    <w:pPr>
      <w:tabs>
        <w:tab w:val="center" w:pos="4153"/>
        <w:tab w:val="right" w:pos="8306"/>
      </w:tabs>
    </w:pPr>
  </w:style>
  <w:style w:type="paragraph" w:styleId="NormalWeb">
    <w:name w:val="Normal (Web)"/>
    <w:basedOn w:val="Normal"/>
    <w:semiHidden/>
    <w:rsid w:val="005D6ACE"/>
    <w:pPr>
      <w:spacing w:before="100" w:beforeAutospacing="1" w:after="100" w:afterAutospacing="1"/>
      <w:ind w:firstLine="216"/>
    </w:pPr>
    <w:rPr>
      <w:rFonts w:ascii="Souvenir Lt BT" w:hAnsi="Souvenir Lt BT"/>
    </w:rPr>
  </w:style>
  <w:style w:type="character" w:styleId="Emphasis">
    <w:name w:val="Emphasis"/>
    <w:uiPriority w:val="20"/>
    <w:qFormat/>
    <w:rsid w:val="005D6ACE"/>
    <w:rPr>
      <w:i/>
    </w:rPr>
  </w:style>
  <w:style w:type="character" w:styleId="Hyperlink">
    <w:name w:val="Hyperlink"/>
    <w:semiHidden/>
    <w:rsid w:val="005D6ACE"/>
    <w:rPr>
      <w:color w:val="0000FF"/>
      <w:u w:val="single"/>
    </w:rPr>
  </w:style>
  <w:style w:type="character" w:styleId="FollowedHyperlink">
    <w:name w:val="FollowedHyperlink"/>
    <w:semiHidden/>
    <w:rsid w:val="005D6ACE"/>
    <w:rPr>
      <w:color w:val="800080"/>
      <w:u w:val="single"/>
    </w:rPr>
  </w:style>
  <w:style w:type="paragraph" w:styleId="DocumentMap">
    <w:name w:val="Document Map"/>
    <w:basedOn w:val="Normal"/>
    <w:semiHidden/>
    <w:rsid w:val="005D6ACE"/>
    <w:pPr>
      <w:shd w:val="clear" w:color="auto" w:fill="000080"/>
    </w:pPr>
    <w:rPr>
      <w:rFonts w:ascii="Tahoma" w:hAnsi="Tahoma" w:cs="Tahoma"/>
    </w:rPr>
  </w:style>
  <w:style w:type="paragraph" w:styleId="FootnoteText">
    <w:name w:val="footnote text"/>
    <w:basedOn w:val="Normal"/>
    <w:semiHidden/>
    <w:rsid w:val="005D6ACE"/>
    <w:pPr>
      <w:spacing w:line="280" w:lineRule="exact"/>
      <w:ind w:firstLine="216"/>
      <w:jc w:val="both"/>
    </w:pPr>
    <w:rPr>
      <w:rFonts w:ascii="Souvenir Lt BT" w:hAnsi="Souvenir Lt BT"/>
      <w:sz w:val="20"/>
      <w:szCs w:val="20"/>
    </w:rPr>
  </w:style>
  <w:style w:type="character" w:styleId="CommentReference">
    <w:name w:val="annotation reference"/>
    <w:semiHidden/>
    <w:rsid w:val="005D6ACE"/>
    <w:rPr>
      <w:sz w:val="16"/>
      <w:szCs w:val="16"/>
    </w:rPr>
  </w:style>
  <w:style w:type="paragraph" w:styleId="CommentText">
    <w:name w:val="annotation text"/>
    <w:basedOn w:val="Normal"/>
    <w:link w:val="CommentTextChar"/>
    <w:semiHidden/>
    <w:rsid w:val="005D6ACE"/>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link w:val="CommentText"/>
    <w:semiHidden/>
    <w:rsid w:val="008828F9"/>
    <w:rPr>
      <w:lang w:val="en-GB" w:eastAsia="en-US"/>
    </w:rPr>
  </w:style>
  <w:style w:type="character" w:customStyle="1" w:styleId="CommentSubjectChar">
    <w:name w:val="Comment Subject Char"/>
    <w:link w:val="CommentSubject"/>
    <w:uiPriority w:val="99"/>
    <w:semiHidden/>
    <w:rsid w:val="008828F9"/>
    <w:rPr>
      <w:b/>
      <w:bCs/>
      <w:lang w:val="en-GB" w:eastAsia="en-US"/>
    </w:rPr>
  </w:style>
  <w:style w:type="table" w:styleId="TableGrid">
    <w:name w:val="Table Grid"/>
    <w:basedOn w:val="TableNormal"/>
    <w:uiPriority w:val="59"/>
    <w:rsid w:val="002C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C77C45"/>
    <w:pPr>
      <w:spacing w:line="480" w:lineRule="auto"/>
      <w:ind w:left="6768" w:right="1440" w:firstLine="720"/>
    </w:pPr>
    <w:rPr>
      <w:b/>
      <w:bCs/>
      <w:i/>
      <w:iCs/>
      <w:u w:val="single"/>
      <w:lang w:val="en-US"/>
    </w:rPr>
  </w:style>
  <w:style w:type="character" w:customStyle="1" w:styleId="BodyTextChar">
    <w:name w:val="Body Text Char"/>
    <w:basedOn w:val="DefaultParagraphFont"/>
    <w:link w:val="BodyText"/>
    <w:semiHidden/>
    <w:rsid w:val="00C77C45"/>
    <w:rPr>
      <w:b/>
      <w:bCs/>
      <w:i/>
      <w:iCs/>
      <w:sz w:val="24"/>
      <w:szCs w:val="24"/>
      <w:u w:val="single"/>
    </w:rPr>
  </w:style>
  <w:style w:type="paragraph" w:styleId="Quote">
    <w:name w:val="Quote"/>
    <w:basedOn w:val="Normal"/>
    <w:next w:val="Normal"/>
    <w:link w:val="QuoteChar"/>
    <w:uiPriority w:val="29"/>
    <w:qFormat/>
    <w:rsid w:val="000470C6"/>
    <w:pPr>
      <w:spacing w:after="200" w:line="276" w:lineRule="auto"/>
      <w:ind w:left="6768" w:right="1440" w:firstLine="720"/>
    </w:pPr>
    <w:rPr>
      <w:rFonts w:ascii="Cambria" w:hAnsi="Cambria" w:cs="Shruti"/>
      <w:i/>
      <w:iCs/>
      <w:sz w:val="22"/>
      <w:szCs w:val="22"/>
      <w:lang w:val="en-US" w:bidi="en-US"/>
    </w:rPr>
  </w:style>
  <w:style w:type="character" w:customStyle="1" w:styleId="QuoteChar">
    <w:name w:val="Quote Char"/>
    <w:basedOn w:val="DefaultParagraphFont"/>
    <w:link w:val="Quote"/>
    <w:uiPriority w:val="29"/>
    <w:rsid w:val="000470C6"/>
    <w:rPr>
      <w:rFonts w:ascii="Cambria" w:hAnsi="Cambria" w:cs="Shruti"/>
      <w:i/>
      <w:iCs/>
      <w:sz w:val="22"/>
      <w:szCs w:val="22"/>
      <w:lang w:bidi="en-US"/>
    </w:rPr>
  </w:style>
  <w:style w:type="paragraph" w:styleId="Caption">
    <w:name w:val="caption"/>
    <w:basedOn w:val="Normal"/>
    <w:next w:val="Normal"/>
    <w:qFormat/>
    <w:rsid w:val="00804972"/>
    <w:pPr>
      <w:spacing w:before="120" w:after="120" w:line="480" w:lineRule="auto"/>
      <w:ind w:left="6768" w:right="1440" w:firstLine="720"/>
    </w:pPr>
    <w:rPr>
      <w:b/>
      <w:bCs/>
      <w:sz w:val="20"/>
      <w:szCs w:val="20"/>
      <w:lang w:val="en-US"/>
    </w:rPr>
  </w:style>
  <w:style w:type="character" w:customStyle="1" w:styleId="Heading2Char">
    <w:name w:val="Heading 2 Char"/>
    <w:basedOn w:val="DefaultParagraphFont"/>
    <w:link w:val="Heading2"/>
    <w:uiPriority w:val="9"/>
    <w:rsid w:val="005E7E70"/>
    <w:rPr>
      <w:rFonts w:asciiTheme="majorHAnsi" w:eastAsiaTheme="majorEastAsia" w:hAnsiTheme="majorHAnsi" w:cstheme="majorBidi"/>
      <w:b/>
      <w:bCs/>
      <w:color w:val="4F81BD" w:themeColor="accent1"/>
      <w:sz w:val="26"/>
      <w:szCs w:val="26"/>
      <w:lang w:val="en-GB"/>
    </w:rPr>
  </w:style>
  <w:style w:type="character" w:customStyle="1" w:styleId="FooterChar">
    <w:name w:val="Footer Char"/>
    <w:basedOn w:val="DefaultParagraphFont"/>
    <w:link w:val="Footer"/>
    <w:uiPriority w:val="99"/>
    <w:rsid w:val="00E778F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CE"/>
    <w:rPr>
      <w:sz w:val="24"/>
      <w:szCs w:val="24"/>
      <w:lang w:val="en-GB"/>
    </w:rPr>
  </w:style>
  <w:style w:type="paragraph" w:styleId="Heading2">
    <w:name w:val="heading 2"/>
    <w:basedOn w:val="Normal"/>
    <w:next w:val="Normal"/>
    <w:link w:val="Heading2Char"/>
    <w:uiPriority w:val="9"/>
    <w:unhideWhenUsed/>
    <w:qFormat/>
    <w:rsid w:val="005E7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D6ACE"/>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5D6ACE"/>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6ACE"/>
    <w:pPr>
      <w:tabs>
        <w:tab w:val="center" w:pos="4153"/>
        <w:tab w:val="right" w:pos="8306"/>
      </w:tabs>
    </w:pPr>
  </w:style>
  <w:style w:type="paragraph" w:styleId="Footer">
    <w:name w:val="footer"/>
    <w:basedOn w:val="Normal"/>
    <w:link w:val="FooterChar"/>
    <w:uiPriority w:val="99"/>
    <w:rsid w:val="005D6ACE"/>
    <w:pPr>
      <w:tabs>
        <w:tab w:val="center" w:pos="4153"/>
        <w:tab w:val="right" w:pos="8306"/>
      </w:tabs>
    </w:pPr>
  </w:style>
  <w:style w:type="paragraph" w:styleId="NormalWeb">
    <w:name w:val="Normal (Web)"/>
    <w:basedOn w:val="Normal"/>
    <w:semiHidden/>
    <w:rsid w:val="005D6ACE"/>
    <w:pPr>
      <w:spacing w:before="100" w:beforeAutospacing="1" w:after="100" w:afterAutospacing="1"/>
      <w:ind w:firstLine="216"/>
    </w:pPr>
    <w:rPr>
      <w:rFonts w:ascii="Souvenir Lt BT" w:hAnsi="Souvenir Lt BT"/>
    </w:rPr>
  </w:style>
  <w:style w:type="character" w:styleId="Emphasis">
    <w:name w:val="Emphasis"/>
    <w:uiPriority w:val="20"/>
    <w:qFormat/>
    <w:rsid w:val="005D6ACE"/>
    <w:rPr>
      <w:i/>
    </w:rPr>
  </w:style>
  <w:style w:type="character" w:styleId="Hyperlink">
    <w:name w:val="Hyperlink"/>
    <w:semiHidden/>
    <w:rsid w:val="005D6ACE"/>
    <w:rPr>
      <w:color w:val="0000FF"/>
      <w:u w:val="single"/>
    </w:rPr>
  </w:style>
  <w:style w:type="character" w:styleId="FollowedHyperlink">
    <w:name w:val="FollowedHyperlink"/>
    <w:semiHidden/>
    <w:rsid w:val="005D6ACE"/>
    <w:rPr>
      <w:color w:val="800080"/>
      <w:u w:val="single"/>
    </w:rPr>
  </w:style>
  <w:style w:type="paragraph" w:styleId="DocumentMap">
    <w:name w:val="Document Map"/>
    <w:basedOn w:val="Normal"/>
    <w:semiHidden/>
    <w:rsid w:val="005D6ACE"/>
    <w:pPr>
      <w:shd w:val="clear" w:color="auto" w:fill="000080"/>
    </w:pPr>
    <w:rPr>
      <w:rFonts w:ascii="Tahoma" w:hAnsi="Tahoma" w:cs="Tahoma"/>
    </w:rPr>
  </w:style>
  <w:style w:type="paragraph" w:styleId="FootnoteText">
    <w:name w:val="footnote text"/>
    <w:basedOn w:val="Normal"/>
    <w:semiHidden/>
    <w:rsid w:val="005D6ACE"/>
    <w:pPr>
      <w:spacing w:line="280" w:lineRule="exact"/>
      <w:ind w:firstLine="216"/>
      <w:jc w:val="both"/>
    </w:pPr>
    <w:rPr>
      <w:rFonts w:ascii="Souvenir Lt BT" w:hAnsi="Souvenir Lt BT"/>
      <w:sz w:val="20"/>
      <w:szCs w:val="20"/>
    </w:rPr>
  </w:style>
  <w:style w:type="character" w:styleId="CommentReference">
    <w:name w:val="annotation reference"/>
    <w:semiHidden/>
    <w:rsid w:val="005D6ACE"/>
    <w:rPr>
      <w:sz w:val="16"/>
      <w:szCs w:val="16"/>
    </w:rPr>
  </w:style>
  <w:style w:type="paragraph" w:styleId="CommentText">
    <w:name w:val="annotation text"/>
    <w:basedOn w:val="Normal"/>
    <w:link w:val="CommentTextChar"/>
    <w:semiHidden/>
    <w:rsid w:val="005D6ACE"/>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link w:val="CommentText"/>
    <w:semiHidden/>
    <w:rsid w:val="008828F9"/>
    <w:rPr>
      <w:lang w:val="en-GB" w:eastAsia="en-US"/>
    </w:rPr>
  </w:style>
  <w:style w:type="character" w:customStyle="1" w:styleId="CommentSubjectChar">
    <w:name w:val="Comment Subject Char"/>
    <w:link w:val="CommentSubject"/>
    <w:uiPriority w:val="99"/>
    <w:semiHidden/>
    <w:rsid w:val="008828F9"/>
    <w:rPr>
      <w:b/>
      <w:bCs/>
      <w:lang w:val="en-GB" w:eastAsia="en-US"/>
    </w:rPr>
  </w:style>
  <w:style w:type="table" w:styleId="TableGrid">
    <w:name w:val="Table Grid"/>
    <w:basedOn w:val="TableNormal"/>
    <w:uiPriority w:val="59"/>
    <w:rsid w:val="002C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C77C45"/>
    <w:pPr>
      <w:spacing w:line="480" w:lineRule="auto"/>
      <w:ind w:left="6768" w:right="1440" w:firstLine="720"/>
    </w:pPr>
    <w:rPr>
      <w:b/>
      <w:bCs/>
      <w:i/>
      <w:iCs/>
      <w:u w:val="single"/>
      <w:lang w:val="en-US"/>
    </w:rPr>
  </w:style>
  <w:style w:type="character" w:customStyle="1" w:styleId="BodyTextChar">
    <w:name w:val="Body Text Char"/>
    <w:basedOn w:val="DefaultParagraphFont"/>
    <w:link w:val="BodyText"/>
    <w:semiHidden/>
    <w:rsid w:val="00C77C45"/>
    <w:rPr>
      <w:b/>
      <w:bCs/>
      <w:i/>
      <w:iCs/>
      <w:sz w:val="24"/>
      <w:szCs w:val="24"/>
      <w:u w:val="single"/>
    </w:rPr>
  </w:style>
  <w:style w:type="paragraph" w:styleId="Quote">
    <w:name w:val="Quote"/>
    <w:basedOn w:val="Normal"/>
    <w:next w:val="Normal"/>
    <w:link w:val="QuoteChar"/>
    <w:uiPriority w:val="29"/>
    <w:qFormat/>
    <w:rsid w:val="000470C6"/>
    <w:pPr>
      <w:spacing w:after="200" w:line="276" w:lineRule="auto"/>
      <w:ind w:left="6768" w:right="1440" w:firstLine="720"/>
    </w:pPr>
    <w:rPr>
      <w:rFonts w:ascii="Cambria" w:hAnsi="Cambria" w:cs="Shruti"/>
      <w:i/>
      <w:iCs/>
      <w:sz w:val="22"/>
      <w:szCs w:val="22"/>
      <w:lang w:val="en-US" w:bidi="en-US"/>
    </w:rPr>
  </w:style>
  <w:style w:type="character" w:customStyle="1" w:styleId="QuoteChar">
    <w:name w:val="Quote Char"/>
    <w:basedOn w:val="DefaultParagraphFont"/>
    <w:link w:val="Quote"/>
    <w:uiPriority w:val="29"/>
    <w:rsid w:val="000470C6"/>
    <w:rPr>
      <w:rFonts w:ascii="Cambria" w:hAnsi="Cambria" w:cs="Shruti"/>
      <w:i/>
      <w:iCs/>
      <w:sz w:val="22"/>
      <w:szCs w:val="22"/>
      <w:lang w:bidi="en-US"/>
    </w:rPr>
  </w:style>
  <w:style w:type="paragraph" w:styleId="Caption">
    <w:name w:val="caption"/>
    <w:basedOn w:val="Normal"/>
    <w:next w:val="Normal"/>
    <w:qFormat/>
    <w:rsid w:val="00804972"/>
    <w:pPr>
      <w:spacing w:before="120" w:after="120" w:line="480" w:lineRule="auto"/>
      <w:ind w:left="6768" w:right="1440" w:firstLine="720"/>
    </w:pPr>
    <w:rPr>
      <w:b/>
      <w:bCs/>
      <w:sz w:val="20"/>
      <w:szCs w:val="20"/>
      <w:lang w:val="en-US"/>
    </w:rPr>
  </w:style>
  <w:style w:type="character" w:customStyle="1" w:styleId="Heading2Char">
    <w:name w:val="Heading 2 Char"/>
    <w:basedOn w:val="DefaultParagraphFont"/>
    <w:link w:val="Heading2"/>
    <w:uiPriority w:val="9"/>
    <w:rsid w:val="005E7E70"/>
    <w:rPr>
      <w:rFonts w:asciiTheme="majorHAnsi" w:eastAsiaTheme="majorEastAsia" w:hAnsiTheme="majorHAnsi" w:cstheme="majorBidi"/>
      <w:b/>
      <w:bCs/>
      <w:color w:val="4F81BD" w:themeColor="accent1"/>
      <w:sz w:val="26"/>
      <w:szCs w:val="26"/>
      <w:lang w:val="en-GB"/>
    </w:rPr>
  </w:style>
  <w:style w:type="character" w:customStyle="1" w:styleId="FooterChar">
    <w:name w:val="Footer Char"/>
    <w:basedOn w:val="DefaultParagraphFont"/>
    <w:link w:val="Footer"/>
    <w:uiPriority w:val="99"/>
    <w:rsid w:val="00E778F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Downloads\OriginalArtic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A39DE-A98B-4CBC-95EF-BEDF7719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OriginalArticle (1)</Template>
  <TotalTime>8</TotalTime>
  <Pages>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my</dc:creator>
  <cp:lastModifiedBy>RDRL</cp:lastModifiedBy>
  <cp:revision>5</cp:revision>
  <cp:lastPrinted>2022-04-30T11:31:00Z</cp:lastPrinted>
  <dcterms:created xsi:type="dcterms:W3CDTF">2022-04-30T11:23:00Z</dcterms:created>
  <dcterms:modified xsi:type="dcterms:W3CDTF">2022-04-30T11:32:00Z</dcterms:modified>
</cp:coreProperties>
</file>